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BE4B32" w14:textId="19E6C921" w:rsidR="00D73166" w:rsidRPr="00EC60D9" w:rsidRDefault="00D73166" w:rsidP="00EC60D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23239334"/>
      <w:bookmarkStart w:id="1" w:name="_Hlk23242959"/>
      <w:bookmarkStart w:id="2" w:name="_GoBack"/>
      <w:bookmarkEnd w:id="2"/>
      <w:r w:rsidRPr="00EC60D9">
        <w:rPr>
          <w:rFonts w:ascii="Times New Roman" w:hAnsi="Times New Roman" w:cs="Times New Roman"/>
          <w:b/>
          <w:sz w:val="28"/>
          <w:szCs w:val="28"/>
        </w:rPr>
        <w:t>Сообщение о возможном установлении публичного сервитута</w:t>
      </w:r>
      <w:r w:rsidR="00D86EF2" w:rsidRPr="00EC60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A3FDD" w:rsidRPr="00EC60D9">
        <w:rPr>
          <w:rFonts w:ascii="Times New Roman" w:hAnsi="Times New Roman" w:cs="Times New Roman"/>
          <w:b/>
          <w:sz w:val="28"/>
          <w:szCs w:val="28"/>
        </w:rPr>
        <w:t>(</w:t>
      </w:r>
      <w:r w:rsidR="002A4EBA" w:rsidRPr="002A4EBA">
        <w:rPr>
          <w:rFonts w:ascii="Times New Roman" w:hAnsi="Times New Roman" w:cs="Times New Roman"/>
          <w:b/>
          <w:sz w:val="28"/>
          <w:szCs w:val="28"/>
        </w:rPr>
        <w:t>Челябинская обл., Еткульский р-н</w:t>
      </w:r>
      <w:r w:rsidR="002A4EBA">
        <w:rPr>
          <w:rFonts w:ascii="Times New Roman" w:hAnsi="Times New Roman" w:cs="Times New Roman"/>
          <w:b/>
          <w:sz w:val="28"/>
          <w:szCs w:val="28"/>
        </w:rPr>
        <w:t>)</w:t>
      </w:r>
    </w:p>
    <w:p w14:paraId="7B577847" w14:textId="77777777" w:rsidR="00AA3FDD" w:rsidRPr="00EC60D9" w:rsidRDefault="00AA3FDD" w:rsidP="00EC60D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2B27E943" w14:textId="77777777" w:rsidR="006717B0" w:rsidRDefault="00174DC8" w:rsidP="006717B0">
      <w:pPr>
        <w:autoSpaceDE w:val="0"/>
        <w:autoSpaceDN w:val="0"/>
        <w:adjustRightInd w:val="0"/>
        <w:spacing w:after="0" w:line="240" w:lineRule="auto"/>
        <w:ind w:left="-567" w:right="-143" w:firstLine="567"/>
        <w:jc w:val="both"/>
        <w:rPr>
          <w:rFonts w:ascii="Times New Roman" w:hAnsi="Times New Roman" w:cs="Times New Roman"/>
          <w:sz w:val="28"/>
          <w:szCs w:val="26"/>
        </w:rPr>
      </w:pPr>
      <w:r w:rsidRPr="00EA7FAD">
        <w:rPr>
          <w:rFonts w:ascii="Times New Roman" w:hAnsi="Times New Roman" w:cs="Times New Roman"/>
          <w:sz w:val="28"/>
          <w:szCs w:val="26"/>
        </w:rPr>
        <w:t xml:space="preserve">В соответствии </w:t>
      </w:r>
      <w:r w:rsidR="00485A0D" w:rsidRPr="00EA7FAD">
        <w:rPr>
          <w:rFonts w:ascii="Times New Roman" w:hAnsi="Times New Roman" w:cs="Times New Roman"/>
          <w:sz w:val="28"/>
          <w:szCs w:val="26"/>
        </w:rPr>
        <w:t xml:space="preserve">с п. </w:t>
      </w:r>
      <w:r w:rsidRPr="00EA7FAD">
        <w:rPr>
          <w:rFonts w:ascii="Times New Roman" w:hAnsi="Times New Roman" w:cs="Times New Roman"/>
          <w:sz w:val="28"/>
          <w:szCs w:val="26"/>
        </w:rPr>
        <w:t>3 статьи</w:t>
      </w:r>
      <w:r w:rsidR="00CC4112" w:rsidRPr="00EA7FAD">
        <w:rPr>
          <w:rFonts w:ascii="Times New Roman" w:hAnsi="Times New Roman" w:cs="Times New Roman"/>
          <w:sz w:val="28"/>
          <w:szCs w:val="26"/>
        </w:rPr>
        <w:t> </w:t>
      </w:r>
      <w:r w:rsidRPr="00EA7FAD">
        <w:rPr>
          <w:rFonts w:ascii="Times New Roman" w:hAnsi="Times New Roman" w:cs="Times New Roman"/>
          <w:sz w:val="28"/>
          <w:szCs w:val="26"/>
        </w:rPr>
        <w:t xml:space="preserve">39.42 </w:t>
      </w:r>
      <w:bookmarkEnd w:id="0"/>
      <w:bookmarkEnd w:id="1"/>
      <w:r w:rsidR="00AA3FDD" w:rsidRPr="00EA7FAD">
        <w:rPr>
          <w:rFonts w:ascii="Times New Roman" w:hAnsi="Times New Roman" w:cs="Times New Roman"/>
          <w:sz w:val="28"/>
          <w:szCs w:val="26"/>
        </w:rPr>
        <w:t xml:space="preserve">Земельного кодекса Российской Федерации Министерство цифрового развития, связи и массовых коммуникаций Российской Федерации настоящим сообщает, </w:t>
      </w:r>
      <w:r w:rsidR="005E0777" w:rsidRPr="00EA7FAD">
        <w:rPr>
          <w:rFonts w:ascii="Times New Roman" w:hAnsi="Times New Roman" w:cs="Times New Roman"/>
          <w:sz w:val="28"/>
          <w:szCs w:val="26"/>
        </w:rPr>
        <w:t xml:space="preserve">что </w:t>
      </w:r>
      <w:r w:rsidR="00FB3562" w:rsidRPr="00EA7FAD">
        <w:rPr>
          <w:rFonts w:ascii="Times New Roman" w:hAnsi="Times New Roman" w:cs="Times New Roman"/>
          <w:sz w:val="28"/>
          <w:szCs w:val="26"/>
        </w:rPr>
        <w:t xml:space="preserve">в целях </w:t>
      </w:r>
      <w:r w:rsidR="00330BF9">
        <w:rPr>
          <w:rFonts w:ascii="Times New Roman" w:hAnsi="Times New Roman" w:cs="Times New Roman"/>
          <w:sz w:val="28"/>
          <w:szCs w:val="26"/>
        </w:rPr>
        <w:t>эксплуатации</w:t>
      </w:r>
      <w:r w:rsidR="00FB3562" w:rsidRPr="00EA7FAD">
        <w:rPr>
          <w:rFonts w:ascii="Times New Roman" w:hAnsi="Times New Roman" w:cs="Times New Roman"/>
          <w:sz w:val="28"/>
          <w:szCs w:val="26"/>
        </w:rPr>
        <w:t xml:space="preserve"> </w:t>
      </w:r>
      <w:r w:rsidR="00330BF9">
        <w:rPr>
          <w:rFonts w:ascii="Times New Roman" w:hAnsi="Times New Roman" w:cs="Times New Roman"/>
          <w:sz w:val="28"/>
          <w:szCs w:val="26"/>
        </w:rPr>
        <w:t>объектов</w:t>
      </w:r>
      <w:r w:rsidR="00EA7FAD" w:rsidRPr="00EA7FAD">
        <w:rPr>
          <w:rFonts w:ascii="Times New Roman" w:hAnsi="Times New Roman" w:cs="Times New Roman"/>
          <w:sz w:val="28"/>
          <w:szCs w:val="26"/>
        </w:rPr>
        <w:t xml:space="preserve"> линий и сооружений </w:t>
      </w:r>
      <w:r w:rsidR="00330BF9">
        <w:rPr>
          <w:rFonts w:ascii="Times New Roman" w:hAnsi="Times New Roman" w:cs="Times New Roman"/>
          <w:sz w:val="28"/>
          <w:szCs w:val="26"/>
        </w:rPr>
        <w:t>связи</w:t>
      </w:r>
      <w:r w:rsidR="00EA7FAD" w:rsidRPr="00EA7FAD">
        <w:rPr>
          <w:rFonts w:ascii="Times New Roman" w:hAnsi="Times New Roman" w:cs="Times New Roman"/>
          <w:sz w:val="28"/>
          <w:szCs w:val="26"/>
        </w:rPr>
        <w:t xml:space="preserve"> «СПРС МН Уралсибнефтепровод. Строительство. </w:t>
      </w:r>
      <w:r w:rsidR="00330BF9">
        <w:rPr>
          <w:rFonts w:ascii="Times New Roman" w:hAnsi="Times New Roman" w:cs="Times New Roman"/>
          <w:sz w:val="28"/>
          <w:szCs w:val="26"/>
        </w:rPr>
        <w:t>Челябинская</w:t>
      </w:r>
      <w:r w:rsidR="00EA7FAD" w:rsidRPr="00EA7FAD">
        <w:rPr>
          <w:rFonts w:ascii="Times New Roman" w:hAnsi="Times New Roman" w:cs="Times New Roman"/>
          <w:sz w:val="28"/>
          <w:szCs w:val="26"/>
        </w:rPr>
        <w:t xml:space="preserve"> область»</w:t>
      </w:r>
      <w:r w:rsidR="00325DF0" w:rsidRPr="00EA7FAD">
        <w:rPr>
          <w:rFonts w:ascii="Times New Roman" w:hAnsi="Times New Roman" w:cs="Times New Roman"/>
          <w:sz w:val="28"/>
          <w:szCs w:val="26"/>
        </w:rPr>
        <w:t xml:space="preserve"> </w:t>
      </w:r>
      <w:r w:rsidR="005E0777" w:rsidRPr="00EA7FAD">
        <w:rPr>
          <w:rFonts w:ascii="Times New Roman" w:hAnsi="Times New Roman" w:cs="Times New Roman"/>
          <w:sz w:val="28"/>
          <w:szCs w:val="26"/>
        </w:rPr>
        <w:t>возможно установление публичного</w:t>
      </w:r>
      <w:r w:rsidR="00C06077" w:rsidRPr="00EA7FAD">
        <w:rPr>
          <w:rFonts w:ascii="Times New Roman" w:hAnsi="Times New Roman" w:cs="Times New Roman"/>
          <w:sz w:val="28"/>
          <w:szCs w:val="26"/>
        </w:rPr>
        <w:t xml:space="preserve"> сервитута в отношении </w:t>
      </w:r>
      <w:r w:rsidR="00EA7FAD" w:rsidRPr="00EA7FAD">
        <w:rPr>
          <w:rFonts w:ascii="Times New Roman" w:hAnsi="Times New Roman" w:cs="Times New Roman"/>
          <w:sz w:val="28"/>
          <w:szCs w:val="26"/>
        </w:rPr>
        <w:t>земельн</w:t>
      </w:r>
      <w:r w:rsidR="00330BF9">
        <w:rPr>
          <w:rFonts w:ascii="Times New Roman" w:hAnsi="Times New Roman" w:cs="Times New Roman"/>
          <w:sz w:val="28"/>
          <w:szCs w:val="26"/>
        </w:rPr>
        <w:t>ых</w:t>
      </w:r>
      <w:r w:rsidR="00EA7FAD" w:rsidRPr="00EA7FAD">
        <w:rPr>
          <w:rFonts w:ascii="Times New Roman" w:hAnsi="Times New Roman" w:cs="Times New Roman"/>
          <w:sz w:val="28"/>
          <w:szCs w:val="26"/>
        </w:rPr>
        <w:t xml:space="preserve"> </w:t>
      </w:r>
      <w:r w:rsidR="00330BF9">
        <w:rPr>
          <w:rFonts w:ascii="Times New Roman" w:hAnsi="Times New Roman" w:cs="Times New Roman"/>
          <w:sz w:val="28"/>
          <w:szCs w:val="26"/>
        </w:rPr>
        <w:t>частков</w:t>
      </w:r>
      <w:r w:rsidR="00EA7FAD" w:rsidRPr="00EA7FAD">
        <w:rPr>
          <w:rFonts w:ascii="Times New Roman" w:hAnsi="Times New Roman" w:cs="Times New Roman"/>
          <w:sz w:val="28"/>
          <w:szCs w:val="26"/>
        </w:rPr>
        <w:t xml:space="preserve"> (</w:t>
      </w:r>
      <w:r w:rsidR="00330BF9">
        <w:rPr>
          <w:rFonts w:ascii="Times New Roman" w:hAnsi="Times New Roman" w:cs="Times New Roman"/>
          <w:sz w:val="28"/>
          <w:szCs w:val="26"/>
        </w:rPr>
        <w:t>их частей</w:t>
      </w:r>
      <w:r w:rsidR="00EA7FAD" w:rsidRPr="00EA7FAD">
        <w:rPr>
          <w:rFonts w:ascii="Times New Roman" w:hAnsi="Times New Roman" w:cs="Times New Roman"/>
          <w:sz w:val="28"/>
          <w:szCs w:val="26"/>
        </w:rPr>
        <w:t>) с кадастровым</w:t>
      </w:r>
      <w:r w:rsidR="00330BF9">
        <w:rPr>
          <w:rFonts w:ascii="Times New Roman" w:hAnsi="Times New Roman" w:cs="Times New Roman"/>
          <w:sz w:val="28"/>
          <w:szCs w:val="26"/>
        </w:rPr>
        <w:t>и</w:t>
      </w:r>
      <w:r w:rsidR="00EA7FAD" w:rsidRPr="00EA7FAD">
        <w:rPr>
          <w:rFonts w:ascii="Times New Roman" w:hAnsi="Times New Roman" w:cs="Times New Roman"/>
          <w:sz w:val="28"/>
          <w:szCs w:val="26"/>
        </w:rPr>
        <w:t xml:space="preserve"> </w:t>
      </w:r>
      <w:r w:rsidR="00330BF9">
        <w:rPr>
          <w:rFonts w:ascii="Times New Roman" w:hAnsi="Times New Roman" w:cs="Times New Roman"/>
          <w:sz w:val="28"/>
          <w:szCs w:val="26"/>
        </w:rPr>
        <w:t>номерами</w:t>
      </w:r>
      <w:r w:rsidR="00EA7FAD" w:rsidRPr="00EA7FAD">
        <w:rPr>
          <w:rFonts w:ascii="Times New Roman" w:hAnsi="Times New Roman" w:cs="Times New Roman"/>
          <w:sz w:val="28"/>
          <w:szCs w:val="26"/>
        </w:rPr>
        <w:t xml:space="preserve">: </w:t>
      </w:r>
    </w:p>
    <w:p w14:paraId="04549C77" w14:textId="5FC89421" w:rsidR="006717B0" w:rsidRDefault="006717B0" w:rsidP="006717B0">
      <w:pPr>
        <w:autoSpaceDE w:val="0"/>
        <w:autoSpaceDN w:val="0"/>
        <w:adjustRightInd w:val="0"/>
        <w:spacing w:after="0" w:line="240" w:lineRule="auto"/>
        <w:ind w:left="-567" w:right="-143" w:firstLine="567"/>
        <w:jc w:val="both"/>
        <w:rPr>
          <w:rFonts w:ascii="Times New Roman" w:hAnsi="Times New Roman" w:cs="Times New Roman"/>
          <w:sz w:val="28"/>
          <w:szCs w:val="26"/>
        </w:rPr>
      </w:pPr>
      <w:r w:rsidRPr="006717B0">
        <w:rPr>
          <w:rFonts w:ascii="Times New Roman" w:hAnsi="Times New Roman" w:cs="Times New Roman"/>
          <w:sz w:val="28"/>
          <w:szCs w:val="26"/>
        </w:rPr>
        <w:t>74:07:0102002:593</w:t>
      </w:r>
      <w:r>
        <w:rPr>
          <w:rFonts w:ascii="Times New Roman" w:hAnsi="Times New Roman" w:cs="Times New Roman"/>
          <w:sz w:val="28"/>
          <w:szCs w:val="26"/>
        </w:rPr>
        <w:t xml:space="preserve">, расположенного по адресу: </w:t>
      </w:r>
      <w:r w:rsidRPr="006717B0">
        <w:rPr>
          <w:rFonts w:ascii="Times New Roman" w:hAnsi="Times New Roman" w:cs="Times New Roman"/>
          <w:sz w:val="28"/>
          <w:szCs w:val="26"/>
        </w:rPr>
        <w:t>Челябинская обл., Етк</w:t>
      </w:r>
      <w:r>
        <w:rPr>
          <w:rFonts w:ascii="Times New Roman" w:hAnsi="Times New Roman" w:cs="Times New Roman"/>
          <w:sz w:val="28"/>
          <w:szCs w:val="26"/>
        </w:rPr>
        <w:t xml:space="preserve">ульский </w:t>
      </w:r>
      <w:r w:rsidR="00E8706A">
        <w:rPr>
          <w:rFonts w:ascii="Times New Roman" w:hAnsi="Times New Roman" w:cs="Times New Roman"/>
          <w:sz w:val="28"/>
          <w:szCs w:val="26"/>
        </w:rPr>
        <w:br/>
      </w:r>
      <w:r>
        <w:rPr>
          <w:rFonts w:ascii="Times New Roman" w:hAnsi="Times New Roman" w:cs="Times New Roman"/>
          <w:sz w:val="28"/>
          <w:szCs w:val="26"/>
        </w:rPr>
        <w:t>р-н, примерно в 4,73 км</w:t>
      </w:r>
      <w:r w:rsidRPr="006717B0">
        <w:rPr>
          <w:rFonts w:ascii="Times New Roman" w:hAnsi="Times New Roman" w:cs="Times New Roman"/>
          <w:sz w:val="28"/>
          <w:szCs w:val="26"/>
        </w:rPr>
        <w:t xml:space="preserve"> по н</w:t>
      </w:r>
      <w:r>
        <w:rPr>
          <w:rFonts w:ascii="Times New Roman" w:hAnsi="Times New Roman" w:cs="Times New Roman"/>
          <w:sz w:val="28"/>
          <w:szCs w:val="26"/>
        </w:rPr>
        <w:t>аправлению на северо-восток от с.</w:t>
      </w:r>
      <w:r w:rsidRPr="006717B0">
        <w:rPr>
          <w:rFonts w:ascii="Times New Roman" w:hAnsi="Times New Roman" w:cs="Times New Roman"/>
          <w:sz w:val="28"/>
          <w:szCs w:val="26"/>
        </w:rPr>
        <w:t xml:space="preserve"> Долговка</w:t>
      </w:r>
      <w:r>
        <w:rPr>
          <w:rFonts w:ascii="Times New Roman" w:hAnsi="Times New Roman" w:cs="Times New Roman"/>
          <w:sz w:val="28"/>
          <w:szCs w:val="26"/>
        </w:rPr>
        <w:t>;</w:t>
      </w:r>
    </w:p>
    <w:p w14:paraId="2133A506" w14:textId="2CE79D17" w:rsidR="006717B0" w:rsidRDefault="006717B0" w:rsidP="006717B0">
      <w:pPr>
        <w:autoSpaceDE w:val="0"/>
        <w:autoSpaceDN w:val="0"/>
        <w:adjustRightInd w:val="0"/>
        <w:spacing w:after="0" w:line="240" w:lineRule="auto"/>
        <w:ind w:left="-567" w:right="-143" w:firstLine="567"/>
        <w:jc w:val="both"/>
        <w:rPr>
          <w:rFonts w:ascii="Times New Roman" w:hAnsi="Times New Roman" w:cs="Times New Roman"/>
          <w:sz w:val="28"/>
          <w:szCs w:val="26"/>
        </w:rPr>
      </w:pPr>
      <w:r w:rsidRPr="006717B0">
        <w:rPr>
          <w:rFonts w:ascii="Times New Roman" w:hAnsi="Times New Roman" w:cs="Times New Roman"/>
          <w:sz w:val="28"/>
          <w:szCs w:val="26"/>
        </w:rPr>
        <w:t>74:07:0102002:594</w:t>
      </w:r>
      <w:r>
        <w:rPr>
          <w:rFonts w:ascii="Times New Roman" w:hAnsi="Times New Roman" w:cs="Times New Roman"/>
          <w:sz w:val="28"/>
          <w:szCs w:val="26"/>
        </w:rPr>
        <w:t xml:space="preserve">, расположенного по адресу: </w:t>
      </w:r>
      <w:r w:rsidRPr="006717B0">
        <w:rPr>
          <w:rFonts w:ascii="Times New Roman" w:hAnsi="Times New Roman" w:cs="Times New Roman"/>
          <w:sz w:val="28"/>
          <w:szCs w:val="26"/>
        </w:rPr>
        <w:t xml:space="preserve">Челябинская обл., Еткульский </w:t>
      </w:r>
      <w:r w:rsidR="00E8706A">
        <w:rPr>
          <w:rFonts w:ascii="Times New Roman" w:hAnsi="Times New Roman" w:cs="Times New Roman"/>
          <w:sz w:val="28"/>
          <w:szCs w:val="26"/>
        </w:rPr>
        <w:br/>
      </w:r>
      <w:r w:rsidRPr="006717B0">
        <w:rPr>
          <w:rFonts w:ascii="Times New Roman" w:hAnsi="Times New Roman" w:cs="Times New Roman"/>
          <w:sz w:val="28"/>
          <w:szCs w:val="26"/>
        </w:rPr>
        <w:t>р-н, примерно в 6,54 км по направлению н</w:t>
      </w:r>
      <w:r>
        <w:rPr>
          <w:rFonts w:ascii="Times New Roman" w:hAnsi="Times New Roman" w:cs="Times New Roman"/>
          <w:sz w:val="28"/>
          <w:szCs w:val="26"/>
        </w:rPr>
        <w:t xml:space="preserve">а северо-восток от ориентира с. </w:t>
      </w:r>
      <w:r w:rsidRPr="006717B0">
        <w:rPr>
          <w:rFonts w:ascii="Times New Roman" w:hAnsi="Times New Roman" w:cs="Times New Roman"/>
          <w:sz w:val="28"/>
          <w:szCs w:val="26"/>
        </w:rPr>
        <w:t>Долговка</w:t>
      </w:r>
      <w:r>
        <w:rPr>
          <w:rFonts w:ascii="Times New Roman" w:hAnsi="Times New Roman" w:cs="Times New Roman"/>
          <w:sz w:val="28"/>
          <w:szCs w:val="26"/>
        </w:rPr>
        <w:t>.</w:t>
      </w:r>
    </w:p>
    <w:p w14:paraId="61C7DEE1" w14:textId="62901EA1" w:rsidR="003C0C78" w:rsidRDefault="008D4C62" w:rsidP="006717B0">
      <w:pPr>
        <w:autoSpaceDE w:val="0"/>
        <w:autoSpaceDN w:val="0"/>
        <w:adjustRightInd w:val="0"/>
        <w:spacing w:after="0" w:line="240" w:lineRule="auto"/>
        <w:ind w:left="-567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7FAD">
        <w:rPr>
          <w:rFonts w:ascii="Times New Roman" w:hAnsi="Times New Roman" w:cs="Times New Roman"/>
          <w:sz w:val="28"/>
          <w:szCs w:val="26"/>
        </w:rPr>
        <w:t>Обоснование</w:t>
      </w:r>
      <w:r w:rsidR="003C0C78">
        <w:rPr>
          <w:rFonts w:ascii="Times New Roman" w:hAnsi="Times New Roman" w:cs="Times New Roman"/>
          <w:sz w:val="28"/>
          <w:szCs w:val="26"/>
        </w:rPr>
        <w:t>м</w:t>
      </w:r>
      <w:r w:rsidRPr="00EA7FAD">
        <w:rPr>
          <w:rFonts w:ascii="Times New Roman" w:hAnsi="Times New Roman" w:cs="Times New Roman"/>
          <w:sz w:val="28"/>
          <w:szCs w:val="26"/>
        </w:rPr>
        <w:t xml:space="preserve"> необходимости установления публичного сервитута</w:t>
      </w:r>
      <w:r w:rsidR="003C0C78">
        <w:rPr>
          <w:rFonts w:ascii="Times New Roman" w:hAnsi="Times New Roman" w:cs="Times New Roman"/>
          <w:sz w:val="28"/>
          <w:szCs w:val="26"/>
        </w:rPr>
        <w:t xml:space="preserve"> является выписка из ЕГРН на объект недвижимости (</w:t>
      </w:r>
      <w:r w:rsidR="003C0C78" w:rsidRPr="00EA7FAD">
        <w:rPr>
          <w:rFonts w:ascii="Times New Roman" w:hAnsi="Times New Roman" w:cs="Times New Roman"/>
          <w:sz w:val="28"/>
          <w:szCs w:val="26"/>
        </w:rPr>
        <w:t>«</w:t>
      </w:r>
      <w:r w:rsidR="006213C1" w:rsidRPr="006213C1">
        <w:rPr>
          <w:rFonts w:ascii="Times New Roman" w:hAnsi="Times New Roman" w:cs="Times New Roman"/>
          <w:sz w:val="28"/>
          <w:szCs w:val="26"/>
        </w:rPr>
        <w:t>СПРС МН Уралсибнефтепровод. Строительство. Челябинская область</w:t>
      </w:r>
      <w:r w:rsidR="003C0C78" w:rsidRPr="00EA7FAD">
        <w:rPr>
          <w:rFonts w:ascii="Times New Roman" w:hAnsi="Times New Roman" w:cs="Times New Roman"/>
          <w:sz w:val="28"/>
          <w:szCs w:val="26"/>
        </w:rPr>
        <w:t>»</w:t>
      </w:r>
      <w:r w:rsidR="003C0C78">
        <w:rPr>
          <w:rFonts w:ascii="Times New Roman" w:hAnsi="Times New Roman" w:cs="Times New Roman"/>
          <w:sz w:val="28"/>
          <w:szCs w:val="26"/>
        </w:rPr>
        <w:t xml:space="preserve">) </w:t>
      </w:r>
      <w:r w:rsidR="003C0C78">
        <w:rPr>
          <w:rFonts w:ascii="Times New Roman" w:hAnsi="Times New Roman" w:cs="Times New Roman"/>
          <w:sz w:val="28"/>
          <w:szCs w:val="28"/>
        </w:rPr>
        <w:t xml:space="preserve">с кадастровым номером: </w:t>
      </w:r>
      <w:r w:rsidR="006213C1" w:rsidRPr="006213C1">
        <w:rPr>
          <w:rFonts w:ascii="Times New Roman" w:hAnsi="Times New Roman" w:cs="Times New Roman"/>
          <w:sz w:val="28"/>
          <w:szCs w:val="28"/>
        </w:rPr>
        <w:t>74:00:0000000:59480</w:t>
      </w:r>
      <w:r w:rsidR="003C0C78">
        <w:rPr>
          <w:rFonts w:ascii="Times New Roman" w:hAnsi="Times New Roman" w:cs="Times New Roman"/>
          <w:sz w:val="28"/>
          <w:szCs w:val="28"/>
        </w:rPr>
        <w:t>, подтве</w:t>
      </w:r>
      <w:r w:rsidR="00E8706A">
        <w:rPr>
          <w:rFonts w:ascii="Times New Roman" w:hAnsi="Times New Roman" w:cs="Times New Roman"/>
          <w:sz w:val="28"/>
          <w:szCs w:val="28"/>
        </w:rPr>
        <w:t xml:space="preserve">рждающая право собственности АО </w:t>
      </w:r>
      <w:r w:rsidR="003C0C78">
        <w:rPr>
          <w:rFonts w:ascii="Times New Roman" w:hAnsi="Times New Roman" w:cs="Times New Roman"/>
          <w:sz w:val="28"/>
          <w:szCs w:val="28"/>
        </w:rPr>
        <w:t xml:space="preserve">«Связьтранснефть». </w:t>
      </w:r>
    </w:p>
    <w:p w14:paraId="6199994C" w14:textId="7A2140C1" w:rsidR="000A6432" w:rsidRPr="00EA7FAD" w:rsidRDefault="007510DC" w:rsidP="0048728F">
      <w:pPr>
        <w:autoSpaceDE w:val="0"/>
        <w:autoSpaceDN w:val="0"/>
        <w:adjustRightInd w:val="0"/>
        <w:spacing w:after="0" w:line="240" w:lineRule="auto"/>
        <w:ind w:left="-567" w:right="-143" w:firstLine="567"/>
        <w:jc w:val="both"/>
        <w:rPr>
          <w:rFonts w:ascii="Times New Roman" w:hAnsi="Times New Roman" w:cs="Times New Roman"/>
          <w:sz w:val="28"/>
          <w:szCs w:val="26"/>
        </w:rPr>
      </w:pPr>
      <w:r w:rsidRPr="00EA7FAD">
        <w:rPr>
          <w:rFonts w:ascii="Times New Roman" w:hAnsi="Times New Roman" w:cs="Times New Roman"/>
          <w:sz w:val="28"/>
          <w:szCs w:val="26"/>
        </w:rPr>
        <w:t>Заинтересованные лица могут ознакоми</w:t>
      </w:r>
      <w:r w:rsidR="004A4A7E" w:rsidRPr="00EA7FAD">
        <w:rPr>
          <w:rFonts w:ascii="Times New Roman" w:hAnsi="Times New Roman" w:cs="Times New Roman"/>
          <w:sz w:val="28"/>
          <w:szCs w:val="26"/>
        </w:rPr>
        <w:t xml:space="preserve">ться с поступившим ходатайством </w:t>
      </w:r>
      <w:r w:rsidRPr="00EA7FAD">
        <w:rPr>
          <w:rFonts w:ascii="Times New Roman" w:hAnsi="Times New Roman" w:cs="Times New Roman"/>
          <w:sz w:val="28"/>
          <w:szCs w:val="26"/>
        </w:rPr>
        <w:t>об установлении пу</w:t>
      </w:r>
      <w:r w:rsidR="001030DA" w:rsidRPr="00EA7FAD">
        <w:rPr>
          <w:rFonts w:ascii="Times New Roman" w:hAnsi="Times New Roman" w:cs="Times New Roman"/>
          <w:sz w:val="28"/>
          <w:szCs w:val="26"/>
        </w:rPr>
        <w:t>бличного сервитута и прилагаемым</w:t>
      </w:r>
      <w:r w:rsidRPr="00EA7FAD">
        <w:rPr>
          <w:rFonts w:ascii="Times New Roman" w:hAnsi="Times New Roman" w:cs="Times New Roman"/>
          <w:sz w:val="28"/>
          <w:szCs w:val="26"/>
        </w:rPr>
        <w:t xml:space="preserve"> к нему описанием местоположения границ публичного сервитута в Министерстве цифрового развития, связи и массовых коммуникаций Российской Федерации по адресу: 123112, Москва, Пресненская наб., д.</w:t>
      </w:r>
      <w:r w:rsidR="003F5D86" w:rsidRPr="00EA7FAD">
        <w:rPr>
          <w:rFonts w:ascii="Times New Roman" w:hAnsi="Times New Roman" w:cs="Times New Roman"/>
          <w:sz w:val="28"/>
          <w:szCs w:val="26"/>
        </w:rPr>
        <w:t xml:space="preserve"> </w:t>
      </w:r>
      <w:r w:rsidRPr="00EA7FAD">
        <w:rPr>
          <w:rFonts w:ascii="Times New Roman" w:hAnsi="Times New Roman" w:cs="Times New Roman"/>
          <w:sz w:val="28"/>
          <w:szCs w:val="26"/>
        </w:rPr>
        <w:t>10, стр.</w:t>
      </w:r>
      <w:r w:rsidR="003F5D86" w:rsidRPr="00EA7FAD">
        <w:rPr>
          <w:rFonts w:ascii="Times New Roman" w:hAnsi="Times New Roman" w:cs="Times New Roman"/>
          <w:sz w:val="28"/>
          <w:szCs w:val="26"/>
        </w:rPr>
        <w:t xml:space="preserve"> </w:t>
      </w:r>
      <w:r w:rsidRPr="00EA7FAD">
        <w:rPr>
          <w:rFonts w:ascii="Times New Roman" w:hAnsi="Times New Roman" w:cs="Times New Roman"/>
          <w:sz w:val="28"/>
          <w:szCs w:val="26"/>
        </w:rPr>
        <w:t>2, IQ-квартал;</w:t>
      </w:r>
      <w:r w:rsidR="00966057" w:rsidRPr="00EA7FAD">
        <w:rPr>
          <w:rFonts w:ascii="Times New Roman" w:hAnsi="Times New Roman" w:cs="Times New Roman"/>
          <w:sz w:val="28"/>
          <w:szCs w:val="26"/>
        </w:rPr>
        <w:t xml:space="preserve"> </w:t>
      </w:r>
      <w:r w:rsidR="00F32C82">
        <w:rPr>
          <w:rFonts w:ascii="Times New Roman" w:hAnsi="Times New Roman" w:cs="Times New Roman"/>
          <w:sz w:val="28"/>
          <w:szCs w:val="26"/>
        </w:rPr>
        <w:t>администрац</w:t>
      </w:r>
      <w:r w:rsidR="0048728F">
        <w:rPr>
          <w:rFonts w:ascii="Times New Roman" w:hAnsi="Times New Roman" w:cs="Times New Roman"/>
          <w:sz w:val="28"/>
          <w:szCs w:val="26"/>
        </w:rPr>
        <w:t>иях</w:t>
      </w:r>
      <w:r w:rsidR="00F32C82">
        <w:rPr>
          <w:rFonts w:ascii="Times New Roman" w:hAnsi="Times New Roman" w:cs="Times New Roman"/>
          <w:sz w:val="28"/>
          <w:szCs w:val="26"/>
        </w:rPr>
        <w:t xml:space="preserve"> </w:t>
      </w:r>
      <w:r w:rsidR="0048728F" w:rsidRPr="0048728F">
        <w:rPr>
          <w:rFonts w:ascii="Times New Roman" w:hAnsi="Times New Roman" w:cs="Times New Roman"/>
          <w:sz w:val="28"/>
          <w:szCs w:val="26"/>
        </w:rPr>
        <w:t>Еткульского муниципального района</w:t>
      </w:r>
      <w:r w:rsidR="0048728F">
        <w:rPr>
          <w:rFonts w:ascii="Times New Roman" w:hAnsi="Times New Roman" w:cs="Times New Roman"/>
          <w:sz w:val="28"/>
          <w:szCs w:val="26"/>
        </w:rPr>
        <w:t xml:space="preserve"> Челябинской области по адресу: 456560, </w:t>
      </w:r>
      <w:r w:rsidR="0048728F" w:rsidRPr="0048728F">
        <w:rPr>
          <w:rFonts w:ascii="Times New Roman" w:hAnsi="Times New Roman" w:cs="Times New Roman"/>
          <w:sz w:val="28"/>
          <w:szCs w:val="26"/>
        </w:rPr>
        <w:t xml:space="preserve">Челябинская область, с. Еткуль, ул. Ленина, </w:t>
      </w:r>
      <w:r w:rsidR="0048728F">
        <w:rPr>
          <w:rFonts w:ascii="Times New Roman" w:hAnsi="Times New Roman" w:cs="Times New Roman"/>
          <w:sz w:val="28"/>
          <w:szCs w:val="26"/>
        </w:rPr>
        <w:t xml:space="preserve">д. </w:t>
      </w:r>
      <w:r w:rsidR="0048728F" w:rsidRPr="0048728F">
        <w:rPr>
          <w:rFonts w:ascii="Times New Roman" w:hAnsi="Times New Roman" w:cs="Times New Roman"/>
          <w:sz w:val="28"/>
          <w:szCs w:val="26"/>
        </w:rPr>
        <w:t>34</w:t>
      </w:r>
      <w:r w:rsidR="0048728F">
        <w:rPr>
          <w:rFonts w:ascii="Times New Roman" w:hAnsi="Times New Roman" w:cs="Times New Roman"/>
          <w:sz w:val="28"/>
          <w:szCs w:val="26"/>
        </w:rPr>
        <w:t xml:space="preserve">, </w:t>
      </w:r>
      <w:r w:rsidR="00F32C82" w:rsidRPr="00F32C82">
        <w:rPr>
          <w:rFonts w:ascii="Times New Roman" w:hAnsi="Times New Roman" w:cs="Times New Roman"/>
          <w:sz w:val="28"/>
          <w:szCs w:val="26"/>
        </w:rPr>
        <w:t>Коелгинского сельского поселения</w:t>
      </w:r>
      <w:r w:rsidR="00F32C82">
        <w:rPr>
          <w:rFonts w:ascii="Times New Roman" w:hAnsi="Times New Roman" w:cs="Times New Roman"/>
          <w:sz w:val="28"/>
          <w:szCs w:val="26"/>
        </w:rPr>
        <w:t xml:space="preserve"> Еткульского района Челябинской области по адресу: 456</w:t>
      </w:r>
      <w:r w:rsidR="00F32C82" w:rsidRPr="00F32C82">
        <w:rPr>
          <w:rFonts w:ascii="Times New Roman" w:hAnsi="Times New Roman" w:cs="Times New Roman"/>
          <w:sz w:val="28"/>
          <w:szCs w:val="26"/>
        </w:rPr>
        <w:t>576</w:t>
      </w:r>
      <w:r w:rsidR="00F32C82">
        <w:rPr>
          <w:rFonts w:ascii="Times New Roman" w:hAnsi="Times New Roman" w:cs="Times New Roman"/>
          <w:sz w:val="28"/>
          <w:szCs w:val="26"/>
        </w:rPr>
        <w:t>,</w:t>
      </w:r>
      <w:r w:rsidR="00F32C82" w:rsidRPr="00F32C82">
        <w:rPr>
          <w:rFonts w:ascii="Times New Roman" w:hAnsi="Times New Roman" w:cs="Times New Roman"/>
          <w:sz w:val="28"/>
          <w:szCs w:val="26"/>
        </w:rPr>
        <w:t xml:space="preserve"> Челябинская область</w:t>
      </w:r>
      <w:r w:rsidR="00F32C82">
        <w:rPr>
          <w:rFonts w:ascii="Times New Roman" w:hAnsi="Times New Roman" w:cs="Times New Roman"/>
          <w:sz w:val="28"/>
          <w:szCs w:val="26"/>
        </w:rPr>
        <w:t>,</w:t>
      </w:r>
      <w:r w:rsidR="00F32C82" w:rsidRPr="00F32C82">
        <w:rPr>
          <w:rFonts w:ascii="Times New Roman" w:hAnsi="Times New Roman" w:cs="Times New Roman"/>
          <w:sz w:val="28"/>
          <w:szCs w:val="26"/>
        </w:rPr>
        <w:t xml:space="preserve"> Еткульский район</w:t>
      </w:r>
      <w:r w:rsidR="00F32C82">
        <w:rPr>
          <w:rFonts w:ascii="Times New Roman" w:hAnsi="Times New Roman" w:cs="Times New Roman"/>
          <w:sz w:val="28"/>
          <w:szCs w:val="26"/>
        </w:rPr>
        <w:t>,</w:t>
      </w:r>
      <w:r w:rsidR="00F357FC">
        <w:rPr>
          <w:rFonts w:ascii="Times New Roman" w:hAnsi="Times New Roman" w:cs="Times New Roman"/>
          <w:sz w:val="28"/>
          <w:szCs w:val="26"/>
        </w:rPr>
        <w:t xml:space="preserve"> с. Коелга</w:t>
      </w:r>
      <w:r w:rsidR="00F32C82" w:rsidRPr="00F32C82">
        <w:rPr>
          <w:rFonts w:ascii="Times New Roman" w:hAnsi="Times New Roman" w:cs="Times New Roman"/>
          <w:sz w:val="28"/>
          <w:szCs w:val="26"/>
        </w:rPr>
        <w:t>, ул. Советская, 7.</w:t>
      </w:r>
    </w:p>
    <w:p w14:paraId="4230F563" w14:textId="5C9AE075" w:rsidR="007510DC" w:rsidRPr="00EA7FAD" w:rsidRDefault="007510DC" w:rsidP="000A6432">
      <w:pPr>
        <w:autoSpaceDE w:val="0"/>
        <w:autoSpaceDN w:val="0"/>
        <w:spacing w:after="0" w:line="240" w:lineRule="auto"/>
        <w:ind w:left="-567" w:right="-143" w:firstLine="567"/>
        <w:contextualSpacing/>
        <w:jc w:val="both"/>
        <w:rPr>
          <w:rFonts w:ascii="Times New Roman" w:hAnsi="Times New Roman" w:cs="Times New Roman"/>
          <w:sz w:val="28"/>
          <w:szCs w:val="26"/>
        </w:rPr>
      </w:pPr>
      <w:r w:rsidRPr="00EA7FAD">
        <w:rPr>
          <w:rFonts w:ascii="Times New Roman" w:hAnsi="Times New Roman" w:cs="Times New Roman"/>
          <w:sz w:val="28"/>
          <w:szCs w:val="26"/>
        </w:rPr>
        <w:t>Подать заяв</w:t>
      </w:r>
      <w:r w:rsidR="007E209B" w:rsidRPr="00EA7FAD">
        <w:rPr>
          <w:rFonts w:ascii="Times New Roman" w:hAnsi="Times New Roman" w:cs="Times New Roman"/>
          <w:sz w:val="28"/>
          <w:szCs w:val="26"/>
        </w:rPr>
        <w:t xml:space="preserve">ления об учете прав </w:t>
      </w:r>
      <w:r w:rsidR="00652A1C" w:rsidRPr="00EA7FAD">
        <w:rPr>
          <w:rFonts w:ascii="Times New Roman" w:hAnsi="Times New Roman" w:cs="Times New Roman"/>
          <w:sz w:val="28"/>
          <w:szCs w:val="26"/>
        </w:rPr>
        <w:t>на земельные участки</w:t>
      </w:r>
      <w:r w:rsidRPr="00EA7FAD">
        <w:rPr>
          <w:rFonts w:ascii="Times New Roman" w:hAnsi="Times New Roman" w:cs="Times New Roman"/>
          <w:sz w:val="28"/>
          <w:szCs w:val="26"/>
        </w:rPr>
        <w:t xml:space="preserve"> можно по адресу Министерства цифрового развития, связи и массовых коммуникаций Российской Федерации (Москва, Пресненская наб., д. 10, стр. 2, IQ-квартал).</w:t>
      </w:r>
    </w:p>
    <w:p w14:paraId="6B42BA9E" w14:textId="33147A86" w:rsidR="007510DC" w:rsidRPr="00EA7FAD" w:rsidRDefault="007510DC" w:rsidP="00EC60D9">
      <w:pPr>
        <w:autoSpaceDE w:val="0"/>
        <w:autoSpaceDN w:val="0"/>
        <w:spacing w:after="0" w:line="240" w:lineRule="auto"/>
        <w:ind w:left="-567" w:right="-143" w:firstLine="567"/>
        <w:contextualSpacing/>
        <w:jc w:val="both"/>
        <w:rPr>
          <w:rFonts w:ascii="Times New Roman" w:hAnsi="Times New Roman" w:cs="Times New Roman"/>
          <w:sz w:val="28"/>
          <w:szCs w:val="26"/>
        </w:rPr>
      </w:pPr>
      <w:r w:rsidRPr="00EA7FAD">
        <w:rPr>
          <w:rFonts w:ascii="Times New Roman" w:hAnsi="Times New Roman" w:cs="Times New Roman"/>
          <w:sz w:val="28"/>
          <w:szCs w:val="26"/>
        </w:rPr>
        <w:t>Срок подачи заявлений об учете пра</w:t>
      </w:r>
      <w:r w:rsidR="007E209B" w:rsidRPr="00EA7FAD">
        <w:rPr>
          <w:rFonts w:ascii="Times New Roman" w:hAnsi="Times New Roman" w:cs="Times New Roman"/>
          <w:sz w:val="28"/>
          <w:szCs w:val="26"/>
        </w:rPr>
        <w:t xml:space="preserve">в </w:t>
      </w:r>
      <w:r w:rsidR="00652A1C" w:rsidRPr="00EA7FAD">
        <w:rPr>
          <w:rFonts w:ascii="Times New Roman" w:hAnsi="Times New Roman" w:cs="Times New Roman"/>
          <w:sz w:val="28"/>
          <w:szCs w:val="26"/>
        </w:rPr>
        <w:t>на земельные участки</w:t>
      </w:r>
      <w:r w:rsidR="007E209B" w:rsidRPr="00EA7FAD">
        <w:rPr>
          <w:rFonts w:ascii="Times New Roman" w:hAnsi="Times New Roman" w:cs="Times New Roman"/>
          <w:sz w:val="28"/>
          <w:szCs w:val="26"/>
        </w:rPr>
        <w:t>, в отношении которого</w:t>
      </w:r>
      <w:r w:rsidRPr="00EA7FAD">
        <w:rPr>
          <w:rFonts w:ascii="Times New Roman" w:hAnsi="Times New Roman" w:cs="Times New Roman"/>
          <w:sz w:val="28"/>
          <w:szCs w:val="26"/>
        </w:rPr>
        <w:t xml:space="preserve"> испрашивается публичный сервитут, составляет </w:t>
      </w:r>
      <w:r w:rsidR="001030DA" w:rsidRPr="00EA7FAD">
        <w:rPr>
          <w:rFonts w:ascii="Times New Roman" w:hAnsi="Times New Roman" w:cs="Times New Roman"/>
          <w:sz w:val="28"/>
          <w:szCs w:val="26"/>
        </w:rPr>
        <w:t>15</w:t>
      </w:r>
      <w:r w:rsidRPr="00EA7FAD">
        <w:rPr>
          <w:rFonts w:ascii="Times New Roman" w:hAnsi="Times New Roman" w:cs="Times New Roman"/>
          <w:sz w:val="28"/>
          <w:szCs w:val="26"/>
        </w:rPr>
        <w:t xml:space="preserve"> (</w:t>
      </w:r>
      <w:r w:rsidR="001030DA" w:rsidRPr="00EA7FAD">
        <w:rPr>
          <w:rFonts w:ascii="Times New Roman" w:hAnsi="Times New Roman" w:cs="Times New Roman"/>
          <w:sz w:val="28"/>
          <w:szCs w:val="26"/>
        </w:rPr>
        <w:t>пятнадцать</w:t>
      </w:r>
      <w:r w:rsidRPr="00EA7FAD">
        <w:rPr>
          <w:rFonts w:ascii="Times New Roman" w:hAnsi="Times New Roman" w:cs="Times New Roman"/>
          <w:sz w:val="28"/>
          <w:szCs w:val="26"/>
        </w:rPr>
        <w:t>) дней со дня опубликования данного сообщения (в соответствии с п. 8 ст. 39.42 Земельного кодекса Российской Федерации).</w:t>
      </w:r>
    </w:p>
    <w:p w14:paraId="79FE2F90" w14:textId="77777777" w:rsidR="007510DC" w:rsidRPr="00EA7FAD" w:rsidRDefault="007510DC" w:rsidP="00EC60D9">
      <w:pPr>
        <w:autoSpaceDE w:val="0"/>
        <w:autoSpaceDN w:val="0"/>
        <w:spacing w:after="0" w:line="240" w:lineRule="auto"/>
        <w:ind w:left="-567" w:right="-143" w:firstLine="567"/>
        <w:contextualSpacing/>
        <w:jc w:val="both"/>
        <w:rPr>
          <w:rFonts w:ascii="Times New Roman" w:hAnsi="Times New Roman" w:cs="Times New Roman"/>
          <w:sz w:val="28"/>
          <w:szCs w:val="26"/>
        </w:rPr>
      </w:pPr>
      <w:r w:rsidRPr="00EA7FAD">
        <w:rPr>
          <w:rFonts w:ascii="Times New Roman" w:hAnsi="Times New Roman" w:cs="Times New Roman"/>
          <w:sz w:val="28"/>
          <w:szCs w:val="26"/>
        </w:rPr>
        <w:t>Время приема заинтересованных лиц для ознакомления с поступившим ходатайством об установлении публичного сервитута и подачи заявлений:</w:t>
      </w:r>
    </w:p>
    <w:p w14:paraId="2773A45F" w14:textId="77777777" w:rsidR="007510DC" w:rsidRPr="00EA7FAD" w:rsidRDefault="007510DC" w:rsidP="00EC60D9">
      <w:pPr>
        <w:autoSpaceDE w:val="0"/>
        <w:autoSpaceDN w:val="0"/>
        <w:spacing w:after="0" w:line="240" w:lineRule="auto"/>
        <w:ind w:left="-567" w:right="-143" w:firstLine="567"/>
        <w:contextualSpacing/>
        <w:jc w:val="both"/>
        <w:rPr>
          <w:rFonts w:ascii="Times New Roman" w:hAnsi="Times New Roman" w:cs="Times New Roman"/>
          <w:sz w:val="28"/>
          <w:szCs w:val="26"/>
        </w:rPr>
      </w:pPr>
      <w:r w:rsidRPr="00EA7FAD">
        <w:rPr>
          <w:rFonts w:ascii="Times New Roman" w:hAnsi="Times New Roman" w:cs="Times New Roman"/>
          <w:sz w:val="28"/>
          <w:szCs w:val="26"/>
        </w:rPr>
        <w:t>Понедельник – четверг: с 9:30 до 12:30 и с 14:00 до 17:00;</w:t>
      </w:r>
    </w:p>
    <w:p w14:paraId="1A758A22" w14:textId="77777777" w:rsidR="007510DC" w:rsidRPr="00EA7FAD" w:rsidRDefault="007510DC" w:rsidP="00EC60D9">
      <w:pPr>
        <w:autoSpaceDE w:val="0"/>
        <w:autoSpaceDN w:val="0"/>
        <w:spacing w:after="0" w:line="240" w:lineRule="auto"/>
        <w:ind w:left="-567" w:right="-143" w:firstLine="567"/>
        <w:contextualSpacing/>
        <w:jc w:val="both"/>
        <w:rPr>
          <w:rFonts w:ascii="Times New Roman" w:hAnsi="Times New Roman" w:cs="Times New Roman"/>
          <w:sz w:val="28"/>
          <w:szCs w:val="26"/>
        </w:rPr>
      </w:pPr>
      <w:r w:rsidRPr="00EA7FAD">
        <w:rPr>
          <w:rFonts w:ascii="Times New Roman" w:hAnsi="Times New Roman" w:cs="Times New Roman"/>
          <w:sz w:val="28"/>
          <w:szCs w:val="26"/>
        </w:rPr>
        <w:t>Пятница: с 9:30 до 12:30 и с 14:00 до 15:00.</w:t>
      </w:r>
    </w:p>
    <w:p w14:paraId="2A4107FB" w14:textId="77777777" w:rsidR="007510DC" w:rsidRPr="00EA7FAD" w:rsidRDefault="007510DC" w:rsidP="00EC60D9">
      <w:pPr>
        <w:autoSpaceDE w:val="0"/>
        <w:autoSpaceDN w:val="0"/>
        <w:spacing w:after="0" w:line="240" w:lineRule="auto"/>
        <w:ind w:left="-567" w:right="-143" w:firstLine="567"/>
        <w:contextualSpacing/>
        <w:jc w:val="both"/>
        <w:rPr>
          <w:rFonts w:ascii="Times New Roman" w:hAnsi="Times New Roman" w:cs="Times New Roman"/>
          <w:sz w:val="28"/>
          <w:szCs w:val="26"/>
        </w:rPr>
      </w:pPr>
      <w:r w:rsidRPr="00EA7FAD">
        <w:rPr>
          <w:rFonts w:ascii="Times New Roman" w:hAnsi="Times New Roman" w:cs="Times New Roman"/>
          <w:sz w:val="28"/>
          <w:szCs w:val="26"/>
        </w:rPr>
        <w:t>Подробнее о порядке приема граждан можно узнать на сайте https://digital.gov.ru/ru/appeals/personal/.</w:t>
      </w:r>
    </w:p>
    <w:p w14:paraId="49A8BCE6" w14:textId="73285D3B" w:rsidR="00431B71" w:rsidRPr="00EA7FAD" w:rsidRDefault="007510DC" w:rsidP="00E0185D">
      <w:pPr>
        <w:autoSpaceDE w:val="0"/>
        <w:autoSpaceDN w:val="0"/>
        <w:spacing w:after="0" w:line="240" w:lineRule="auto"/>
        <w:ind w:left="-567" w:right="-143" w:firstLine="567"/>
        <w:contextualSpacing/>
        <w:jc w:val="both"/>
        <w:rPr>
          <w:rFonts w:ascii="Times New Roman" w:hAnsi="Times New Roman" w:cs="Times New Roman"/>
          <w:sz w:val="28"/>
          <w:szCs w:val="26"/>
        </w:rPr>
      </w:pPr>
      <w:r w:rsidRPr="00EA7FAD">
        <w:rPr>
          <w:rFonts w:ascii="Times New Roman" w:hAnsi="Times New Roman" w:cs="Times New Roman"/>
          <w:sz w:val="28"/>
          <w:szCs w:val="26"/>
        </w:rPr>
        <w:t>Данная инф</w:t>
      </w:r>
      <w:r w:rsidR="00E14FEA" w:rsidRPr="00EA7FAD">
        <w:rPr>
          <w:rFonts w:ascii="Times New Roman" w:hAnsi="Times New Roman" w:cs="Times New Roman"/>
          <w:sz w:val="28"/>
          <w:szCs w:val="26"/>
        </w:rPr>
        <w:t>ормация размещена на официальных сайтах</w:t>
      </w:r>
      <w:r w:rsidRPr="00EA7FAD">
        <w:rPr>
          <w:rFonts w:ascii="Times New Roman" w:hAnsi="Times New Roman" w:cs="Times New Roman"/>
          <w:sz w:val="28"/>
          <w:szCs w:val="26"/>
        </w:rPr>
        <w:t xml:space="preserve"> Министерства цифрового развития, связи и массовых ко</w:t>
      </w:r>
      <w:r w:rsidR="009568D1" w:rsidRPr="00EA7FAD">
        <w:rPr>
          <w:rFonts w:ascii="Times New Roman" w:hAnsi="Times New Roman" w:cs="Times New Roman"/>
          <w:sz w:val="28"/>
          <w:szCs w:val="26"/>
        </w:rPr>
        <w:t xml:space="preserve">ммуникаций Российской Федерации </w:t>
      </w:r>
      <w:r w:rsidRPr="00EA7FAD">
        <w:rPr>
          <w:rFonts w:ascii="Times New Roman" w:hAnsi="Times New Roman" w:cs="Times New Roman"/>
          <w:sz w:val="28"/>
          <w:szCs w:val="26"/>
        </w:rPr>
        <w:t>(</w:t>
      </w:r>
      <w:r w:rsidR="000F16D5" w:rsidRPr="00EA7FAD">
        <w:rPr>
          <w:rFonts w:ascii="Times New Roman" w:hAnsi="Times New Roman" w:cs="Times New Roman"/>
          <w:sz w:val="28"/>
          <w:szCs w:val="26"/>
        </w:rPr>
        <w:t xml:space="preserve">https://digital.gov.ru/ru/), </w:t>
      </w:r>
      <w:r w:rsidR="00431B71" w:rsidRPr="00EA7FAD">
        <w:rPr>
          <w:rFonts w:ascii="Times New Roman" w:hAnsi="Times New Roman" w:cs="Times New Roman"/>
          <w:sz w:val="28"/>
          <w:szCs w:val="26"/>
        </w:rPr>
        <w:t xml:space="preserve">администрации </w:t>
      </w:r>
      <w:r w:rsidR="0048728F" w:rsidRPr="0048728F">
        <w:rPr>
          <w:rFonts w:ascii="Times New Roman" w:hAnsi="Times New Roman" w:cs="Times New Roman"/>
          <w:sz w:val="28"/>
          <w:szCs w:val="26"/>
        </w:rPr>
        <w:t>Еткульского муниципального района</w:t>
      </w:r>
      <w:r w:rsidR="0048728F">
        <w:rPr>
          <w:rFonts w:ascii="Times New Roman" w:hAnsi="Times New Roman" w:cs="Times New Roman"/>
          <w:sz w:val="28"/>
          <w:szCs w:val="26"/>
        </w:rPr>
        <w:t xml:space="preserve"> Челябинской области </w:t>
      </w:r>
      <w:r w:rsidR="00E0185D">
        <w:rPr>
          <w:rFonts w:ascii="Times New Roman" w:hAnsi="Times New Roman" w:cs="Times New Roman"/>
          <w:sz w:val="28"/>
          <w:szCs w:val="26"/>
        </w:rPr>
        <w:t>(</w:t>
      </w:r>
      <w:r w:rsidR="0048728F" w:rsidRPr="0048728F">
        <w:rPr>
          <w:rFonts w:ascii="Times New Roman" w:hAnsi="Times New Roman" w:cs="Times New Roman"/>
          <w:sz w:val="28"/>
          <w:szCs w:val="26"/>
        </w:rPr>
        <w:t>https://www.admetkul.ru</w:t>
      </w:r>
      <w:r w:rsidR="0048728F">
        <w:rPr>
          <w:rFonts w:ascii="Times New Roman" w:hAnsi="Times New Roman" w:cs="Times New Roman"/>
          <w:sz w:val="28"/>
          <w:szCs w:val="26"/>
        </w:rPr>
        <w:t>/</w:t>
      </w:r>
      <w:r w:rsidR="00E0185D">
        <w:rPr>
          <w:rFonts w:ascii="Times New Roman" w:hAnsi="Times New Roman" w:cs="Times New Roman"/>
          <w:sz w:val="28"/>
          <w:szCs w:val="26"/>
        </w:rPr>
        <w:t xml:space="preserve">). </w:t>
      </w:r>
    </w:p>
    <w:p w14:paraId="4FB92B71" w14:textId="77777777" w:rsidR="000436CC" w:rsidRPr="00EA7FAD" w:rsidRDefault="000436CC" w:rsidP="000436CC">
      <w:pPr>
        <w:autoSpaceDE w:val="0"/>
        <w:autoSpaceDN w:val="0"/>
        <w:spacing w:after="0" w:line="240" w:lineRule="auto"/>
        <w:ind w:left="-567" w:right="-143" w:firstLine="567"/>
        <w:contextualSpacing/>
        <w:jc w:val="both"/>
        <w:rPr>
          <w:rFonts w:ascii="Times New Roman" w:hAnsi="Times New Roman" w:cs="Times New Roman"/>
          <w:sz w:val="28"/>
          <w:szCs w:val="26"/>
        </w:rPr>
      </w:pPr>
    </w:p>
    <w:p w14:paraId="00ADBB32" w14:textId="77777777" w:rsidR="000436CC" w:rsidRPr="00EA7FAD" w:rsidRDefault="000436CC" w:rsidP="000436CC">
      <w:pPr>
        <w:autoSpaceDE w:val="0"/>
        <w:autoSpaceDN w:val="0"/>
        <w:spacing w:after="0" w:line="240" w:lineRule="auto"/>
        <w:ind w:left="-567" w:right="-143" w:firstLine="567"/>
        <w:contextualSpacing/>
        <w:jc w:val="both"/>
        <w:rPr>
          <w:rFonts w:ascii="Times New Roman" w:hAnsi="Times New Roman" w:cs="Times New Roman"/>
          <w:sz w:val="28"/>
          <w:szCs w:val="26"/>
        </w:rPr>
      </w:pPr>
    </w:p>
    <w:p w14:paraId="3E9EF48E" w14:textId="77777777" w:rsidR="000436CC" w:rsidRPr="00EA7FAD" w:rsidRDefault="000436CC" w:rsidP="000436CC">
      <w:pPr>
        <w:autoSpaceDE w:val="0"/>
        <w:autoSpaceDN w:val="0"/>
        <w:spacing w:after="0" w:line="240" w:lineRule="auto"/>
        <w:ind w:left="-567" w:right="-143" w:firstLine="567"/>
        <w:contextualSpacing/>
        <w:jc w:val="both"/>
        <w:rPr>
          <w:rFonts w:ascii="Times New Roman" w:hAnsi="Times New Roman" w:cs="Times New Roman"/>
          <w:sz w:val="28"/>
          <w:szCs w:val="26"/>
        </w:rPr>
      </w:pPr>
    </w:p>
    <w:p w14:paraId="07017D5C" w14:textId="636F5F54" w:rsidR="00E469B4" w:rsidRPr="00EA7FAD" w:rsidRDefault="00E469B4" w:rsidP="004F2099">
      <w:pPr>
        <w:autoSpaceDE w:val="0"/>
        <w:autoSpaceDN w:val="0"/>
        <w:spacing w:after="0" w:line="240" w:lineRule="auto"/>
        <w:ind w:right="-143"/>
        <w:contextualSpacing/>
        <w:jc w:val="both"/>
        <w:rPr>
          <w:rFonts w:ascii="Times New Roman" w:hAnsi="Times New Roman" w:cs="Times New Roman"/>
          <w:sz w:val="28"/>
          <w:szCs w:val="26"/>
        </w:rPr>
      </w:pPr>
    </w:p>
    <w:sectPr w:rsidR="00E469B4" w:rsidRPr="00EA7FAD" w:rsidSect="00485A0D">
      <w:headerReference w:type="even" r:id="rId7"/>
      <w:headerReference w:type="default" r:id="rId8"/>
      <w:pgSz w:w="11906" w:h="16838"/>
      <w:pgMar w:top="568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C1C324" w14:textId="77777777" w:rsidR="004F1F94" w:rsidRDefault="004F1F94" w:rsidP="00485A0D">
      <w:pPr>
        <w:spacing w:after="0" w:line="240" w:lineRule="auto"/>
      </w:pPr>
      <w:r>
        <w:separator/>
      </w:r>
    </w:p>
  </w:endnote>
  <w:endnote w:type="continuationSeparator" w:id="0">
    <w:p w14:paraId="732C606A" w14:textId="77777777" w:rsidR="004F1F94" w:rsidRDefault="004F1F94" w:rsidP="00485A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DL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MS Gothic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47DCC3" w14:textId="77777777" w:rsidR="004F1F94" w:rsidRDefault="004F1F94" w:rsidP="00485A0D">
      <w:pPr>
        <w:spacing w:after="0" w:line="240" w:lineRule="auto"/>
      </w:pPr>
      <w:r>
        <w:separator/>
      </w:r>
    </w:p>
  </w:footnote>
  <w:footnote w:type="continuationSeparator" w:id="0">
    <w:p w14:paraId="76B981F5" w14:textId="77777777" w:rsidR="004F1F94" w:rsidRDefault="004F1F94" w:rsidP="00485A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7CE9B2" w14:textId="77777777" w:rsidR="005A7E6D" w:rsidRDefault="005A7E6D" w:rsidP="005A7E6D">
    <w:pPr>
      <w:pStyle w:val="a8"/>
      <w:framePr w:wrap="none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2CB90360" w14:textId="77777777" w:rsidR="005A7E6D" w:rsidRDefault="005A7E6D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1E359E" w14:textId="24B6BABD" w:rsidR="005A7E6D" w:rsidRPr="00485A0D" w:rsidRDefault="005A7E6D" w:rsidP="005A7E6D">
    <w:pPr>
      <w:pStyle w:val="a8"/>
      <w:framePr w:wrap="none" w:vAnchor="text" w:hAnchor="margin" w:xAlign="center" w:y="1"/>
      <w:rPr>
        <w:rStyle w:val="ac"/>
        <w:rFonts w:ascii="Times New Roman" w:hAnsi="Times New Roman" w:cs="Times New Roman"/>
        <w:sz w:val="24"/>
      </w:rPr>
    </w:pPr>
    <w:r w:rsidRPr="00485A0D">
      <w:rPr>
        <w:rStyle w:val="ac"/>
        <w:rFonts w:ascii="Times New Roman" w:hAnsi="Times New Roman" w:cs="Times New Roman"/>
        <w:sz w:val="24"/>
      </w:rPr>
      <w:fldChar w:fldCharType="begin"/>
    </w:r>
    <w:r w:rsidRPr="00485A0D">
      <w:rPr>
        <w:rStyle w:val="ac"/>
        <w:rFonts w:ascii="Times New Roman" w:hAnsi="Times New Roman" w:cs="Times New Roman"/>
        <w:sz w:val="24"/>
      </w:rPr>
      <w:instrText xml:space="preserve">PAGE  </w:instrText>
    </w:r>
    <w:r w:rsidRPr="00485A0D">
      <w:rPr>
        <w:rStyle w:val="ac"/>
        <w:rFonts w:ascii="Times New Roman" w:hAnsi="Times New Roman" w:cs="Times New Roman"/>
        <w:sz w:val="24"/>
      </w:rPr>
      <w:fldChar w:fldCharType="separate"/>
    </w:r>
    <w:r w:rsidR="0048728F">
      <w:rPr>
        <w:rStyle w:val="ac"/>
        <w:rFonts w:ascii="Times New Roman" w:hAnsi="Times New Roman" w:cs="Times New Roman"/>
        <w:noProof/>
        <w:sz w:val="24"/>
      </w:rPr>
      <w:t>2</w:t>
    </w:r>
    <w:r w:rsidRPr="00485A0D">
      <w:rPr>
        <w:rStyle w:val="ac"/>
        <w:rFonts w:ascii="Times New Roman" w:hAnsi="Times New Roman" w:cs="Times New Roman"/>
        <w:sz w:val="24"/>
      </w:rPr>
      <w:fldChar w:fldCharType="end"/>
    </w:r>
  </w:p>
  <w:p w14:paraId="6D03C965" w14:textId="77777777" w:rsidR="005A7E6D" w:rsidRPr="00485A0D" w:rsidRDefault="005A7E6D">
    <w:pPr>
      <w:pStyle w:val="a8"/>
      <w:rPr>
        <w:rFonts w:ascii="Times New Roman" w:hAnsi="Times New Roman" w:cs="Times New Roman"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805D3"/>
    <w:multiLevelType w:val="hybridMultilevel"/>
    <w:tmpl w:val="747C24B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96D18B9"/>
    <w:multiLevelType w:val="hybridMultilevel"/>
    <w:tmpl w:val="5AE0A65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163767"/>
    <w:multiLevelType w:val="hybridMultilevel"/>
    <w:tmpl w:val="B0E48A4A"/>
    <w:lvl w:ilvl="0" w:tplc="9AA660D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4CE1102"/>
    <w:multiLevelType w:val="hybridMultilevel"/>
    <w:tmpl w:val="D29E9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BA4EC2"/>
    <w:multiLevelType w:val="hybridMultilevel"/>
    <w:tmpl w:val="0B04FD1E"/>
    <w:lvl w:ilvl="0" w:tplc="AFDC34BA">
      <w:start w:val="1"/>
      <w:numFmt w:val="decimal"/>
      <w:lvlText w:val="%1)"/>
      <w:lvlJc w:val="left"/>
      <w:pPr>
        <w:ind w:left="1080" w:hanging="360"/>
      </w:pPr>
      <w:rPr>
        <w:rFonts w:eastAsia="TimesNewRomanPSMT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5BF"/>
    <w:rsid w:val="00017A62"/>
    <w:rsid w:val="00026D4F"/>
    <w:rsid w:val="00030437"/>
    <w:rsid w:val="000317A3"/>
    <w:rsid w:val="000348AF"/>
    <w:rsid w:val="0004017F"/>
    <w:rsid w:val="00040D7B"/>
    <w:rsid w:val="00040F90"/>
    <w:rsid w:val="000429C8"/>
    <w:rsid w:val="000435B4"/>
    <w:rsid w:val="000436CC"/>
    <w:rsid w:val="00047388"/>
    <w:rsid w:val="00051D30"/>
    <w:rsid w:val="00052D8C"/>
    <w:rsid w:val="00070709"/>
    <w:rsid w:val="00071F48"/>
    <w:rsid w:val="00072787"/>
    <w:rsid w:val="000800CC"/>
    <w:rsid w:val="000A58AC"/>
    <w:rsid w:val="000A6432"/>
    <w:rsid w:val="000B3DC1"/>
    <w:rsid w:val="000B6BC2"/>
    <w:rsid w:val="000D4F7F"/>
    <w:rsid w:val="000E6BF4"/>
    <w:rsid w:val="000F0154"/>
    <w:rsid w:val="000F16D5"/>
    <w:rsid w:val="0010066C"/>
    <w:rsid w:val="001030DA"/>
    <w:rsid w:val="00106FAA"/>
    <w:rsid w:val="0012325F"/>
    <w:rsid w:val="0012604A"/>
    <w:rsid w:val="00132421"/>
    <w:rsid w:val="00140E3D"/>
    <w:rsid w:val="00147432"/>
    <w:rsid w:val="00156D50"/>
    <w:rsid w:val="00156DE6"/>
    <w:rsid w:val="00160C36"/>
    <w:rsid w:val="00164451"/>
    <w:rsid w:val="001660E3"/>
    <w:rsid w:val="00171269"/>
    <w:rsid w:val="00173975"/>
    <w:rsid w:val="00174DC8"/>
    <w:rsid w:val="001809E0"/>
    <w:rsid w:val="00184757"/>
    <w:rsid w:val="001945EA"/>
    <w:rsid w:val="001A0C12"/>
    <w:rsid w:val="001A1713"/>
    <w:rsid w:val="001A6383"/>
    <w:rsid w:val="001C46EE"/>
    <w:rsid w:val="001E2544"/>
    <w:rsid w:val="001E31AA"/>
    <w:rsid w:val="001E78AD"/>
    <w:rsid w:val="001F1344"/>
    <w:rsid w:val="001F2105"/>
    <w:rsid w:val="001F35EF"/>
    <w:rsid w:val="001F612D"/>
    <w:rsid w:val="00201B98"/>
    <w:rsid w:val="002216B6"/>
    <w:rsid w:val="00224FBB"/>
    <w:rsid w:val="00233A02"/>
    <w:rsid w:val="00234AAB"/>
    <w:rsid w:val="002411B3"/>
    <w:rsid w:val="0026184C"/>
    <w:rsid w:val="002638F1"/>
    <w:rsid w:val="00271B8B"/>
    <w:rsid w:val="00275941"/>
    <w:rsid w:val="002778F1"/>
    <w:rsid w:val="00285A3D"/>
    <w:rsid w:val="002867BA"/>
    <w:rsid w:val="00287621"/>
    <w:rsid w:val="002930C6"/>
    <w:rsid w:val="00297CCA"/>
    <w:rsid w:val="002A4EBA"/>
    <w:rsid w:val="002A78ED"/>
    <w:rsid w:val="002B56BB"/>
    <w:rsid w:val="002D0170"/>
    <w:rsid w:val="002D3A7A"/>
    <w:rsid w:val="002D5286"/>
    <w:rsid w:val="002D52D2"/>
    <w:rsid w:val="002D6548"/>
    <w:rsid w:val="002D680B"/>
    <w:rsid w:val="002E1005"/>
    <w:rsid w:val="002E589B"/>
    <w:rsid w:val="002F2CA3"/>
    <w:rsid w:val="002F573A"/>
    <w:rsid w:val="003061A7"/>
    <w:rsid w:val="003068DF"/>
    <w:rsid w:val="00313EB3"/>
    <w:rsid w:val="003155A4"/>
    <w:rsid w:val="00320449"/>
    <w:rsid w:val="00324D40"/>
    <w:rsid w:val="00325DF0"/>
    <w:rsid w:val="00330BF9"/>
    <w:rsid w:val="003562A5"/>
    <w:rsid w:val="00360E7C"/>
    <w:rsid w:val="00363285"/>
    <w:rsid w:val="003670A7"/>
    <w:rsid w:val="00371070"/>
    <w:rsid w:val="00371635"/>
    <w:rsid w:val="0037711A"/>
    <w:rsid w:val="00387F23"/>
    <w:rsid w:val="0039692B"/>
    <w:rsid w:val="003A095A"/>
    <w:rsid w:val="003A7F65"/>
    <w:rsid w:val="003B3223"/>
    <w:rsid w:val="003B42E0"/>
    <w:rsid w:val="003B6D23"/>
    <w:rsid w:val="003C0C78"/>
    <w:rsid w:val="003C1F3E"/>
    <w:rsid w:val="003D5384"/>
    <w:rsid w:val="003D773C"/>
    <w:rsid w:val="003E1414"/>
    <w:rsid w:val="003E38A0"/>
    <w:rsid w:val="003F1BBA"/>
    <w:rsid w:val="003F371A"/>
    <w:rsid w:val="003F5D86"/>
    <w:rsid w:val="00406773"/>
    <w:rsid w:val="00407278"/>
    <w:rsid w:val="00410462"/>
    <w:rsid w:val="004121ED"/>
    <w:rsid w:val="004241B5"/>
    <w:rsid w:val="004253CD"/>
    <w:rsid w:val="00426605"/>
    <w:rsid w:val="00427779"/>
    <w:rsid w:val="004309B3"/>
    <w:rsid w:val="00431B71"/>
    <w:rsid w:val="00436262"/>
    <w:rsid w:val="00451551"/>
    <w:rsid w:val="00465CC8"/>
    <w:rsid w:val="004701F6"/>
    <w:rsid w:val="00470D94"/>
    <w:rsid w:val="004716D0"/>
    <w:rsid w:val="00472D4E"/>
    <w:rsid w:val="0047427C"/>
    <w:rsid w:val="00477141"/>
    <w:rsid w:val="00485A0D"/>
    <w:rsid w:val="0048728F"/>
    <w:rsid w:val="00490884"/>
    <w:rsid w:val="004927F3"/>
    <w:rsid w:val="0049387C"/>
    <w:rsid w:val="00495478"/>
    <w:rsid w:val="004A2DDE"/>
    <w:rsid w:val="004A4A7E"/>
    <w:rsid w:val="004B2174"/>
    <w:rsid w:val="004B6DFE"/>
    <w:rsid w:val="004B6F24"/>
    <w:rsid w:val="004C313B"/>
    <w:rsid w:val="004D0239"/>
    <w:rsid w:val="004F1F94"/>
    <w:rsid w:val="004F2099"/>
    <w:rsid w:val="0050140F"/>
    <w:rsid w:val="005049DE"/>
    <w:rsid w:val="00504FA9"/>
    <w:rsid w:val="00505F68"/>
    <w:rsid w:val="00514330"/>
    <w:rsid w:val="00516B9D"/>
    <w:rsid w:val="00517D15"/>
    <w:rsid w:val="00526A58"/>
    <w:rsid w:val="00531106"/>
    <w:rsid w:val="00534A8A"/>
    <w:rsid w:val="00544324"/>
    <w:rsid w:val="005652AC"/>
    <w:rsid w:val="00572CD6"/>
    <w:rsid w:val="00580D48"/>
    <w:rsid w:val="00582360"/>
    <w:rsid w:val="0058675D"/>
    <w:rsid w:val="00587CF8"/>
    <w:rsid w:val="005A1F1D"/>
    <w:rsid w:val="005A4888"/>
    <w:rsid w:val="005A6F54"/>
    <w:rsid w:val="005A7E6D"/>
    <w:rsid w:val="005B55C4"/>
    <w:rsid w:val="005C40F9"/>
    <w:rsid w:val="005C73F7"/>
    <w:rsid w:val="005E0777"/>
    <w:rsid w:val="005E26BC"/>
    <w:rsid w:val="005E34BB"/>
    <w:rsid w:val="005E5C5B"/>
    <w:rsid w:val="0060578B"/>
    <w:rsid w:val="00606B22"/>
    <w:rsid w:val="006170F6"/>
    <w:rsid w:val="006213C1"/>
    <w:rsid w:val="006253A1"/>
    <w:rsid w:val="00642F87"/>
    <w:rsid w:val="0064591B"/>
    <w:rsid w:val="0065176F"/>
    <w:rsid w:val="00652A1C"/>
    <w:rsid w:val="00655C2E"/>
    <w:rsid w:val="00661740"/>
    <w:rsid w:val="00661C6C"/>
    <w:rsid w:val="00663D8F"/>
    <w:rsid w:val="006653D0"/>
    <w:rsid w:val="006662DD"/>
    <w:rsid w:val="00666E26"/>
    <w:rsid w:val="006717B0"/>
    <w:rsid w:val="00672C2B"/>
    <w:rsid w:val="00680021"/>
    <w:rsid w:val="00681C06"/>
    <w:rsid w:val="00687A07"/>
    <w:rsid w:val="00693426"/>
    <w:rsid w:val="006A1006"/>
    <w:rsid w:val="006A4DE6"/>
    <w:rsid w:val="006C4EDC"/>
    <w:rsid w:val="006D2D8C"/>
    <w:rsid w:val="006D69B0"/>
    <w:rsid w:val="006E52F3"/>
    <w:rsid w:val="00703212"/>
    <w:rsid w:val="00706EC1"/>
    <w:rsid w:val="00716387"/>
    <w:rsid w:val="00717AE7"/>
    <w:rsid w:val="00733785"/>
    <w:rsid w:val="00733F25"/>
    <w:rsid w:val="00744765"/>
    <w:rsid w:val="007510DC"/>
    <w:rsid w:val="007653F0"/>
    <w:rsid w:val="00770E25"/>
    <w:rsid w:val="00774AF3"/>
    <w:rsid w:val="007808AB"/>
    <w:rsid w:val="00783B0A"/>
    <w:rsid w:val="00784116"/>
    <w:rsid w:val="007A25DC"/>
    <w:rsid w:val="007A5754"/>
    <w:rsid w:val="007A66A3"/>
    <w:rsid w:val="007A71AE"/>
    <w:rsid w:val="007B6B66"/>
    <w:rsid w:val="007C0FE1"/>
    <w:rsid w:val="007C27CE"/>
    <w:rsid w:val="007D1969"/>
    <w:rsid w:val="007E1CA1"/>
    <w:rsid w:val="007E209B"/>
    <w:rsid w:val="007F1301"/>
    <w:rsid w:val="007F552A"/>
    <w:rsid w:val="007F6351"/>
    <w:rsid w:val="0080088A"/>
    <w:rsid w:val="0080403C"/>
    <w:rsid w:val="00812F3B"/>
    <w:rsid w:val="00817626"/>
    <w:rsid w:val="00823503"/>
    <w:rsid w:val="00824C06"/>
    <w:rsid w:val="0083000A"/>
    <w:rsid w:val="008318E4"/>
    <w:rsid w:val="0083262F"/>
    <w:rsid w:val="00845078"/>
    <w:rsid w:val="00847DBD"/>
    <w:rsid w:val="00850CEC"/>
    <w:rsid w:val="00852949"/>
    <w:rsid w:val="0085456C"/>
    <w:rsid w:val="00857D62"/>
    <w:rsid w:val="0086184F"/>
    <w:rsid w:val="008728BE"/>
    <w:rsid w:val="00875C2F"/>
    <w:rsid w:val="00877A46"/>
    <w:rsid w:val="00881E38"/>
    <w:rsid w:val="008822FB"/>
    <w:rsid w:val="0088502C"/>
    <w:rsid w:val="00885346"/>
    <w:rsid w:val="008941F5"/>
    <w:rsid w:val="00897E9D"/>
    <w:rsid w:val="008A10A8"/>
    <w:rsid w:val="008C31EB"/>
    <w:rsid w:val="008C4D54"/>
    <w:rsid w:val="008D15BB"/>
    <w:rsid w:val="008D3DAC"/>
    <w:rsid w:val="008D4C62"/>
    <w:rsid w:val="008D5EC1"/>
    <w:rsid w:val="008D6254"/>
    <w:rsid w:val="008E0D59"/>
    <w:rsid w:val="008E61C8"/>
    <w:rsid w:val="008E73AA"/>
    <w:rsid w:val="008F0180"/>
    <w:rsid w:val="008F0852"/>
    <w:rsid w:val="008F1D7F"/>
    <w:rsid w:val="008F6901"/>
    <w:rsid w:val="008F6FCF"/>
    <w:rsid w:val="00900A0C"/>
    <w:rsid w:val="009050B6"/>
    <w:rsid w:val="00913B7A"/>
    <w:rsid w:val="00920F40"/>
    <w:rsid w:val="00934FC0"/>
    <w:rsid w:val="009354AE"/>
    <w:rsid w:val="00947D35"/>
    <w:rsid w:val="00950D58"/>
    <w:rsid w:val="00953555"/>
    <w:rsid w:val="009568D1"/>
    <w:rsid w:val="00963073"/>
    <w:rsid w:val="00966057"/>
    <w:rsid w:val="009705B5"/>
    <w:rsid w:val="00971602"/>
    <w:rsid w:val="00972326"/>
    <w:rsid w:val="009827B7"/>
    <w:rsid w:val="009939B9"/>
    <w:rsid w:val="009C3B6A"/>
    <w:rsid w:val="009E28F8"/>
    <w:rsid w:val="009E40A4"/>
    <w:rsid w:val="009E4D52"/>
    <w:rsid w:val="009F255C"/>
    <w:rsid w:val="009F4E93"/>
    <w:rsid w:val="00A00D63"/>
    <w:rsid w:val="00A039B2"/>
    <w:rsid w:val="00A158C1"/>
    <w:rsid w:val="00A222EB"/>
    <w:rsid w:val="00A3311E"/>
    <w:rsid w:val="00A36DA9"/>
    <w:rsid w:val="00A40F7C"/>
    <w:rsid w:val="00A415BF"/>
    <w:rsid w:val="00A42B1F"/>
    <w:rsid w:val="00A46382"/>
    <w:rsid w:val="00A47437"/>
    <w:rsid w:val="00A60133"/>
    <w:rsid w:val="00A73E23"/>
    <w:rsid w:val="00A85CE9"/>
    <w:rsid w:val="00A901DE"/>
    <w:rsid w:val="00AA028B"/>
    <w:rsid w:val="00AA3FDD"/>
    <w:rsid w:val="00AB68D7"/>
    <w:rsid w:val="00AC3B4E"/>
    <w:rsid w:val="00AD23BC"/>
    <w:rsid w:val="00AE0BCC"/>
    <w:rsid w:val="00AE0DF8"/>
    <w:rsid w:val="00AE40F5"/>
    <w:rsid w:val="00AE4F18"/>
    <w:rsid w:val="00AE5A8C"/>
    <w:rsid w:val="00AE7D87"/>
    <w:rsid w:val="00AF1F41"/>
    <w:rsid w:val="00AF2879"/>
    <w:rsid w:val="00AF40A2"/>
    <w:rsid w:val="00B02864"/>
    <w:rsid w:val="00B0307F"/>
    <w:rsid w:val="00B06A2A"/>
    <w:rsid w:val="00B30B1B"/>
    <w:rsid w:val="00B33B29"/>
    <w:rsid w:val="00B34552"/>
    <w:rsid w:val="00B40CB6"/>
    <w:rsid w:val="00B445E1"/>
    <w:rsid w:val="00B478AF"/>
    <w:rsid w:val="00B70B4E"/>
    <w:rsid w:val="00B9544F"/>
    <w:rsid w:val="00BA2D53"/>
    <w:rsid w:val="00BB179F"/>
    <w:rsid w:val="00BB2CC2"/>
    <w:rsid w:val="00BB3CF2"/>
    <w:rsid w:val="00BB597D"/>
    <w:rsid w:val="00BC0D02"/>
    <w:rsid w:val="00BC0E1F"/>
    <w:rsid w:val="00BC614C"/>
    <w:rsid w:val="00BE1F2E"/>
    <w:rsid w:val="00BE5D8C"/>
    <w:rsid w:val="00BF1E55"/>
    <w:rsid w:val="00BF3406"/>
    <w:rsid w:val="00C0173C"/>
    <w:rsid w:val="00C01872"/>
    <w:rsid w:val="00C06077"/>
    <w:rsid w:val="00C06189"/>
    <w:rsid w:val="00C10211"/>
    <w:rsid w:val="00C55ED3"/>
    <w:rsid w:val="00C57F05"/>
    <w:rsid w:val="00C60616"/>
    <w:rsid w:val="00C666D5"/>
    <w:rsid w:val="00C6794B"/>
    <w:rsid w:val="00C72C8F"/>
    <w:rsid w:val="00C76321"/>
    <w:rsid w:val="00C87A99"/>
    <w:rsid w:val="00C96320"/>
    <w:rsid w:val="00C97070"/>
    <w:rsid w:val="00CA1AFF"/>
    <w:rsid w:val="00CB6690"/>
    <w:rsid w:val="00CC40FF"/>
    <w:rsid w:val="00CC4112"/>
    <w:rsid w:val="00CC5CAA"/>
    <w:rsid w:val="00CC6B84"/>
    <w:rsid w:val="00CD619C"/>
    <w:rsid w:val="00CD7DD8"/>
    <w:rsid w:val="00CE5860"/>
    <w:rsid w:val="00CE675F"/>
    <w:rsid w:val="00CE6B9A"/>
    <w:rsid w:val="00D04E93"/>
    <w:rsid w:val="00D132BF"/>
    <w:rsid w:val="00D21F10"/>
    <w:rsid w:val="00D22CD8"/>
    <w:rsid w:val="00D302F4"/>
    <w:rsid w:val="00D35BE9"/>
    <w:rsid w:val="00D373CB"/>
    <w:rsid w:val="00D42DF0"/>
    <w:rsid w:val="00D469DE"/>
    <w:rsid w:val="00D5415A"/>
    <w:rsid w:val="00D5678F"/>
    <w:rsid w:val="00D608E3"/>
    <w:rsid w:val="00D73166"/>
    <w:rsid w:val="00D7468F"/>
    <w:rsid w:val="00D75DFA"/>
    <w:rsid w:val="00D804CF"/>
    <w:rsid w:val="00D82346"/>
    <w:rsid w:val="00D86EF2"/>
    <w:rsid w:val="00D87D8A"/>
    <w:rsid w:val="00D92067"/>
    <w:rsid w:val="00DA080D"/>
    <w:rsid w:val="00DA161C"/>
    <w:rsid w:val="00DA2859"/>
    <w:rsid w:val="00DB02BE"/>
    <w:rsid w:val="00DB632C"/>
    <w:rsid w:val="00DB7831"/>
    <w:rsid w:val="00DC60CF"/>
    <w:rsid w:val="00DD28E7"/>
    <w:rsid w:val="00DD7D96"/>
    <w:rsid w:val="00DE04C8"/>
    <w:rsid w:val="00DE0920"/>
    <w:rsid w:val="00DF004A"/>
    <w:rsid w:val="00DF7BAA"/>
    <w:rsid w:val="00E0185D"/>
    <w:rsid w:val="00E14FEA"/>
    <w:rsid w:val="00E30ACA"/>
    <w:rsid w:val="00E32DF4"/>
    <w:rsid w:val="00E425BF"/>
    <w:rsid w:val="00E469B4"/>
    <w:rsid w:val="00E7143C"/>
    <w:rsid w:val="00E82208"/>
    <w:rsid w:val="00E82A48"/>
    <w:rsid w:val="00E8706A"/>
    <w:rsid w:val="00E90074"/>
    <w:rsid w:val="00E95744"/>
    <w:rsid w:val="00EA5297"/>
    <w:rsid w:val="00EA7FAD"/>
    <w:rsid w:val="00EB76BF"/>
    <w:rsid w:val="00EC03A8"/>
    <w:rsid w:val="00EC60D9"/>
    <w:rsid w:val="00ED0079"/>
    <w:rsid w:val="00ED1E93"/>
    <w:rsid w:val="00ED2E61"/>
    <w:rsid w:val="00EE3FA3"/>
    <w:rsid w:val="00EE77D0"/>
    <w:rsid w:val="00EF2731"/>
    <w:rsid w:val="00EF294C"/>
    <w:rsid w:val="00F01A51"/>
    <w:rsid w:val="00F12F10"/>
    <w:rsid w:val="00F13108"/>
    <w:rsid w:val="00F131CF"/>
    <w:rsid w:val="00F152B5"/>
    <w:rsid w:val="00F2137D"/>
    <w:rsid w:val="00F2484D"/>
    <w:rsid w:val="00F26EB8"/>
    <w:rsid w:val="00F3167F"/>
    <w:rsid w:val="00F32C82"/>
    <w:rsid w:val="00F33353"/>
    <w:rsid w:val="00F33838"/>
    <w:rsid w:val="00F357FC"/>
    <w:rsid w:val="00F36F39"/>
    <w:rsid w:val="00F37990"/>
    <w:rsid w:val="00F42AE9"/>
    <w:rsid w:val="00F51812"/>
    <w:rsid w:val="00F51B3A"/>
    <w:rsid w:val="00F51D24"/>
    <w:rsid w:val="00F524AC"/>
    <w:rsid w:val="00F556FE"/>
    <w:rsid w:val="00F56803"/>
    <w:rsid w:val="00F753BA"/>
    <w:rsid w:val="00F76B2F"/>
    <w:rsid w:val="00F84506"/>
    <w:rsid w:val="00F85270"/>
    <w:rsid w:val="00F86B3F"/>
    <w:rsid w:val="00F87D8B"/>
    <w:rsid w:val="00F95F07"/>
    <w:rsid w:val="00FA0123"/>
    <w:rsid w:val="00FA78B7"/>
    <w:rsid w:val="00FB3476"/>
    <w:rsid w:val="00FB3562"/>
    <w:rsid w:val="00FB392D"/>
    <w:rsid w:val="00FC2CF6"/>
    <w:rsid w:val="00FC49A9"/>
    <w:rsid w:val="00FD0EA4"/>
    <w:rsid w:val="00FD0F7E"/>
    <w:rsid w:val="00FD20D9"/>
    <w:rsid w:val="00FD485D"/>
    <w:rsid w:val="00FD7BD8"/>
    <w:rsid w:val="00FF3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1089E"/>
  <w15:chartTrackingRefBased/>
  <w15:docId w15:val="{C9A61440-5B57-40C9-84A4-BAD463B66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6548"/>
  </w:style>
  <w:style w:type="paragraph" w:styleId="1">
    <w:name w:val="heading 1"/>
    <w:basedOn w:val="a"/>
    <w:next w:val="a"/>
    <w:link w:val="10"/>
    <w:uiPriority w:val="9"/>
    <w:qFormat/>
    <w:rsid w:val="001C46E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A36DA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677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6013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15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415BF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rsid w:val="00A36DA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ConsPlusNormal">
    <w:name w:val="ConsPlusNormal"/>
    <w:rsid w:val="00A36DA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85456C"/>
    <w:pPr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485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85A0D"/>
  </w:style>
  <w:style w:type="paragraph" w:styleId="aa">
    <w:name w:val="footer"/>
    <w:basedOn w:val="a"/>
    <w:link w:val="ab"/>
    <w:uiPriority w:val="99"/>
    <w:unhideWhenUsed/>
    <w:rsid w:val="00485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85A0D"/>
  </w:style>
  <w:style w:type="character" w:styleId="ac">
    <w:name w:val="page number"/>
    <w:basedOn w:val="a0"/>
    <w:uiPriority w:val="99"/>
    <w:semiHidden/>
    <w:unhideWhenUsed/>
    <w:rsid w:val="00485A0D"/>
  </w:style>
  <w:style w:type="character" w:customStyle="1" w:styleId="10">
    <w:name w:val="Заголовок 1 Знак"/>
    <w:basedOn w:val="a0"/>
    <w:link w:val="1"/>
    <w:uiPriority w:val="9"/>
    <w:rsid w:val="001C46E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0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5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4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1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2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4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0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1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7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4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1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0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5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76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4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62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47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1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6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35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4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5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8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4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4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0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5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1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5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8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0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0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1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7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5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40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8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92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417</Words>
  <Characters>2378</Characters>
  <Application>Microsoft Office Word</Application>
  <DocSecurity>4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Prishchepova Stanislava</dc:creator>
  <cp:keywords/>
  <dc:description/>
  <cp:lastModifiedBy> Нурисламова Светлана Валериевна, (6250)2827</cp:lastModifiedBy>
  <cp:revision>2</cp:revision>
  <dcterms:created xsi:type="dcterms:W3CDTF">2024-05-13T05:38:00Z</dcterms:created>
  <dcterms:modified xsi:type="dcterms:W3CDTF">2024-05-13T05:38:00Z</dcterms:modified>
</cp:coreProperties>
</file>