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DA0" w:rsidRDefault="00372DA0" w:rsidP="00E5777C">
      <w:pPr>
        <w:ind w:firstLine="720"/>
        <w:jc w:val="both"/>
      </w:pPr>
    </w:p>
    <w:p w:rsidR="003121C6" w:rsidRPr="00B62332" w:rsidRDefault="003121C6" w:rsidP="003121C6">
      <w:pPr>
        <w:rPr>
          <w:sz w:val="24"/>
          <w:szCs w:val="24"/>
        </w:rPr>
      </w:pPr>
    </w:p>
    <w:p w:rsidR="003121C6" w:rsidRDefault="003121C6" w:rsidP="003121C6"/>
    <w:p w:rsidR="003121C6" w:rsidRPr="00C62CFE" w:rsidRDefault="003121C6" w:rsidP="00FE496C">
      <w:pPr>
        <w:widowControl/>
        <w:autoSpaceDE/>
        <w:autoSpaceDN/>
        <w:adjustRightInd/>
        <w:ind w:firstLine="720"/>
        <w:jc w:val="both"/>
        <w:rPr>
          <w:color w:val="000000"/>
          <w:spacing w:val="2"/>
          <w:sz w:val="28"/>
          <w:szCs w:val="28"/>
        </w:rPr>
      </w:pPr>
      <w:r w:rsidRPr="00C62CFE">
        <w:rPr>
          <w:color w:val="000000"/>
          <w:spacing w:val="1"/>
          <w:sz w:val="28"/>
          <w:szCs w:val="28"/>
        </w:rPr>
        <w:t xml:space="preserve">Администрация   </w:t>
      </w:r>
      <w:proofErr w:type="spellStart"/>
      <w:r w:rsidRPr="00C62CFE">
        <w:rPr>
          <w:color w:val="000000"/>
          <w:spacing w:val="1"/>
          <w:sz w:val="28"/>
          <w:szCs w:val="28"/>
        </w:rPr>
        <w:t>Еткульского</w:t>
      </w:r>
      <w:proofErr w:type="spellEnd"/>
      <w:r w:rsidRPr="00C62CFE">
        <w:rPr>
          <w:color w:val="000000"/>
          <w:spacing w:val="1"/>
          <w:sz w:val="28"/>
          <w:szCs w:val="28"/>
        </w:rPr>
        <w:t xml:space="preserve">   муниципального   района   объявляет   конкурс   на </w:t>
      </w:r>
      <w:r w:rsidRPr="00C62CFE">
        <w:rPr>
          <w:color w:val="000000"/>
          <w:spacing w:val="2"/>
          <w:sz w:val="28"/>
          <w:szCs w:val="28"/>
        </w:rPr>
        <w:t>замещение вакантн</w:t>
      </w:r>
      <w:r w:rsidR="00FE496C">
        <w:rPr>
          <w:color w:val="000000"/>
          <w:spacing w:val="2"/>
          <w:sz w:val="28"/>
          <w:szCs w:val="28"/>
        </w:rPr>
        <w:t>ой</w:t>
      </w:r>
      <w:r w:rsidRPr="00C62CFE">
        <w:rPr>
          <w:color w:val="000000"/>
          <w:spacing w:val="2"/>
          <w:sz w:val="28"/>
          <w:szCs w:val="28"/>
        </w:rPr>
        <w:t xml:space="preserve"> должност</w:t>
      </w:r>
      <w:r w:rsidR="00FE496C">
        <w:rPr>
          <w:color w:val="000000"/>
          <w:spacing w:val="2"/>
          <w:sz w:val="28"/>
          <w:szCs w:val="28"/>
        </w:rPr>
        <w:t>и</w:t>
      </w:r>
      <w:r w:rsidRPr="00C62CFE">
        <w:rPr>
          <w:color w:val="000000"/>
          <w:spacing w:val="2"/>
          <w:sz w:val="28"/>
          <w:szCs w:val="28"/>
        </w:rPr>
        <w:t xml:space="preserve"> муниципальной службы – ведущий специалист отдела</w:t>
      </w:r>
      <w:r w:rsidR="00C62CFE" w:rsidRPr="00C62CFE">
        <w:rPr>
          <w:color w:val="000000"/>
          <w:spacing w:val="2"/>
          <w:sz w:val="28"/>
          <w:szCs w:val="28"/>
        </w:rPr>
        <w:t xml:space="preserve"> </w:t>
      </w:r>
      <w:r w:rsidRPr="00C62CFE">
        <w:rPr>
          <w:color w:val="000000"/>
          <w:spacing w:val="2"/>
          <w:sz w:val="28"/>
          <w:szCs w:val="28"/>
        </w:rPr>
        <w:t xml:space="preserve"> </w:t>
      </w:r>
      <w:r w:rsidR="00FE496C">
        <w:rPr>
          <w:color w:val="000000"/>
          <w:spacing w:val="2"/>
          <w:sz w:val="28"/>
          <w:szCs w:val="28"/>
        </w:rPr>
        <w:t xml:space="preserve">охраны окружающей среды </w:t>
      </w:r>
      <w:r w:rsidRPr="00C62CFE">
        <w:rPr>
          <w:color w:val="000000"/>
          <w:spacing w:val="2"/>
          <w:sz w:val="28"/>
          <w:szCs w:val="28"/>
        </w:rPr>
        <w:t xml:space="preserve">администрации </w:t>
      </w:r>
      <w:proofErr w:type="spellStart"/>
      <w:r w:rsidRPr="00C62CFE">
        <w:rPr>
          <w:color w:val="000000"/>
          <w:spacing w:val="2"/>
          <w:sz w:val="28"/>
          <w:szCs w:val="28"/>
        </w:rPr>
        <w:t>Еткульского</w:t>
      </w:r>
      <w:proofErr w:type="spellEnd"/>
      <w:r w:rsidRPr="00C62CFE">
        <w:rPr>
          <w:color w:val="000000"/>
          <w:spacing w:val="2"/>
          <w:sz w:val="28"/>
          <w:szCs w:val="28"/>
        </w:rPr>
        <w:t xml:space="preserve"> муниципального  района</w:t>
      </w:r>
      <w:r w:rsidR="00C62CFE">
        <w:rPr>
          <w:color w:val="000000"/>
          <w:spacing w:val="2"/>
          <w:sz w:val="28"/>
          <w:szCs w:val="28"/>
        </w:rPr>
        <w:t>.</w:t>
      </w:r>
    </w:p>
    <w:p w:rsidR="003121C6" w:rsidRPr="00C62CFE" w:rsidRDefault="003121C6" w:rsidP="003121C6">
      <w:pPr>
        <w:widowControl/>
        <w:autoSpaceDE/>
        <w:autoSpaceDN/>
        <w:adjustRightInd/>
        <w:ind w:firstLine="142"/>
        <w:jc w:val="both"/>
        <w:rPr>
          <w:sz w:val="28"/>
          <w:szCs w:val="28"/>
        </w:rPr>
      </w:pPr>
      <w:r w:rsidRPr="00C62CFE">
        <w:rPr>
          <w:sz w:val="28"/>
          <w:szCs w:val="28"/>
        </w:rPr>
        <w:tab/>
      </w:r>
      <w:r w:rsidRPr="00C62CFE">
        <w:rPr>
          <w:bCs/>
          <w:sz w:val="28"/>
          <w:szCs w:val="28"/>
        </w:rPr>
        <w:t>Документы на конкурс принимаются в течение 20 дней со дня опубликования по адресу: с</w:t>
      </w:r>
      <w:proofErr w:type="gramStart"/>
      <w:r w:rsidRPr="00C62CFE">
        <w:rPr>
          <w:bCs/>
          <w:sz w:val="28"/>
          <w:szCs w:val="28"/>
        </w:rPr>
        <w:t>.Е</w:t>
      </w:r>
      <w:proofErr w:type="gramEnd"/>
      <w:r w:rsidRPr="00C62CFE">
        <w:rPr>
          <w:bCs/>
          <w:sz w:val="28"/>
          <w:szCs w:val="28"/>
        </w:rPr>
        <w:t xml:space="preserve">ткуль, ул. Ленина, 34, отдел организационной и контрольной работы, </w:t>
      </w:r>
      <w:proofErr w:type="spellStart"/>
      <w:r w:rsidRPr="00C62CFE">
        <w:rPr>
          <w:bCs/>
          <w:sz w:val="28"/>
          <w:szCs w:val="28"/>
        </w:rPr>
        <w:t>каб</w:t>
      </w:r>
      <w:proofErr w:type="spellEnd"/>
      <w:r w:rsidRPr="00C62CFE">
        <w:rPr>
          <w:bCs/>
          <w:sz w:val="28"/>
          <w:szCs w:val="28"/>
        </w:rPr>
        <w:t>. № 34, тел.: 8 (35145)2-13-43</w:t>
      </w:r>
    </w:p>
    <w:p w:rsidR="003121C6" w:rsidRPr="00C62CFE" w:rsidRDefault="003121C6" w:rsidP="00FE496C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62CFE">
        <w:rPr>
          <w:color w:val="000000"/>
          <w:spacing w:val="-1"/>
          <w:sz w:val="28"/>
          <w:szCs w:val="28"/>
        </w:rPr>
        <w:tab/>
        <w:t xml:space="preserve">Право на участие в конкурсе на замещение вакантной должности муниципальной службы имеют граждане РФ, </w:t>
      </w:r>
      <w:r w:rsidRPr="00C62CFE">
        <w:rPr>
          <w:sz w:val="28"/>
          <w:szCs w:val="28"/>
        </w:rPr>
        <w:t xml:space="preserve">достигшие возраста 18 лет, </w:t>
      </w:r>
      <w:r w:rsidRPr="00C62CFE">
        <w:rPr>
          <w:color w:val="000000"/>
          <w:spacing w:val="-1"/>
          <w:sz w:val="28"/>
          <w:szCs w:val="28"/>
        </w:rPr>
        <w:t>владеющие государственным языком</w:t>
      </w:r>
      <w:r w:rsidRPr="00C62CFE">
        <w:rPr>
          <w:sz w:val="28"/>
          <w:szCs w:val="28"/>
        </w:rPr>
        <w:t>.</w:t>
      </w:r>
    </w:p>
    <w:p w:rsidR="00372DA0" w:rsidRPr="00C62CFE" w:rsidRDefault="003121C6" w:rsidP="00C62CFE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C62CFE">
        <w:rPr>
          <w:color w:val="000000"/>
          <w:spacing w:val="8"/>
          <w:sz w:val="28"/>
          <w:szCs w:val="28"/>
        </w:rPr>
        <w:tab/>
      </w:r>
      <w:proofErr w:type="gramStart"/>
      <w:r w:rsidR="00372DA0" w:rsidRPr="00C62CFE">
        <w:rPr>
          <w:color w:val="000000"/>
          <w:spacing w:val="8"/>
          <w:sz w:val="28"/>
          <w:szCs w:val="28"/>
        </w:rPr>
        <w:t xml:space="preserve">Кандидат на должность </w:t>
      </w:r>
      <w:r w:rsidR="00B8190D" w:rsidRPr="00C62CFE">
        <w:rPr>
          <w:color w:val="000000"/>
          <w:spacing w:val="8"/>
          <w:sz w:val="28"/>
          <w:szCs w:val="28"/>
        </w:rPr>
        <w:t>ведущего специалиста</w:t>
      </w:r>
      <w:r w:rsidR="00605A4A" w:rsidRPr="00C62CFE">
        <w:rPr>
          <w:color w:val="000000"/>
          <w:spacing w:val="8"/>
          <w:sz w:val="28"/>
          <w:szCs w:val="28"/>
        </w:rPr>
        <w:t xml:space="preserve"> </w:t>
      </w:r>
      <w:r w:rsidR="00FE496C">
        <w:rPr>
          <w:color w:val="000000"/>
          <w:spacing w:val="8"/>
          <w:sz w:val="28"/>
          <w:szCs w:val="28"/>
        </w:rPr>
        <w:t>о</w:t>
      </w:r>
      <w:r w:rsidRPr="00C62CFE">
        <w:rPr>
          <w:color w:val="000000"/>
          <w:spacing w:val="2"/>
          <w:sz w:val="28"/>
          <w:szCs w:val="28"/>
        </w:rPr>
        <w:t>тдела</w:t>
      </w:r>
      <w:r w:rsidR="002254F1" w:rsidRPr="00C62CFE">
        <w:rPr>
          <w:color w:val="000000"/>
          <w:spacing w:val="2"/>
          <w:sz w:val="28"/>
          <w:szCs w:val="28"/>
        </w:rPr>
        <w:t xml:space="preserve"> </w:t>
      </w:r>
      <w:r w:rsidR="00FE496C">
        <w:rPr>
          <w:color w:val="000000"/>
          <w:spacing w:val="2"/>
          <w:sz w:val="28"/>
          <w:szCs w:val="28"/>
        </w:rPr>
        <w:t xml:space="preserve">охраны окружающей среды </w:t>
      </w:r>
      <w:r w:rsidR="00372DA0" w:rsidRPr="00C62CFE">
        <w:rPr>
          <w:color w:val="000000"/>
          <w:spacing w:val="1"/>
          <w:sz w:val="28"/>
          <w:szCs w:val="28"/>
        </w:rPr>
        <w:t xml:space="preserve">администрации </w:t>
      </w:r>
      <w:proofErr w:type="spellStart"/>
      <w:r w:rsidR="00372DA0" w:rsidRPr="00C62CFE">
        <w:rPr>
          <w:color w:val="000000"/>
          <w:spacing w:val="1"/>
          <w:sz w:val="28"/>
          <w:szCs w:val="28"/>
        </w:rPr>
        <w:t>Еткульского</w:t>
      </w:r>
      <w:proofErr w:type="spellEnd"/>
      <w:r w:rsidR="00372DA0" w:rsidRPr="00C62CFE">
        <w:rPr>
          <w:color w:val="000000"/>
          <w:spacing w:val="1"/>
          <w:sz w:val="28"/>
          <w:szCs w:val="28"/>
        </w:rPr>
        <w:t xml:space="preserve"> муниципального района должен отвечать </w:t>
      </w:r>
      <w:r w:rsidR="00605A4A" w:rsidRPr="00C62CFE">
        <w:rPr>
          <w:color w:val="000000"/>
          <w:spacing w:val="1"/>
          <w:sz w:val="28"/>
          <w:szCs w:val="28"/>
        </w:rPr>
        <w:t>квалификационным требованиям, установленным муниципальным правовым актом</w:t>
      </w:r>
      <w:r w:rsidR="00372DA0" w:rsidRPr="00C62CFE">
        <w:rPr>
          <w:color w:val="000000"/>
          <w:spacing w:val="1"/>
          <w:sz w:val="28"/>
          <w:szCs w:val="28"/>
        </w:rPr>
        <w:t>:</w:t>
      </w:r>
      <w:r w:rsidR="00240BA8" w:rsidRPr="00C62CFE">
        <w:rPr>
          <w:color w:val="000000"/>
          <w:spacing w:val="1"/>
          <w:sz w:val="28"/>
          <w:szCs w:val="28"/>
        </w:rPr>
        <w:t xml:space="preserve"> среднее профессиональное</w:t>
      </w:r>
      <w:r w:rsidR="00372DA0" w:rsidRPr="00C62CFE">
        <w:rPr>
          <w:color w:val="000000"/>
          <w:spacing w:val="1"/>
          <w:sz w:val="28"/>
          <w:szCs w:val="28"/>
        </w:rPr>
        <w:t xml:space="preserve"> </w:t>
      </w:r>
      <w:r w:rsidR="00372DA0" w:rsidRPr="00C62CFE">
        <w:rPr>
          <w:color w:val="000000"/>
          <w:sz w:val="28"/>
          <w:szCs w:val="28"/>
        </w:rPr>
        <w:t xml:space="preserve">образование </w:t>
      </w:r>
      <w:r w:rsidR="00240BA8" w:rsidRPr="00C62CFE">
        <w:rPr>
          <w:color w:val="000000"/>
          <w:sz w:val="28"/>
          <w:szCs w:val="28"/>
        </w:rPr>
        <w:t xml:space="preserve">по специализации должностей муниципальной службы и стаж работы по специальности не менее 5 лет или </w:t>
      </w:r>
      <w:r w:rsidR="00372DA0" w:rsidRPr="00C62CFE">
        <w:rPr>
          <w:color w:val="000000"/>
          <w:sz w:val="28"/>
          <w:szCs w:val="28"/>
        </w:rPr>
        <w:t>высшее профессиональное</w:t>
      </w:r>
      <w:r w:rsidR="00240BA8" w:rsidRPr="00C62CFE">
        <w:rPr>
          <w:color w:val="000000"/>
          <w:sz w:val="28"/>
          <w:szCs w:val="28"/>
        </w:rPr>
        <w:t xml:space="preserve"> образование </w:t>
      </w:r>
      <w:r w:rsidR="00372DA0" w:rsidRPr="00C62CFE">
        <w:rPr>
          <w:color w:val="000000"/>
          <w:sz w:val="28"/>
          <w:szCs w:val="28"/>
        </w:rPr>
        <w:t xml:space="preserve"> по специализации должностей муниципальной </w:t>
      </w:r>
      <w:r w:rsidR="00372DA0" w:rsidRPr="00C62CFE">
        <w:rPr>
          <w:color w:val="000000"/>
          <w:spacing w:val="1"/>
          <w:sz w:val="28"/>
          <w:szCs w:val="28"/>
        </w:rPr>
        <w:t>службы</w:t>
      </w:r>
      <w:r w:rsidR="00FE496C">
        <w:rPr>
          <w:color w:val="000000"/>
          <w:spacing w:val="1"/>
          <w:sz w:val="28"/>
          <w:szCs w:val="28"/>
        </w:rPr>
        <w:t>;</w:t>
      </w:r>
      <w:proofErr w:type="gramEnd"/>
      <w:r w:rsidR="00240BA8" w:rsidRPr="00C62CFE">
        <w:rPr>
          <w:color w:val="000000"/>
          <w:spacing w:val="1"/>
          <w:sz w:val="28"/>
          <w:szCs w:val="28"/>
        </w:rPr>
        <w:t xml:space="preserve"> </w:t>
      </w:r>
      <w:r w:rsidR="007500B7" w:rsidRPr="00C62CFE">
        <w:rPr>
          <w:color w:val="000000"/>
          <w:spacing w:val="1"/>
          <w:sz w:val="28"/>
          <w:szCs w:val="28"/>
        </w:rPr>
        <w:t xml:space="preserve">а также квалификационным требованиям </w:t>
      </w:r>
      <w:r w:rsidR="00B424D7" w:rsidRPr="00C62CFE">
        <w:rPr>
          <w:color w:val="000000"/>
          <w:spacing w:val="1"/>
          <w:sz w:val="28"/>
          <w:szCs w:val="28"/>
        </w:rPr>
        <w:t xml:space="preserve"> к  профессиональным  знаниям и </w:t>
      </w:r>
      <w:r w:rsidR="00E5777C" w:rsidRPr="00C62CFE">
        <w:rPr>
          <w:color w:val="000000"/>
          <w:spacing w:val="1"/>
          <w:sz w:val="28"/>
          <w:szCs w:val="28"/>
        </w:rPr>
        <w:t>навыкам, необходимым  для исполнения  должностных обязанностей  по группе старших должностей муни</w:t>
      </w:r>
      <w:r w:rsidR="00B424D7" w:rsidRPr="00C62CFE">
        <w:rPr>
          <w:color w:val="000000"/>
          <w:spacing w:val="1"/>
          <w:sz w:val="28"/>
          <w:szCs w:val="28"/>
        </w:rPr>
        <w:t>ц</w:t>
      </w:r>
      <w:r w:rsidR="00E5777C" w:rsidRPr="00C62CFE">
        <w:rPr>
          <w:color w:val="000000"/>
          <w:spacing w:val="1"/>
          <w:sz w:val="28"/>
          <w:szCs w:val="28"/>
        </w:rPr>
        <w:t>ипальной службы.</w:t>
      </w:r>
      <w:r w:rsidR="00372DA0" w:rsidRPr="00C62CFE">
        <w:rPr>
          <w:color w:val="000000"/>
          <w:spacing w:val="1"/>
          <w:sz w:val="28"/>
          <w:szCs w:val="28"/>
        </w:rPr>
        <w:t xml:space="preserve"> </w:t>
      </w:r>
    </w:p>
    <w:p w:rsidR="00372DA0" w:rsidRPr="00C62CFE" w:rsidRDefault="00372DA0" w:rsidP="00E5777C">
      <w:pPr>
        <w:shd w:val="clear" w:color="auto" w:fill="FFFFFF"/>
        <w:ind w:left="10" w:right="19" w:firstLine="706"/>
        <w:jc w:val="both"/>
        <w:rPr>
          <w:sz w:val="28"/>
          <w:szCs w:val="28"/>
        </w:rPr>
      </w:pPr>
      <w:r w:rsidRPr="00C62CFE">
        <w:rPr>
          <w:color w:val="000000"/>
          <w:spacing w:val="4"/>
          <w:sz w:val="28"/>
          <w:szCs w:val="28"/>
        </w:rPr>
        <w:t xml:space="preserve">Гражданин, изъявивший желание участвовать в конкурсе, представляет в </w:t>
      </w:r>
      <w:r w:rsidRPr="00C62CFE">
        <w:rPr>
          <w:color w:val="000000"/>
          <w:spacing w:val="-1"/>
          <w:sz w:val="28"/>
          <w:szCs w:val="28"/>
        </w:rPr>
        <w:t>администрацию Еткульского муниципального района:</w:t>
      </w:r>
    </w:p>
    <w:p w:rsidR="00372DA0" w:rsidRPr="00C62CFE" w:rsidRDefault="00372DA0" w:rsidP="00E5777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5"/>
        <w:jc w:val="both"/>
        <w:rPr>
          <w:color w:val="000000"/>
          <w:spacing w:val="-23"/>
          <w:sz w:val="28"/>
          <w:szCs w:val="28"/>
        </w:rPr>
      </w:pPr>
      <w:r w:rsidRPr="00C62CFE">
        <w:rPr>
          <w:color w:val="000000"/>
          <w:spacing w:val="-2"/>
          <w:sz w:val="28"/>
          <w:szCs w:val="28"/>
        </w:rPr>
        <w:t>Заявление.</w:t>
      </w:r>
    </w:p>
    <w:p w:rsidR="00372DA0" w:rsidRPr="00C62CFE" w:rsidRDefault="00372DA0" w:rsidP="00E5777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5"/>
        <w:jc w:val="both"/>
        <w:rPr>
          <w:color w:val="000000"/>
          <w:spacing w:val="-11"/>
          <w:sz w:val="28"/>
          <w:szCs w:val="28"/>
        </w:rPr>
      </w:pPr>
      <w:r w:rsidRPr="00C62CFE">
        <w:rPr>
          <w:color w:val="000000"/>
          <w:spacing w:val="-1"/>
          <w:sz w:val="28"/>
          <w:szCs w:val="28"/>
        </w:rPr>
        <w:t>Паспорт или документ, удостоверяющий личность.</w:t>
      </w:r>
    </w:p>
    <w:p w:rsidR="00372DA0" w:rsidRPr="00C62CFE" w:rsidRDefault="00240BA8" w:rsidP="00E5777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5"/>
        <w:jc w:val="both"/>
        <w:rPr>
          <w:color w:val="000000"/>
          <w:spacing w:val="-11"/>
          <w:sz w:val="28"/>
          <w:szCs w:val="28"/>
        </w:rPr>
      </w:pPr>
      <w:r w:rsidRPr="00C62CFE">
        <w:rPr>
          <w:color w:val="000000"/>
          <w:spacing w:val="-3"/>
          <w:sz w:val="28"/>
          <w:szCs w:val="28"/>
        </w:rPr>
        <w:t>Анкету по форме, утвержденной распоряжением Правительства РФ от 26.05.2005 № 667-р</w:t>
      </w:r>
    </w:p>
    <w:p w:rsidR="00372DA0" w:rsidRPr="00C62CFE" w:rsidRDefault="00372DA0" w:rsidP="00E5777C">
      <w:pPr>
        <w:numPr>
          <w:ilvl w:val="0"/>
          <w:numId w:val="1"/>
        </w:numPr>
        <w:shd w:val="clear" w:color="auto" w:fill="FFFFFF"/>
        <w:tabs>
          <w:tab w:val="left" w:pos="720"/>
        </w:tabs>
        <w:ind w:left="365"/>
        <w:jc w:val="both"/>
        <w:rPr>
          <w:color w:val="000000"/>
          <w:spacing w:val="-12"/>
          <w:sz w:val="28"/>
          <w:szCs w:val="28"/>
        </w:rPr>
      </w:pPr>
      <w:r w:rsidRPr="00C62CFE">
        <w:rPr>
          <w:color w:val="000000"/>
          <w:spacing w:val="-2"/>
          <w:sz w:val="28"/>
          <w:szCs w:val="28"/>
        </w:rPr>
        <w:t>Фотографию.</w:t>
      </w:r>
    </w:p>
    <w:p w:rsidR="00372DA0" w:rsidRPr="00C62CFE" w:rsidRDefault="00372DA0" w:rsidP="00B424D7">
      <w:pPr>
        <w:numPr>
          <w:ilvl w:val="0"/>
          <w:numId w:val="1"/>
        </w:numPr>
        <w:shd w:val="clear" w:color="auto" w:fill="FFFFFF"/>
        <w:ind w:firstLine="365"/>
        <w:jc w:val="both"/>
        <w:rPr>
          <w:color w:val="000000"/>
          <w:spacing w:val="-16"/>
          <w:sz w:val="28"/>
          <w:szCs w:val="28"/>
        </w:rPr>
      </w:pPr>
      <w:r w:rsidRPr="00C62CFE">
        <w:rPr>
          <w:color w:val="000000"/>
          <w:spacing w:val="4"/>
          <w:sz w:val="28"/>
          <w:szCs w:val="28"/>
        </w:rPr>
        <w:t>Выписку из трудовой книжки, заверенную службой кадров по месту работы или</w:t>
      </w:r>
      <w:r w:rsidR="001C2A42">
        <w:rPr>
          <w:color w:val="000000"/>
          <w:spacing w:val="4"/>
          <w:sz w:val="28"/>
          <w:szCs w:val="28"/>
        </w:rPr>
        <w:t xml:space="preserve"> </w:t>
      </w:r>
      <w:r w:rsidRPr="00C62CFE">
        <w:rPr>
          <w:color w:val="000000"/>
          <w:spacing w:val="-1"/>
          <w:sz w:val="28"/>
          <w:szCs w:val="28"/>
        </w:rPr>
        <w:t>нотариально.</w:t>
      </w:r>
    </w:p>
    <w:p w:rsidR="00372DA0" w:rsidRPr="00C62CFE" w:rsidRDefault="00372DA0" w:rsidP="00B424D7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365"/>
        <w:jc w:val="both"/>
        <w:rPr>
          <w:color w:val="000000"/>
          <w:spacing w:val="-12"/>
          <w:sz w:val="28"/>
          <w:szCs w:val="28"/>
        </w:rPr>
      </w:pPr>
      <w:r w:rsidRPr="00C62CFE">
        <w:rPr>
          <w:color w:val="000000"/>
          <w:spacing w:val="3"/>
          <w:sz w:val="28"/>
          <w:szCs w:val="28"/>
        </w:rPr>
        <w:t>Копии  документов  об  образовании  и  повышении  квалификации,   присвоение</w:t>
      </w:r>
      <w:r w:rsidR="001C2A42">
        <w:rPr>
          <w:color w:val="000000"/>
          <w:spacing w:val="3"/>
          <w:sz w:val="28"/>
          <w:szCs w:val="28"/>
        </w:rPr>
        <w:t xml:space="preserve"> </w:t>
      </w:r>
      <w:r w:rsidRPr="00C62CFE">
        <w:rPr>
          <w:color w:val="000000"/>
          <w:spacing w:val="10"/>
          <w:sz w:val="28"/>
          <w:szCs w:val="28"/>
        </w:rPr>
        <w:t>ученых степеней и званий, заверенные службой кадров по месту работы или</w:t>
      </w:r>
      <w:r w:rsidR="001C2A42">
        <w:rPr>
          <w:color w:val="000000"/>
          <w:spacing w:val="10"/>
          <w:sz w:val="28"/>
          <w:szCs w:val="28"/>
        </w:rPr>
        <w:t xml:space="preserve"> </w:t>
      </w:r>
      <w:r w:rsidRPr="00C62CFE">
        <w:rPr>
          <w:color w:val="000000"/>
          <w:spacing w:val="-1"/>
          <w:sz w:val="28"/>
          <w:szCs w:val="28"/>
        </w:rPr>
        <w:t>нотариально.</w:t>
      </w:r>
    </w:p>
    <w:p w:rsidR="00E5777C" w:rsidRPr="00C62CFE" w:rsidRDefault="00E5777C" w:rsidP="00B424D7">
      <w:pPr>
        <w:numPr>
          <w:ilvl w:val="0"/>
          <w:numId w:val="1"/>
        </w:numPr>
        <w:shd w:val="clear" w:color="auto" w:fill="FFFFFF"/>
        <w:tabs>
          <w:tab w:val="left" w:pos="0"/>
        </w:tabs>
        <w:ind w:firstLine="365"/>
        <w:jc w:val="both"/>
        <w:rPr>
          <w:color w:val="000000"/>
          <w:spacing w:val="-16"/>
          <w:sz w:val="28"/>
          <w:szCs w:val="28"/>
        </w:rPr>
      </w:pPr>
      <w:r w:rsidRPr="00C62CFE">
        <w:rPr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 службу или её прохождению (Учетная форма № 001-ГС/у (Приложение № 3), утвержденная приказом </w:t>
      </w:r>
      <w:proofErr w:type="spellStart"/>
      <w:r w:rsidRPr="00C62CFE">
        <w:rPr>
          <w:sz w:val="28"/>
          <w:szCs w:val="28"/>
        </w:rPr>
        <w:t>Минздравсоцразвития</w:t>
      </w:r>
      <w:proofErr w:type="spellEnd"/>
      <w:r w:rsidRPr="00C62CFE">
        <w:rPr>
          <w:sz w:val="28"/>
          <w:szCs w:val="28"/>
        </w:rPr>
        <w:t xml:space="preserve"> России от 14.12.2009 № 984-н).</w:t>
      </w:r>
      <w:r w:rsidR="009644DD" w:rsidRPr="00C62CFE">
        <w:rPr>
          <w:sz w:val="28"/>
          <w:szCs w:val="28"/>
        </w:rPr>
        <w:tab/>
      </w:r>
    </w:p>
    <w:p w:rsidR="00372DA0" w:rsidRPr="00C62CFE" w:rsidRDefault="009644DD" w:rsidP="00E5777C">
      <w:pPr>
        <w:shd w:val="clear" w:color="auto" w:fill="FFFFFF"/>
        <w:tabs>
          <w:tab w:val="left" w:pos="720"/>
        </w:tabs>
        <w:ind w:left="720"/>
        <w:jc w:val="both"/>
        <w:rPr>
          <w:color w:val="000000"/>
          <w:spacing w:val="-16"/>
          <w:sz w:val="28"/>
          <w:szCs w:val="28"/>
        </w:rPr>
      </w:pPr>
      <w:r w:rsidRPr="00C62CFE">
        <w:rPr>
          <w:sz w:val="28"/>
          <w:szCs w:val="28"/>
        </w:rPr>
        <w:t xml:space="preserve">Предполагаемая дата проведения конкурса – </w:t>
      </w:r>
      <w:r w:rsidR="00FE496C">
        <w:rPr>
          <w:sz w:val="28"/>
          <w:szCs w:val="28"/>
        </w:rPr>
        <w:t>06</w:t>
      </w:r>
      <w:r w:rsidR="001C2A42">
        <w:rPr>
          <w:sz w:val="28"/>
          <w:szCs w:val="28"/>
        </w:rPr>
        <w:t>.0</w:t>
      </w:r>
      <w:r w:rsidR="00FE496C">
        <w:rPr>
          <w:sz w:val="28"/>
          <w:szCs w:val="28"/>
        </w:rPr>
        <w:t>8</w:t>
      </w:r>
      <w:r w:rsidR="001C2A42">
        <w:rPr>
          <w:sz w:val="28"/>
          <w:szCs w:val="28"/>
        </w:rPr>
        <w:t>.</w:t>
      </w:r>
      <w:r w:rsidRPr="00C62CFE">
        <w:rPr>
          <w:sz w:val="28"/>
          <w:szCs w:val="28"/>
        </w:rPr>
        <w:t>201</w:t>
      </w:r>
      <w:r w:rsidR="001C2A42">
        <w:rPr>
          <w:sz w:val="28"/>
          <w:szCs w:val="28"/>
        </w:rPr>
        <w:t>3</w:t>
      </w:r>
      <w:r w:rsidRPr="00C62CFE">
        <w:rPr>
          <w:sz w:val="28"/>
          <w:szCs w:val="28"/>
        </w:rPr>
        <w:t xml:space="preserve"> г.</w:t>
      </w:r>
    </w:p>
    <w:p w:rsidR="00077439" w:rsidRPr="00C62CFE" w:rsidRDefault="00B424D7" w:rsidP="00E5777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  <w:r w:rsidRPr="00C62CFE">
        <w:rPr>
          <w:color w:val="000000"/>
          <w:spacing w:val="3"/>
          <w:sz w:val="28"/>
          <w:szCs w:val="28"/>
        </w:rPr>
        <w:tab/>
      </w:r>
      <w:r w:rsidR="00372DA0" w:rsidRPr="00C62CFE">
        <w:rPr>
          <w:color w:val="000000"/>
          <w:spacing w:val="3"/>
          <w:sz w:val="28"/>
          <w:szCs w:val="28"/>
        </w:rPr>
        <w:t xml:space="preserve">С   проектом  трудового  договора  можно  ознакомиться  в  отделе  организационной  и </w:t>
      </w:r>
      <w:r w:rsidR="00372DA0" w:rsidRPr="00C62CFE">
        <w:rPr>
          <w:color w:val="000000"/>
          <w:spacing w:val="-1"/>
          <w:sz w:val="28"/>
          <w:szCs w:val="28"/>
        </w:rPr>
        <w:t>контрольной работы (каб.№34)</w:t>
      </w:r>
    </w:p>
    <w:p w:rsidR="0089735E" w:rsidRPr="00C62CFE" w:rsidRDefault="0089735E" w:rsidP="00077439">
      <w:pPr>
        <w:shd w:val="clear" w:color="auto" w:fill="FFFFFF"/>
        <w:spacing w:line="274" w:lineRule="exact"/>
        <w:jc w:val="righ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8"/>
          <w:szCs w:val="28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821015" w:rsidRPr="00C62CFE" w:rsidRDefault="00821015" w:rsidP="00077439">
      <w:pPr>
        <w:shd w:val="clear" w:color="auto" w:fill="FFFFFF"/>
        <w:spacing w:line="274" w:lineRule="exact"/>
        <w:rPr>
          <w:color w:val="000000"/>
          <w:spacing w:val="-2"/>
          <w:sz w:val="24"/>
          <w:szCs w:val="24"/>
        </w:rPr>
      </w:pPr>
    </w:p>
    <w:p w:rsidR="00372DA0" w:rsidRPr="00C62CFE" w:rsidRDefault="00372DA0" w:rsidP="00077439">
      <w:pPr>
        <w:shd w:val="clear" w:color="auto" w:fill="FFFFFF"/>
        <w:spacing w:line="274" w:lineRule="exact"/>
        <w:rPr>
          <w:sz w:val="24"/>
          <w:szCs w:val="24"/>
        </w:rPr>
      </w:pPr>
    </w:p>
    <w:sectPr w:rsidR="00372DA0" w:rsidRPr="00C62CFE" w:rsidSect="00E5777C">
      <w:type w:val="continuous"/>
      <w:pgSz w:w="11909" w:h="16834"/>
      <w:pgMar w:top="397" w:right="527" w:bottom="357" w:left="201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963F4"/>
    <w:multiLevelType w:val="singleLevel"/>
    <w:tmpl w:val="F2BE1DC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45713FAB"/>
    <w:multiLevelType w:val="multilevel"/>
    <w:tmpl w:val="8118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D15"/>
    <w:rsid w:val="00077439"/>
    <w:rsid w:val="000A522E"/>
    <w:rsid w:val="000A555D"/>
    <w:rsid w:val="000E0240"/>
    <w:rsid w:val="00104E35"/>
    <w:rsid w:val="00192FF3"/>
    <w:rsid w:val="001C2A42"/>
    <w:rsid w:val="00215F7C"/>
    <w:rsid w:val="002254F1"/>
    <w:rsid w:val="00240BA8"/>
    <w:rsid w:val="003121C6"/>
    <w:rsid w:val="00372DA0"/>
    <w:rsid w:val="00385046"/>
    <w:rsid w:val="00453970"/>
    <w:rsid w:val="004B7DEB"/>
    <w:rsid w:val="00540CCF"/>
    <w:rsid w:val="00605A4A"/>
    <w:rsid w:val="007500B7"/>
    <w:rsid w:val="00821015"/>
    <w:rsid w:val="0085427E"/>
    <w:rsid w:val="0089735E"/>
    <w:rsid w:val="009343DC"/>
    <w:rsid w:val="009644DD"/>
    <w:rsid w:val="009F7804"/>
    <w:rsid w:val="00A808D0"/>
    <w:rsid w:val="00A829A2"/>
    <w:rsid w:val="00B424D7"/>
    <w:rsid w:val="00B8190D"/>
    <w:rsid w:val="00B869BA"/>
    <w:rsid w:val="00BC5329"/>
    <w:rsid w:val="00C62CFE"/>
    <w:rsid w:val="00CB0D15"/>
    <w:rsid w:val="00E33D09"/>
    <w:rsid w:val="00E5777C"/>
    <w:rsid w:val="00FA203D"/>
    <w:rsid w:val="00FE4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4E3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77439"/>
    <w:pPr>
      <w:widowControl/>
      <w:autoSpaceDE/>
      <w:autoSpaceDN/>
      <w:adjustRightInd/>
      <w:jc w:val="right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FE496C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FE4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Еткульского района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Аленушка</dc:creator>
  <cp:lastModifiedBy>uilyashko</cp:lastModifiedBy>
  <cp:revision>3</cp:revision>
  <cp:lastPrinted>2013-04-25T02:11:00Z</cp:lastPrinted>
  <dcterms:created xsi:type="dcterms:W3CDTF">2013-07-17T02:37:00Z</dcterms:created>
  <dcterms:modified xsi:type="dcterms:W3CDTF">2013-07-26T03:33:00Z</dcterms:modified>
</cp:coreProperties>
</file>