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92B0F">
      <w:pPr>
        <w:pStyle w:val="1"/>
      </w:pPr>
      <w:r>
        <w:fldChar w:fldCharType="begin"/>
      </w:r>
      <w:r>
        <w:instrText>HYPERLINK "http://ivo.garant.ru/document?id=10004593&amp;sub=0"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20 апреля 1995 г. N 45-ФЗ</w:t>
      </w:r>
      <w:r>
        <w:rPr>
          <w:rStyle w:val="a4"/>
          <w:b w:val="0"/>
          <w:bCs w:val="0"/>
        </w:rPr>
        <w:br/>
        <w:t>"О государственной защите судей, должностных лиц правоохранительных и контролирующих органов"</w:t>
      </w:r>
      <w:r>
        <w:fldChar w:fldCharType="end"/>
      </w:r>
    </w:p>
    <w:p w:rsidR="00000000" w:rsidRDefault="00492B0F"/>
    <w:p w:rsidR="00000000" w:rsidRDefault="00492B0F">
      <w:r>
        <w:rPr>
          <w:rStyle w:val="a3"/>
        </w:rPr>
        <w:t>Принят Государственной Думой 22 марта 1995 года</w:t>
      </w:r>
    </w:p>
    <w:p w:rsidR="00000000" w:rsidRDefault="00492B0F">
      <w:r>
        <w:t>В целях обеспечения государственной защиты судей, должностных лиц правоохранительных и контролирующих органов, сотрудников органов государственной охраны, осуществляющих функции, выполнение которых может быть сопряжено с посягательствами на их безопасность</w:t>
      </w:r>
      <w:r>
        <w:t>, а также создания надлежащих условий для отправления правосудия, борьбы с преступлениями и другими правонарушениями настоящий Федеральный закон устанавливает систему мер государственной защиты жизни, здоровья и имущества указанных лиц и их близких.</w:t>
      </w:r>
    </w:p>
    <w:p w:rsidR="00000000" w:rsidRDefault="00492B0F"/>
    <w:p w:rsidR="00000000" w:rsidRDefault="00492B0F">
      <w:pPr>
        <w:pStyle w:val="1"/>
      </w:pPr>
      <w:bookmarkStart w:id="1" w:name="sub_100"/>
      <w:r>
        <w:t>Глава I. Общие положения</w:t>
      </w:r>
    </w:p>
    <w:bookmarkEnd w:id="1"/>
    <w:p w:rsidR="00000000" w:rsidRDefault="00492B0F"/>
    <w:p w:rsidR="00000000" w:rsidRDefault="00492B0F">
      <w:pPr>
        <w:pStyle w:val="af5"/>
      </w:pPr>
      <w:bookmarkStart w:id="2" w:name="sub_1"/>
      <w:r>
        <w:rPr>
          <w:rStyle w:val="a3"/>
        </w:rPr>
        <w:t>Статья 1.</w:t>
      </w:r>
      <w:r>
        <w:t xml:space="preserve"> Обеспечение государственной защиты судей, должностных лиц правоохранительных и контролирующих органов</w:t>
      </w:r>
    </w:p>
    <w:p w:rsidR="00000000" w:rsidRDefault="00492B0F">
      <w:bookmarkStart w:id="3" w:name="sub_101"/>
      <w:bookmarkEnd w:id="2"/>
      <w:r>
        <w:t>Обеспечение государственной защиты судей, должностных лиц правоохранительных и контролирующи</w:t>
      </w:r>
      <w:r>
        <w:t>х органов, сотрудников органов государственной охраны состоит в осуществлении уполномоченными на то государственными органами предусмотренных настоящим Федеральным законом мер безопасности, правовой и социальной защиты (далее - меры государственной защиты)</w:t>
      </w:r>
      <w:r>
        <w:t>, применяемых при наличии угрозы посягательства на жизнь, здоровье и имущество указанных лиц в связи с их служебной деятельностью.</w:t>
      </w:r>
    </w:p>
    <w:p w:rsidR="00000000" w:rsidRDefault="00492B0F">
      <w:bookmarkStart w:id="4" w:name="sub_102"/>
      <w:bookmarkEnd w:id="3"/>
      <w:r>
        <w:t>Меры государственной защиты могут также применяться в отношении близких родственников, а в исключительных случа</w:t>
      </w:r>
      <w:r>
        <w:t>ях также иных лиц, на жизнь, здоровье и имущество которых совершается посягательство с целью воспрепятствовать законной деятельности судей, должностных лиц правоохранительных и контролирующих органов, сотрудников органов государственной охраны, либо принуд</w:t>
      </w:r>
      <w:r>
        <w:t>ить их к изменению ее характера, либо из мести за указанную деятельность (далее - близкие).</w:t>
      </w:r>
    </w:p>
    <w:bookmarkEnd w:id="4"/>
    <w:p w:rsidR="00000000" w:rsidRDefault="00492B0F"/>
    <w:p w:rsidR="00000000" w:rsidRDefault="00492B0F">
      <w:pPr>
        <w:pStyle w:val="af5"/>
      </w:pPr>
      <w:bookmarkStart w:id="5" w:name="sub_2"/>
      <w:r>
        <w:rPr>
          <w:rStyle w:val="a3"/>
        </w:rPr>
        <w:t>Статья 2.</w:t>
      </w:r>
      <w:r>
        <w:t xml:space="preserve"> Лица, подлежащие государственной защите</w:t>
      </w:r>
    </w:p>
    <w:p w:rsidR="00000000" w:rsidRDefault="00492B0F">
      <w:bookmarkStart w:id="6" w:name="sub_201"/>
      <w:bookmarkEnd w:id="5"/>
      <w:r>
        <w:t>Государственной защите в соответствии с настоящим Федеральным законом подлежат:</w:t>
      </w:r>
    </w:p>
    <w:p w:rsidR="00000000" w:rsidRDefault="00492B0F">
      <w:bookmarkStart w:id="7" w:name="sub_211"/>
      <w:bookmarkEnd w:id="6"/>
      <w:r>
        <w:t>1) судьи всех судов общей юрисдикции и арбитражных судов, арбитражные заседатели, присяжные заседатели;</w:t>
      </w:r>
    </w:p>
    <w:p w:rsidR="00000000" w:rsidRDefault="00492B0F">
      <w:bookmarkStart w:id="8" w:name="sub_2012"/>
      <w:bookmarkEnd w:id="7"/>
      <w:r>
        <w:t>2) прокуроры;</w:t>
      </w:r>
    </w:p>
    <w:p w:rsidR="00000000" w:rsidRDefault="00492B0F">
      <w:bookmarkStart w:id="9" w:name="sub_2013"/>
      <w:bookmarkEnd w:id="8"/>
      <w:r>
        <w:t>3) следователи;</w:t>
      </w:r>
    </w:p>
    <w:bookmarkEnd w:id="9"/>
    <w:p w:rsidR="00000000" w:rsidRDefault="00492B0F">
      <w:r>
        <w:t>4) лица, производящие дознание;</w:t>
      </w:r>
    </w:p>
    <w:p w:rsidR="00000000" w:rsidRDefault="00492B0F">
      <w:r>
        <w:t>5) лица, осуществляющие оперативно-розыскную д</w:t>
      </w:r>
      <w:r>
        <w:t>еятельность;</w:t>
      </w:r>
    </w:p>
    <w:p w:rsidR="00000000" w:rsidRDefault="00492B0F">
      <w:bookmarkStart w:id="10" w:name="sub_206"/>
      <w:r>
        <w:t xml:space="preserve">6) сотрудники федеральных органов внутренних дел, осуществляющие охрану общественного порядка и обеспечение общественной безопасности, а также исполнение приговоров, определений и постановлений судов (судей) по уголовным </w:t>
      </w:r>
      <w:r>
        <w:lastRenderedPageBreak/>
        <w:t>делам, постанов</w:t>
      </w:r>
      <w:r>
        <w:t>лений органов расследования и прокуроров;</w:t>
      </w:r>
    </w:p>
    <w:bookmarkEnd w:id="10"/>
    <w:p w:rsidR="00000000" w:rsidRDefault="00492B0F">
      <w:r>
        <w:t>6.1) сотрудники учреждений и органов уголовно-исполнительной системы;</w:t>
      </w:r>
    </w:p>
    <w:p w:rsidR="00000000" w:rsidRDefault="00492B0F">
      <w:bookmarkStart w:id="11" w:name="sub_62"/>
      <w:r>
        <w:t>6.2) военнослужащие внутренних войск Министерства внутренних дел Российской Федерации, принимавшие непосредственное участие в пресе</w:t>
      </w:r>
      <w:r>
        <w:t>чении действий вооруженных преступников, незаконных вооруженных формирований и иных организованных преступных групп;</w:t>
      </w:r>
    </w:p>
    <w:p w:rsidR="00000000" w:rsidRDefault="00492B0F">
      <w:bookmarkStart w:id="12" w:name="sub_217"/>
      <w:bookmarkEnd w:id="11"/>
      <w:r>
        <w:t>7) сотрудники органов федеральной службы безопасности;</w:t>
      </w:r>
    </w:p>
    <w:p w:rsidR="00000000" w:rsidRDefault="00492B0F">
      <w:bookmarkStart w:id="13" w:name="sub_2108"/>
      <w:bookmarkEnd w:id="12"/>
      <w:r>
        <w:t xml:space="preserve">8) </w:t>
      </w:r>
      <w:hyperlink r:id="rId4" w:history="1">
        <w:r>
          <w:rPr>
            <w:rStyle w:val="a4"/>
          </w:rPr>
          <w:t>утратил силу</w:t>
        </w:r>
      </w:hyperlink>
      <w:r>
        <w:t xml:space="preserve"> с 1 июля 2003 г.;</w:t>
      </w:r>
    </w:p>
    <w:p w:rsidR="00000000" w:rsidRDefault="00492B0F">
      <w:bookmarkStart w:id="14" w:name="sub_21081"/>
      <w:bookmarkEnd w:id="13"/>
      <w:r>
        <w:t>8.1) сотрудники органов по контролю за оборотом наркотических средств и психотропных веществ;</w:t>
      </w:r>
    </w:p>
    <w:p w:rsidR="00000000" w:rsidRDefault="00492B0F">
      <w:bookmarkStart w:id="15" w:name="sub_21082"/>
      <w:bookmarkEnd w:id="14"/>
      <w:r>
        <w:t>8.2) сотрудники Следственного комитета Российской Федерации;</w:t>
      </w:r>
    </w:p>
    <w:bookmarkEnd w:id="15"/>
    <w:p w:rsidR="00000000" w:rsidRDefault="00492B0F">
      <w:r>
        <w:t>9) судебные исп</w:t>
      </w:r>
      <w:r>
        <w:t>олнители;</w:t>
      </w:r>
    </w:p>
    <w:p w:rsidR="00000000" w:rsidRDefault="00492B0F">
      <w:bookmarkStart w:id="16" w:name="sub_2010"/>
      <w:r>
        <w:t>10) работники контрольных органов Президента Российской Федерации, осуществляющие контроль за исполнением законов и иных нормативных правовых актов, выявление и пресечение правонарушений;</w:t>
      </w:r>
    </w:p>
    <w:bookmarkEnd w:id="16"/>
    <w:p w:rsidR="00000000" w:rsidRDefault="00492B0F">
      <w:r>
        <w:t>11) сотрудники органов государственной охр</w:t>
      </w:r>
      <w:r>
        <w:t>аны;</w:t>
      </w:r>
    </w:p>
    <w:p w:rsidR="00000000" w:rsidRDefault="00492B0F"/>
    <w:p w:rsidR="00000000" w:rsidRDefault="00492B0F">
      <w:bookmarkStart w:id="17" w:name="sub_212"/>
      <w:r>
        <w:t xml:space="preserve">12) работники таможенных и налоговых органов, антимонопольных органов, федеральных органов государственного контроля, Федеральной службы по финансовому мониторингу, Счетной палаты Российской Федерации, а также </w:t>
      </w:r>
      <w:hyperlink r:id="rId5" w:history="1">
        <w:r>
          <w:rPr>
            <w:rStyle w:val="a4"/>
          </w:rPr>
          <w:t>иные категории</w:t>
        </w:r>
      </w:hyperlink>
      <w:r>
        <w:t xml:space="preserve"> государственных и муниципальных служащих по перечню, устанавливаемому Правительством Российской Федерации;</w:t>
      </w:r>
    </w:p>
    <w:p w:rsidR="00000000" w:rsidRDefault="00492B0F">
      <w:bookmarkStart w:id="18" w:name="sub_213"/>
      <w:bookmarkEnd w:id="17"/>
      <w:r>
        <w:t>13) близкие лиц, перечисленных в пунктах 1 - 12 части п</w:t>
      </w:r>
      <w:r>
        <w:t>ервой настоящей статьи.</w:t>
      </w:r>
    </w:p>
    <w:bookmarkEnd w:id="18"/>
    <w:p w:rsidR="00000000" w:rsidRDefault="00492B0F">
      <w:r>
        <w:t xml:space="preserve">Перечисленные в </w:t>
      </w:r>
      <w:hyperlink w:anchor="sub_2" w:history="1">
        <w:r>
          <w:rPr>
            <w:rStyle w:val="a4"/>
          </w:rPr>
          <w:t>части первой</w:t>
        </w:r>
      </w:hyperlink>
      <w:r>
        <w:t xml:space="preserve"> настоящей статьи лица, в отношении которых в установленном порядке принято решение о применении мер государственной защиты, далее именуются "защищаемые лица".</w:t>
      </w:r>
    </w:p>
    <w:p w:rsidR="00000000" w:rsidRDefault="00492B0F"/>
    <w:p w:rsidR="00000000" w:rsidRDefault="00492B0F">
      <w:pPr>
        <w:pStyle w:val="af5"/>
      </w:pPr>
      <w:bookmarkStart w:id="19" w:name="sub_3"/>
      <w:r>
        <w:rPr>
          <w:rStyle w:val="a3"/>
        </w:rPr>
        <w:t>Статья 3</w:t>
      </w:r>
      <w:r>
        <w:rPr>
          <w:rStyle w:val="a3"/>
        </w:rPr>
        <w:t>.</w:t>
      </w:r>
      <w:r>
        <w:t xml:space="preserve"> Виды государственной защиты</w:t>
      </w:r>
    </w:p>
    <w:bookmarkEnd w:id="19"/>
    <w:p w:rsidR="00000000" w:rsidRDefault="00492B0F">
      <w:r>
        <w:t xml:space="preserve">В соответствии с настоящим Федеральным законом и другими законами Российской Федерации </w:t>
      </w:r>
      <w:hyperlink w:anchor="sub_2" w:history="1">
        <w:r>
          <w:rPr>
            <w:rStyle w:val="a4"/>
          </w:rPr>
          <w:t>защищаемым лицам</w:t>
        </w:r>
      </w:hyperlink>
      <w:r>
        <w:t xml:space="preserve"> обеспечивается:</w:t>
      </w:r>
    </w:p>
    <w:p w:rsidR="00000000" w:rsidRDefault="00492B0F">
      <w:r>
        <w:t>1) применение уполномоченными на то государственными органами (далее - органы,</w:t>
      </w:r>
      <w:r>
        <w:t xml:space="preserve"> обеспечивающие безопасность) мер безопасности в целях защиты жизни и здоровья указанных лиц, а также обеспечение сохранности их имущества;</w:t>
      </w:r>
    </w:p>
    <w:p w:rsidR="00000000" w:rsidRDefault="00492B0F">
      <w:bookmarkStart w:id="20" w:name="sub_302"/>
      <w:r>
        <w:t xml:space="preserve">2) применение мер правовой защиты, предусматривающих в том числе повышенную </w:t>
      </w:r>
      <w:hyperlink r:id="rId6" w:history="1">
        <w:r>
          <w:rPr>
            <w:rStyle w:val="a4"/>
          </w:rPr>
          <w:t>уголовную ответственность</w:t>
        </w:r>
      </w:hyperlink>
      <w:r>
        <w:t xml:space="preserve"> за посягательство на их жизнь, здоровье и имущество;</w:t>
      </w:r>
    </w:p>
    <w:p w:rsidR="00000000" w:rsidRDefault="00492B0F">
      <w:bookmarkStart w:id="21" w:name="sub_303"/>
      <w:bookmarkEnd w:id="20"/>
      <w:r>
        <w:t xml:space="preserve">3) осуществление мер социальной защиты, предусматривающих реализацию установленного настоящим </w:t>
      </w:r>
      <w:hyperlink w:anchor="sub_20" w:history="1">
        <w:r>
          <w:rPr>
            <w:rStyle w:val="a4"/>
          </w:rPr>
          <w:t>Федеральным закон</w:t>
        </w:r>
        <w:r>
          <w:rPr>
            <w:rStyle w:val="a4"/>
          </w:rPr>
          <w:t>ом</w:t>
        </w:r>
      </w:hyperlink>
      <w:r>
        <w:t xml:space="preserve"> права на материальную компенсацию в случае их гибели (смерти), причинения им телесных повреждений или иного вреда их здоровью, уничтожения или повреждения их имущества в связи с их служебной деятельностью.</w:t>
      </w:r>
    </w:p>
    <w:bookmarkEnd w:id="21"/>
    <w:p w:rsidR="00000000" w:rsidRDefault="00492B0F"/>
    <w:p w:rsidR="00000000" w:rsidRDefault="00492B0F">
      <w:pPr>
        <w:pStyle w:val="af5"/>
      </w:pPr>
      <w:bookmarkStart w:id="22" w:name="sub_4"/>
      <w:r>
        <w:rPr>
          <w:rStyle w:val="a3"/>
        </w:rPr>
        <w:t>Статья 4.</w:t>
      </w:r>
      <w:r>
        <w:t xml:space="preserve"> Прокурорский надзор з</w:t>
      </w:r>
      <w:r>
        <w:t>а исполнением законов при осуществлении мер государственной защиты</w:t>
      </w:r>
    </w:p>
    <w:bookmarkEnd w:id="22"/>
    <w:p w:rsidR="00000000" w:rsidRDefault="00492B0F">
      <w:r>
        <w:t xml:space="preserve">Надзор за исполнением законов при осуществлении мер государственной </w:t>
      </w:r>
      <w:r>
        <w:lastRenderedPageBreak/>
        <w:t>защиты возлагается на Генерального прокурора Российской Федерации и подчиненных ему прокуроров.</w:t>
      </w:r>
    </w:p>
    <w:p w:rsidR="00000000" w:rsidRDefault="00492B0F"/>
    <w:p w:rsidR="00000000" w:rsidRDefault="00492B0F">
      <w:pPr>
        <w:pStyle w:val="1"/>
      </w:pPr>
      <w:bookmarkStart w:id="23" w:name="sub_200"/>
      <w:r>
        <w:t>Глава II. Ме</w:t>
      </w:r>
      <w:r>
        <w:t>ры безопасности</w:t>
      </w:r>
    </w:p>
    <w:bookmarkEnd w:id="23"/>
    <w:p w:rsidR="00000000" w:rsidRDefault="00492B0F"/>
    <w:p w:rsidR="00000000" w:rsidRDefault="00492B0F">
      <w:pPr>
        <w:pStyle w:val="af5"/>
      </w:pPr>
      <w:bookmarkStart w:id="24" w:name="sub_5"/>
      <w:r>
        <w:rPr>
          <w:rStyle w:val="a3"/>
        </w:rPr>
        <w:t>Статья 5.</w:t>
      </w:r>
      <w:r>
        <w:t xml:space="preserve"> Виды мер безопасности</w:t>
      </w:r>
    </w:p>
    <w:p w:rsidR="00000000" w:rsidRDefault="00492B0F">
      <w:bookmarkStart w:id="25" w:name="sub_501"/>
      <w:bookmarkEnd w:id="24"/>
      <w:r>
        <w:t xml:space="preserve">Для обеспечения защиты жизни и здоровья </w:t>
      </w:r>
      <w:hyperlink w:anchor="sub_2" w:history="1">
        <w:r>
          <w:rPr>
            <w:rStyle w:val="a4"/>
          </w:rPr>
          <w:t>защищаемых лиц</w:t>
        </w:r>
      </w:hyperlink>
      <w:r>
        <w:t xml:space="preserve"> и сохранности их имущества органами, обеспечивающими безопасность, могут применяться с учетом конкретных </w:t>
      </w:r>
      <w:r>
        <w:t>обстоятельств следующие меры безопасности:</w:t>
      </w:r>
    </w:p>
    <w:bookmarkStart w:id="26" w:name="sub_511"/>
    <w:bookmarkEnd w:id="25"/>
    <w:p w:rsidR="00000000" w:rsidRDefault="00492B0F">
      <w:r>
        <w:fldChar w:fldCharType="begin"/>
      </w:r>
      <w:r>
        <w:instrText>HYPERLINK \l "sub_6"</w:instrText>
      </w:r>
      <w:r>
        <w:fldChar w:fldCharType="separate"/>
      </w:r>
      <w:r>
        <w:rPr>
          <w:rStyle w:val="a4"/>
        </w:rPr>
        <w:t>1)</w:t>
      </w:r>
      <w:r>
        <w:fldChar w:fldCharType="end"/>
      </w:r>
      <w:r>
        <w:t xml:space="preserve"> личная охрана, охрана жилища и имущества;</w:t>
      </w:r>
    </w:p>
    <w:bookmarkStart w:id="27" w:name="sub_512"/>
    <w:bookmarkEnd w:id="26"/>
    <w:p w:rsidR="00000000" w:rsidRDefault="00492B0F">
      <w:r>
        <w:fldChar w:fldCharType="begin"/>
      </w:r>
      <w:r>
        <w:instrText>HYPERLINK \l "sub_7"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выдача оружия, специальных средств индивидуальной защиты и оповещения об опасности;</w:t>
      </w:r>
    </w:p>
    <w:bookmarkEnd w:id="27"/>
    <w:p w:rsidR="00000000" w:rsidRDefault="00492B0F">
      <w:r>
        <w:fldChar w:fldCharType="begin"/>
      </w:r>
      <w:r>
        <w:instrText>HYPERLINK \l "sub_8"</w:instrText>
      </w:r>
      <w:r>
        <w:fldChar w:fldCharType="separate"/>
      </w:r>
      <w:r>
        <w:rPr>
          <w:rStyle w:val="a4"/>
        </w:rPr>
        <w:t>3)</w:t>
      </w:r>
      <w:r>
        <w:fldChar w:fldCharType="end"/>
      </w:r>
      <w:r>
        <w:t xml:space="preserve"> временное помещение в безопасное место;</w:t>
      </w:r>
    </w:p>
    <w:p w:rsidR="00000000" w:rsidRDefault="00492B0F">
      <w:hyperlink w:anchor="sub_9" w:history="1">
        <w:r>
          <w:rPr>
            <w:rStyle w:val="a4"/>
          </w:rPr>
          <w:t>4)</w:t>
        </w:r>
      </w:hyperlink>
      <w:r>
        <w:t xml:space="preserve"> обеспечение конфиденциальности сведений о защищаемых лицах;</w:t>
      </w:r>
    </w:p>
    <w:bookmarkStart w:id="28" w:name="sub_514"/>
    <w:p w:rsidR="00000000" w:rsidRDefault="00492B0F">
      <w:r>
        <w:fldChar w:fldCharType="begin"/>
      </w:r>
      <w:r>
        <w:instrText>HYPERLINK \l "sub_10"</w:instrText>
      </w:r>
      <w:r>
        <w:fldChar w:fldCharType="separate"/>
      </w:r>
      <w:r>
        <w:rPr>
          <w:rStyle w:val="a4"/>
        </w:rPr>
        <w:t>5)</w:t>
      </w:r>
      <w:r>
        <w:fldChar w:fldCharType="end"/>
      </w:r>
      <w:r>
        <w:t xml:space="preserve"> перевод на другую работу (службу), изменение места работы (службы) или</w:t>
      </w:r>
      <w:r>
        <w:t xml:space="preserve"> учебы;</w:t>
      </w:r>
    </w:p>
    <w:bookmarkEnd w:id="28"/>
    <w:p w:rsidR="00000000" w:rsidRDefault="00492B0F">
      <w:r>
        <w:fldChar w:fldCharType="begin"/>
      </w:r>
      <w:r>
        <w:instrText>HYPERLINK \l "sub_10"</w:instrText>
      </w:r>
      <w:r>
        <w:fldChar w:fldCharType="separate"/>
      </w:r>
      <w:r>
        <w:rPr>
          <w:rStyle w:val="a4"/>
        </w:rPr>
        <w:t>6)</w:t>
      </w:r>
      <w:r>
        <w:fldChar w:fldCharType="end"/>
      </w:r>
      <w:r>
        <w:t xml:space="preserve"> переселение на другое место жительства;</w:t>
      </w:r>
    </w:p>
    <w:bookmarkStart w:id="29" w:name="sub_507"/>
    <w:p w:rsidR="00000000" w:rsidRDefault="00492B0F">
      <w:r>
        <w:fldChar w:fldCharType="begin"/>
      </w:r>
      <w:r>
        <w:instrText>HYPERLINK \l "sub_11"</w:instrText>
      </w:r>
      <w:r>
        <w:fldChar w:fldCharType="separate"/>
      </w:r>
      <w:r>
        <w:rPr>
          <w:rStyle w:val="a4"/>
        </w:rPr>
        <w:t>7)</w:t>
      </w:r>
      <w:r>
        <w:fldChar w:fldCharType="end"/>
      </w:r>
      <w:r>
        <w:t xml:space="preserve"> замена документов, изменение внешности.</w:t>
      </w:r>
    </w:p>
    <w:p w:rsidR="00000000" w:rsidRDefault="00492B0F">
      <w:bookmarkStart w:id="30" w:name="sub_502"/>
      <w:bookmarkEnd w:id="29"/>
      <w:r>
        <w:t>В целях реализации предусмотренных в настоящей статье мер безопасности могут проводить</w:t>
      </w:r>
      <w:r>
        <w:t xml:space="preserve">ся оперативно-розыскные мероприятия в порядке, установленном </w:t>
      </w:r>
      <w:hyperlink r:id="rId7" w:history="1">
        <w:r>
          <w:rPr>
            <w:rStyle w:val="a4"/>
          </w:rPr>
          <w:t>Законом</w:t>
        </w:r>
      </w:hyperlink>
      <w:r>
        <w:t xml:space="preserve"> Российской Федерации "Об оперативно-розыскной деятельности в Российской Федерации".</w:t>
      </w:r>
    </w:p>
    <w:bookmarkEnd w:id="30"/>
    <w:p w:rsidR="00000000" w:rsidRDefault="00492B0F"/>
    <w:p w:rsidR="00000000" w:rsidRDefault="00492B0F">
      <w:pPr>
        <w:pStyle w:val="af5"/>
      </w:pPr>
      <w:bookmarkStart w:id="31" w:name="sub_6"/>
      <w:r>
        <w:rPr>
          <w:rStyle w:val="a3"/>
        </w:rPr>
        <w:t>Статья 6.</w:t>
      </w:r>
      <w:r>
        <w:t xml:space="preserve"> Личная охрана, охр</w:t>
      </w:r>
      <w:r>
        <w:t>ана жилища и имущества</w:t>
      </w:r>
    </w:p>
    <w:bookmarkEnd w:id="31"/>
    <w:p w:rsidR="00000000" w:rsidRDefault="00492B0F">
      <w:r>
        <w:t xml:space="preserve">При установлении данных, свидетельствующих о наличии угрозы посягательства на жизнь, здоровье и имущество </w:t>
      </w:r>
      <w:hyperlink w:anchor="sub_2" w:history="1">
        <w:r>
          <w:rPr>
            <w:rStyle w:val="a4"/>
          </w:rPr>
          <w:t>защищаемых лиц</w:t>
        </w:r>
      </w:hyperlink>
      <w:r>
        <w:t>, с их согласия органами, обеспечивающими безопасность, осуществляется их личная охра</w:t>
      </w:r>
      <w:r>
        <w:t>на, охрана их жилища и имущества.</w:t>
      </w:r>
    </w:p>
    <w:p w:rsidR="00000000" w:rsidRDefault="00492B0F">
      <w:bookmarkStart w:id="32" w:name="sub_602"/>
      <w:r>
        <w:t>При необходимости жилище и имущество защищаемых лиц могут быть оборудованы</w:t>
      </w:r>
      <w:r>
        <w:t xml:space="preserve"> средствами противопожарной и охранной сигнализации, номера их телефонов и государственные регистрационные знаки используемых ими транспортных средств могут быть заменены.</w:t>
      </w:r>
    </w:p>
    <w:bookmarkEnd w:id="32"/>
    <w:p w:rsidR="00000000" w:rsidRDefault="00492B0F"/>
    <w:p w:rsidR="00000000" w:rsidRDefault="00492B0F">
      <w:pPr>
        <w:pStyle w:val="af5"/>
      </w:pPr>
      <w:bookmarkStart w:id="33" w:name="sub_7"/>
      <w:r>
        <w:rPr>
          <w:rStyle w:val="a3"/>
        </w:rPr>
        <w:t>Статья 7.</w:t>
      </w:r>
      <w:r>
        <w:t xml:space="preserve"> Выдача оружия, специальных средств индивидуальной защиты и оп</w:t>
      </w:r>
      <w:r>
        <w:t>овещения об опасности</w:t>
      </w:r>
    </w:p>
    <w:bookmarkEnd w:id="33"/>
    <w:p w:rsidR="00000000" w:rsidRDefault="00492B0F">
      <w:r>
        <w:t xml:space="preserve">С учетом степени угрозы для жизни и здоровья </w:t>
      </w:r>
      <w:hyperlink w:anchor="sub_2" w:history="1">
        <w:r>
          <w:rPr>
            <w:rStyle w:val="a4"/>
          </w:rPr>
          <w:t>защищаемых лиц</w:t>
        </w:r>
      </w:hyperlink>
      <w:r>
        <w:t xml:space="preserve"> органы, обеспечивающие безопасность, могут выдавать указанным лицам оружие, в том числе служебное или боевое, специальные средства индивидуальной </w:t>
      </w:r>
      <w:r>
        <w:t>защиты и оповещения об опасности.</w:t>
      </w:r>
    </w:p>
    <w:p w:rsidR="00000000" w:rsidRDefault="00492B0F">
      <w:r>
        <w:t>Порядок выдачи оружия защищаемым лицам, за исключением лиц, имеющих право на ношение и хранение оружия в соответствии со своим должностным положением, устанавливается Правительством Российской Федерации.</w:t>
      </w:r>
    </w:p>
    <w:p w:rsidR="00000000" w:rsidRDefault="00492B0F">
      <w:r>
        <w:t>В случае необходим</w:t>
      </w:r>
      <w:r>
        <w:t xml:space="preserve">ости применения оружия защищаемые лица должны соблюдать требования </w:t>
      </w:r>
      <w:hyperlink r:id="rId8" w:history="1">
        <w:r>
          <w:rPr>
            <w:rStyle w:val="a4"/>
          </w:rPr>
          <w:t>статьи 24</w:t>
        </w:r>
      </w:hyperlink>
      <w:r>
        <w:t xml:space="preserve"> Закона Российской Федерации "Об оружии".</w:t>
      </w:r>
    </w:p>
    <w:p w:rsidR="00000000" w:rsidRDefault="00492B0F"/>
    <w:p w:rsidR="00000000" w:rsidRDefault="00492B0F">
      <w:pPr>
        <w:pStyle w:val="af5"/>
      </w:pPr>
      <w:bookmarkStart w:id="34" w:name="sub_8"/>
      <w:r>
        <w:rPr>
          <w:rStyle w:val="a3"/>
        </w:rPr>
        <w:lastRenderedPageBreak/>
        <w:t>Статья 8.</w:t>
      </w:r>
      <w:r>
        <w:t xml:space="preserve"> Временное помещение в безопасное место</w:t>
      </w:r>
    </w:p>
    <w:bookmarkEnd w:id="34"/>
    <w:p w:rsidR="00000000" w:rsidRDefault="00492B0F">
      <w:r>
        <w:t>В случае необхо</w:t>
      </w:r>
      <w:r>
        <w:t>димости защищаемые лица, достигшие совершеннолетия, могут быть с их согласия, а несовершеннолетние - с согласия родителей или лиц, их заменяющих, помещены в места, в которых им будет обеспечена безопасность.</w:t>
      </w:r>
    </w:p>
    <w:p w:rsidR="00000000" w:rsidRDefault="00492B0F"/>
    <w:p w:rsidR="00000000" w:rsidRDefault="00492B0F">
      <w:pPr>
        <w:pStyle w:val="af5"/>
      </w:pPr>
      <w:bookmarkStart w:id="35" w:name="sub_9"/>
      <w:r>
        <w:rPr>
          <w:rStyle w:val="a3"/>
        </w:rPr>
        <w:t>Статья 9.</w:t>
      </w:r>
      <w:r>
        <w:t xml:space="preserve"> Обеспечение конфиденциальности с</w:t>
      </w:r>
      <w:r>
        <w:t>ведений о защищаемых лицах</w:t>
      </w:r>
    </w:p>
    <w:p w:rsidR="00000000" w:rsidRDefault="00492B0F">
      <w:bookmarkStart w:id="36" w:name="sub_91"/>
      <w:bookmarkEnd w:id="35"/>
      <w:r>
        <w:t>По решению органа, обеспечивающего безопасность, может быть наложен временный запрет на выдачу данных о личности защищаемых лиц, их месте жительства и иных сведений о них из адресных бюро, паспортных служб, органов пол</w:t>
      </w:r>
      <w:r>
        <w:t>иции, уполномоченных осуществлять контрольные, надзорные и разрешительные функции в области обеспечения безопасности дорожного движения, справочных служб автоматической телефонной связи и других информационно-справочных фондов, за исключением случаев, когд</w:t>
      </w:r>
      <w:r>
        <w:t>а такие сведения выясняются в установленном порядке в связи с производством по уголовному делу.</w:t>
      </w:r>
    </w:p>
    <w:bookmarkEnd w:id="36"/>
    <w:p w:rsidR="00000000" w:rsidRDefault="00492B0F">
      <w:r>
        <w:t xml:space="preserve">В отношении лиц, перечисленных в </w:t>
      </w:r>
      <w:hyperlink w:anchor="sub_2" w:history="1">
        <w:r>
          <w:rPr>
            <w:rStyle w:val="a4"/>
          </w:rPr>
          <w:t>пунктах 1 - 12 части первой статьи 2</w:t>
        </w:r>
      </w:hyperlink>
      <w:r>
        <w:t xml:space="preserve"> настоящего Федер</w:t>
      </w:r>
      <w:r>
        <w:t>ального закона, конфиденциальность сведений может быть обеспечена одновременно с их вступлением в должность или назначением на должность.</w:t>
      </w:r>
    </w:p>
    <w:bookmarkStart w:id="37" w:name="sub_93"/>
    <w:p w:rsidR="00000000" w:rsidRDefault="00492B0F">
      <w:r>
        <w:fldChar w:fldCharType="begin"/>
      </w:r>
      <w:r>
        <w:instrText>HYPERLINK "http://ivo.garant.ru/document?id=71035090&amp;sub=2000"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осуществления мер безопасности в виде о</w:t>
      </w:r>
      <w:r>
        <w:t>беспечения конфиденциальности сведений о защищаемых лицах устанавливается Правительством Российской Федерации.</w:t>
      </w:r>
    </w:p>
    <w:bookmarkEnd w:id="37"/>
    <w:p w:rsidR="00000000" w:rsidRDefault="00492B0F"/>
    <w:p w:rsidR="00000000" w:rsidRDefault="00492B0F">
      <w:pPr>
        <w:pStyle w:val="af5"/>
      </w:pPr>
      <w:bookmarkStart w:id="38" w:name="sub_10"/>
      <w:r>
        <w:rPr>
          <w:rStyle w:val="a3"/>
        </w:rPr>
        <w:t>Статья 10.</w:t>
      </w:r>
      <w:r>
        <w:t xml:space="preserve"> Перевод на другую работу (службу), изменение места работы (службы) или учебы, переселение на другое место жительства</w:t>
      </w:r>
    </w:p>
    <w:bookmarkEnd w:id="38"/>
    <w:p w:rsidR="00000000" w:rsidRDefault="00492B0F">
      <w:r>
        <w:t xml:space="preserve">По заявлению или с согласия защищаемых лиц, указанных в пунктах 1 - 12 части первой </w:t>
      </w:r>
      <w:hyperlink w:anchor="sub_2" w:history="1">
        <w:r>
          <w:rPr>
            <w:rStyle w:val="a4"/>
          </w:rPr>
          <w:t>статьи 2</w:t>
        </w:r>
      </w:hyperlink>
      <w:r>
        <w:t xml:space="preserve"> настоящего Федерального закона, они могут быть переведены на другую, временную или постоянную, работу (службу), переселены на другое, врем</w:t>
      </w:r>
      <w:r>
        <w:t>енное или постоянное, место жительства.</w:t>
      </w:r>
    </w:p>
    <w:p w:rsidR="00000000" w:rsidRDefault="00492B0F"/>
    <w:p w:rsidR="00000000" w:rsidRDefault="00492B0F">
      <w:pPr>
        <w:pStyle w:val="af5"/>
      </w:pPr>
      <w:bookmarkStart w:id="39" w:name="sub_11"/>
      <w:r>
        <w:rPr>
          <w:rStyle w:val="a3"/>
        </w:rPr>
        <w:t>Статья 11.</w:t>
      </w:r>
      <w:r>
        <w:t xml:space="preserve"> Замена документов, изменение внешности</w:t>
      </w:r>
    </w:p>
    <w:bookmarkEnd w:id="39"/>
    <w:p w:rsidR="00000000" w:rsidRDefault="00492B0F">
      <w:r>
        <w:t>В исключительных случаях, когда безопасность защищаемого лица нельзя обеспечить другими мерами, по его заявлению или с его согласия ему могут быть выданы</w:t>
      </w:r>
      <w:r>
        <w:t xml:space="preserve"> документы, удостоверяющие личность, и иные документы с измененными анкетными данными, а также может быть произведено изменение его внешности.</w:t>
      </w:r>
    </w:p>
    <w:p w:rsidR="00000000" w:rsidRDefault="00492B0F"/>
    <w:p w:rsidR="00000000" w:rsidRDefault="00492B0F">
      <w:pPr>
        <w:pStyle w:val="1"/>
      </w:pPr>
      <w:bookmarkStart w:id="40" w:name="sub_300"/>
      <w:r>
        <w:t>Глава III. Органы, обеспечивающие безопасность. Основания и порядок применения мер безопасности</w:t>
      </w:r>
    </w:p>
    <w:bookmarkEnd w:id="40"/>
    <w:p w:rsidR="00000000" w:rsidRDefault="00492B0F"/>
    <w:p w:rsidR="00000000" w:rsidRDefault="00492B0F">
      <w:pPr>
        <w:pStyle w:val="af5"/>
      </w:pPr>
      <w:bookmarkStart w:id="41" w:name="sub_12"/>
      <w:r>
        <w:rPr>
          <w:rStyle w:val="a3"/>
        </w:rPr>
        <w:t>Статья 12.</w:t>
      </w:r>
      <w:r>
        <w:t xml:space="preserve"> Органы, обеспечивающие безопасность</w:t>
      </w:r>
    </w:p>
    <w:p w:rsidR="00000000" w:rsidRDefault="00492B0F">
      <w:bookmarkStart w:id="42" w:name="sub_1201"/>
      <w:bookmarkEnd w:id="41"/>
      <w:r>
        <w:t>Применение и осуществление мер безопасности возлагается:</w:t>
      </w:r>
    </w:p>
    <w:p w:rsidR="00000000" w:rsidRDefault="00492B0F">
      <w:bookmarkStart w:id="43" w:name="sub_12011"/>
      <w:bookmarkEnd w:id="42"/>
      <w:r>
        <w:t>1) в отношении судей, арбитражных заседателей, присяжных заседателей, прокуроров, следователей, сотрудников Следстве</w:t>
      </w:r>
      <w:r>
        <w:t xml:space="preserve">нного комитета Российской Федерации, судебных исполнителей и должностных лиц контролирующих органов, указанных в </w:t>
      </w:r>
      <w:hyperlink w:anchor="sub_2" w:history="1">
        <w:r>
          <w:rPr>
            <w:rStyle w:val="a4"/>
          </w:rPr>
          <w:t>части первой статьи 2</w:t>
        </w:r>
      </w:hyperlink>
      <w:r>
        <w:t xml:space="preserve"> настоящего Федерального закона, а также их </w:t>
      </w:r>
      <w:r>
        <w:lastRenderedPageBreak/>
        <w:t>близких - на органы внутренних дел;</w:t>
      </w:r>
    </w:p>
    <w:p w:rsidR="00000000" w:rsidRDefault="00492B0F">
      <w:bookmarkStart w:id="44" w:name="sub_12012"/>
      <w:bookmarkEnd w:id="43"/>
      <w:r>
        <w:t>2</w:t>
      </w:r>
      <w:r>
        <w:t>) в отношении должностных лиц органов внутренних дел, органов федеральной службы безопасности, таможенных органов, органов государственной охраны, органов по контролю за оборотом наркотических средств и психотропных веществ, учреждений и органов уголовно-и</w:t>
      </w:r>
      <w:r>
        <w:t>сполнительной системы, а также их близких - на указанные органы соответственно;</w:t>
      </w:r>
    </w:p>
    <w:p w:rsidR="00000000" w:rsidRDefault="00492B0F">
      <w:bookmarkStart w:id="45" w:name="sub_12103"/>
      <w:bookmarkEnd w:id="44"/>
      <w:r>
        <w:t xml:space="preserve">3) </w:t>
      </w:r>
      <w:hyperlink r:id="rId9" w:history="1">
        <w:r>
          <w:rPr>
            <w:rStyle w:val="a4"/>
          </w:rPr>
          <w:t>утратил силу</w:t>
        </w:r>
      </w:hyperlink>
      <w:r>
        <w:t xml:space="preserve"> с 1 июля 2003 г.</w:t>
      </w:r>
    </w:p>
    <w:p w:rsidR="00000000" w:rsidRDefault="00492B0F">
      <w:bookmarkStart w:id="46" w:name="sub_1202"/>
      <w:bookmarkEnd w:id="45"/>
      <w:r>
        <w:t>В органах внутренних дел, органах федеральной службы безопасности, учреждениях и органах уголовно-исполнительной системы, таможенных органах, органах по контролю за оборотом наркотических средств и психотропных веществ и органах государственной охраны в це</w:t>
      </w:r>
      <w:r>
        <w:t>лях обеспечения безопасности защищаемых лиц создаются в установленном порядке специальные подразделения.</w:t>
      </w:r>
    </w:p>
    <w:p w:rsidR="00000000" w:rsidRDefault="00492B0F">
      <w:bookmarkStart w:id="47" w:name="sub_1203"/>
      <w:bookmarkEnd w:id="46"/>
      <w:r>
        <w:t>Меры безопасности в отношении судей военных судов, прокуроров военной прокуратуры, руководителей и следователей военных следственных ор</w:t>
      </w:r>
      <w:r>
        <w:t xml:space="preserve">ганов, военнослужащих, производящих дознание, военнослужащих внутренних войск Министерства внутренних дел Российской Федерации, принимавших непосредственное участие в пресечении действий вооруженных преступников, незаконных вооруженных формирований и иных </w:t>
      </w:r>
      <w:r>
        <w:t>организованных преступных групп, а равно их близких осуществляются также командованием соответствующей воинской части или начальником соответствующего военного учреждения либо соответствующим органом военной полиции Вооруженных Сил Российской Федерации.</w:t>
      </w:r>
    </w:p>
    <w:bookmarkEnd w:id="47"/>
    <w:p w:rsidR="00000000" w:rsidRDefault="00492B0F"/>
    <w:p w:rsidR="00000000" w:rsidRDefault="00492B0F">
      <w:pPr>
        <w:pStyle w:val="af5"/>
      </w:pPr>
      <w:bookmarkStart w:id="48" w:name="sub_13"/>
      <w:r>
        <w:rPr>
          <w:rStyle w:val="a3"/>
        </w:rPr>
        <w:t>Статья 13.</w:t>
      </w:r>
      <w:r>
        <w:t xml:space="preserve"> Повод и основание для применения мер безопасности</w:t>
      </w:r>
    </w:p>
    <w:bookmarkEnd w:id="48"/>
    <w:p w:rsidR="00000000" w:rsidRDefault="00492B0F">
      <w:r>
        <w:t>Поводом для применения мер безопасности в отношении защищаемого лица является:</w:t>
      </w:r>
    </w:p>
    <w:p w:rsidR="00000000" w:rsidRDefault="00492B0F">
      <w:r>
        <w:t>1) заявление указанного лица;</w:t>
      </w:r>
    </w:p>
    <w:p w:rsidR="00000000" w:rsidRDefault="00492B0F">
      <w:r>
        <w:t xml:space="preserve">2) обращение председателя суда, либо руководителя соответствующего </w:t>
      </w:r>
      <w:r>
        <w:t>правоохранительного или контролирующего органа, либо руководителя органа государственной охраны, а также начальника учреждения или органа уголовно-исполнительной системы;</w:t>
      </w:r>
    </w:p>
    <w:p w:rsidR="00000000" w:rsidRDefault="00492B0F">
      <w:bookmarkStart w:id="49" w:name="sub_133"/>
      <w:r>
        <w:t>3) получение органом, обеспечивающим безопасность, оперативной и иной информац</w:t>
      </w:r>
      <w:r>
        <w:t>ии о наличии угрозы безопасности указанного лица.</w:t>
      </w:r>
    </w:p>
    <w:bookmarkEnd w:id="49"/>
    <w:p w:rsidR="00000000" w:rsidRDefault="00492B0F">
      <w:r>
        <w:t>Основанием для применения мер безопасности является наличие достаточных данных, свидетельствующих о реальности угрозы безопасности защищаемого лица.</w:t>
      </w:r>
    </w:p>
    <w:p w:rsidR="00000000" w:rsidRDefault="00492B0F"/>
    <w:p w:rsidR="00000000" w:rsidRDefault="00492B0F">
      <w:pPr>
        <w:pStyle w:val="af5"/>
      </w:pPr>
      <w:bookmarkStart w:id="50" w:name="sub_14"/>
      <w:r>
        <w:rPr>
          <w:rStyle w:val="a3"/>
        </w:rPr>
        <w:t>Статья 14.</w:t>
      </w:r>
      <w:r>
        <w:t xml:space="preserve"> Решение о применении мер безопас</w:t>
      </w:r>
      <w:r>
        <w:t>ности</w:t>
      </w:r>
    </w:p>
    <w:bookmarkEnd w:id="50"/>
    <w:p w:rsidR="00000000" w:rsidRDefault="00492B0F">
      <w:r>
        <w:t xml:space="preserve">Орган, обеспечивающий безопасность, получив указанное в </w:t>
      </w:r>
      <w:hyperlink w:anchor="sub_13" w:history="1">
        <w:r>
          <w:rPr>
            <w:rStyle w:val="a4"/>
          </w:rPr>
          <w:t>части первой статьи 13</w:t>
        </w:r>
      </w:hyperlink>
      <w:r>
        <w:t xml:space="preserve"> настоящего Федерального закона заявление (обращение, информацию) о наличии угрозы безопасности защищаемого лица, обязан в срок не более трех </w:t>
      </w:r>
      <w:r>
        <w:t>суток принять решение о применении либо об отказе в применении в отношении указанного лица мер безопасности. В случаях, не терпящих отлагательства, меры безопасности применяются незамедлительно.</w:t>
      </w:r>
    </w:p>
    <w:p w:rsidR="00000000" w:rsidRDefault="00492B0F">
      <w:r>
        <w:t xml:space="preserve">В случаях, предусмотренных в </w:t>
      </w:r>
      <w:hyperlink w:anchor="sub_132" w:history="1">
        <w:r>
          <w:rPr>
            <w:rStyle w:val="a4"/>
          </w:rPr>
          <w:t>пунктах 2</w:t>
        </w:r>
      </w:hyperlink>
      <w:r>
        <w:t xml:space="preserve"> и </w:t>
      </w:r>
      <w:hyperlink w:anchor="sub_133" w:history="1">
        <w:r>
          <w:rPr>
            <w:rStyle w:val="a4"/>
          </w:rPr>
          <w:t>3 части первой статьи 13</w:t>
        </w:r>
      </w:hyperlink>
      <w:r>
        <w:t xml:space="preserve"> настоящего Федерального закона, для принятия решения о применении мер </w:t>
      </w:r>
      <w:r>
        <w:lastRenderedPageBreak/>
        <w:t>безопасности необходимо согласие защищаемого лица.</w:t>
      </w:r>
    </w:p>
    <w:p w:rsidR="00000000" w:rsidRDefault="00492B0F">
      <w:bookmarkStart w:id="51" w:name="sub_1403"/>
      <w:r>
        <w:t>О принятом решении о применении мер безопасности органом, обеспечивающим</w:t>
      </w:r>
      <w:r>
        <w:t xml:space="preserve"> безопасность, выносится мотивированное постановление с указанием конкретных мер безопасности и сроков их осуществления, о чем сообщается защищаемому лицу и председателю суда (руководителю соответствующего правоохранительного или контролирующего органа, ру</w:t>
      </w:r>
      <w:r>
        <w:t>ководителю органа государственной охраны, начальнику учреждения или органа уголовно-исполнительной системы), обратившемуся с просьбой о применении мер безопасности в отношении указанного лица. При этом защищаемому лицу могут быть даны определенные предписа</w:t>
      </w:r>
      <w:r>
        <w:t>ния, соблюдение которых необходимо для его безопасности.</w:t>
      </w:r>
    </w:p>
    <w:p w:rsidR="00000000" w:rsidRDefault="00492B0F">
      <w:bookmarkStart w:id="52" w:name="sub_144"/>
      <w:bookmarkEnd w:id="51"/>
      <w:r>
        <w:t>Отказ в применении мер безопасности может быть обжалован защищаемым лицом, а также председателем суда (руководителем соответствующего правоохранительного или контролирующего органа, ру</w:t>
      </w:r>
      <w:r>
        <w:t>ководителем органа государственной охраны, начальником учреждения или органа уголовно-исполнительной системы), обратившимся с просьбой о применении мер безопасности в отношении указанного лица, в вышестоящий по подчиненности орган, обеспечивающий безопасно</w:t>
      </w:r>
      <w:r>
        <w:t>сть, в прокуратуру либо в суд. Жалоба подлежит рассмотрению незамедлительно.</w:t>
      </w:r>
    </w:p>
    <w:bookmarkEnd w:id="52"/>
    <w:p w:rsidR="00000000" w:rsidRDefault="00492B0F"/>
    <w:p w:rsidR="00000000" w:rsidRDefault="00492B0F">
      <w:pPr>
        <w:pStyle w:val="af5"/>
      </w:pPr>
      <w:bookmarkStart w:id="53" w:name="sub_15"/>
      <w:r>
        <w:rPr>
          <w:rStyle w:val="a3"/>
        </w:rPr>
        <w:t>Статья 15.</w:t>
      </w:r>
      <w:r>
        <w:t xml:space="preserve"> Порядок применения мер безопасности</w:t>
      </w:r>
    </w:p>
    <w:bookmarkEnd w:id="53"/>
    <w:p w:rsidR="00000000" w:rsidRDefault="00492B0F">
      <w:r>
        <w:t>Порядок применения мер безопасности определяется настоящим Федеральным законом и изданными в его исполнение норм</w:t>
      </w:r>
      <w:r>
        <w:t>ативными правовыми актами.</w:t>
      </w:r>
    </w:p>
    <w:p w:rsidR="00000000" w:rsidRDefault="00492B0F">
      <w:bookmarkStart w:id="54" w:name="sub_152"/>
      <w:r>
        <w:t>Органы, обеспечивающие безопасность, издают в пределах своих полномочий в соответствии с законодательством Российской Федерации нормативные правовые акты, регламентирующие организацию и тактику осуществления мер безопаснос</w:t>
      </w:r>
      <w:r>
        <w:t>ти.</w:t>
      </w:r>
    </w:p>
    <w:p w:rsidR="00000000" w:rsidRDefault="00492B0F">
      <w:bookmarkStart w:id="55" w:name="sub_153"/>
      <w:bookmarkEnd w:id="54"/>
      <w:r>
        <w:t>Указанные меры не должны ущемлять жилищных, трудовых, пенсионных и иных прав защищаемых и других лиц.</w:t>
      </w:r>
    </w:p>
    <w:bookmarkEnd w:id="55"/>
    <w:p w:rsidR="00000000" w:rsidRDefault="00492B0F"/>
    <w:p w:rsidR="00000000" w:rsidRDefault="00492B0F">
      <w:pPr>
        <w:pStyle w:val="af5"/>
      </w:pPr>
      <w:bookmarkStart w:id="56" w:name="sub_16"/>
      <w:r>
        <w:rPr>
          <w:rStyle w:val="a3"/>
        </w:rPr>
        <w:t>Статья 16.</w:t>
      </w:r>
      <w:r>
        <w:t xml:space="preserve"> Обязательность исполнения решений о применении мер безопасности</w:t>
      </w:r>
    </w:p>
    <w:bookmarkEnd w:id="56"/>
    <w:p w:rsidR="00000000" w:rsidRDefault="00492B0F">
      <w:r>
        <w:t>Решения органов, обеспечивающих безопасно</w:t>
      </w:r>
      <w:r>
        <w:t>сть, принятые в соответствии с их компетенцией, обязательны для исполнения должностными лицами предприятий, учреждений и организаций, в адрес которых они направлены.</w:t>
      </w:r>
    </w:p>
    <w:p w:rsidR="00000000" w:rsidRDefault="00492B0F"/>
    <w:p w:rsidR="00000000" w:rsidRDefault="00492B0F">
      <w:pPr>
        <w:pStyle w:val="af5"/>
      </w:pPr>
      <w:bookmarkStart w:id="57" w:name="sub_17"/>
      <w:r>
        <w:rPr>
          <w:rStyle w:val="a3"/>
        </w:rPr>
        <w:t>Статья 17.</w:t>
      </w:r>
      <w:r>
        <w:t xml:space="preserve"> Права и обязанности защищаемого лица</w:t>
      </w:r>
    </w:p>
    <w:bookmarkEnd w:id="57"/>
    <w:p w:rsidR="00000000" w:rsidRDefault="00492B0F">
      <w:r>
        <w:fldChar w:fldCharType="begin"/>
      </w:r>
      <w:r>
        <w:instrText>HYPERLINK \l "sub_2"</w:instrText>
      </w:r>
      <w:r>
        <w:fldChar w:fldCharType="separate"/>
      </w:r>
      <w:r>
        <w:rPr>
          <w:rStyle w:val="a4"/>
        </w:rPr>
        <w:t>Защищаемо</w:t>
      </w:r>
      <w:r>
        <w:rPr>
          <w:rStyle w:val="a4"/>
        </w:rPr>
        <w:t>е лицо</w:t>
      </w:r>
      <w:r>
        <w:fldChar w:fldCharType="end"/>
      </w:r>
      <w:r>
        <w:t>, в отношении которого принято решение о применении мер безопасности, имеет право:</w:t>
      </w:r>
    </w:p>
    <w:p w:rsidR="00000000" w:rsidRDefault="00492B0F">
      <w:r>
        <w:t>1) знать о применяющихся в отношении его мерах безопасности;</w:t>
      </w:r>
    </w:p>
    <w:p w:rsidR="00000000" w:rsidRDefault="00492B0F">
      <w:r>
        <w:t xml:space="preserve">2) просить о применении или неприменении в отношении его конкретных мер безопасности, перечисленных в </w:t>
      </w:r>
      <w:hyperlink w:anchor="sub_5" w:history="1">
        <w:r>
          <w:rPr>
            <w:rStyle w:val="a4"/>
          </w:rPr>
          <w:t>части первой статьи 5</w:t>
        </w:r>
      </w:hyperlink>
      <w:r>
        <w:t xml:space="preserve"> настоящего Федерального закона;</w:t>
      </w:r>
    </w:p>
    <w:p w:rsidR="00000000" w:rsidRDefault="00492B0F">
      <w:r>
        <w:t xml:space="preserve">3) требовать от органа, обеспечивающего безопасность, применения в отношении его кроме осуществляемых иных мер безопасности, предусмотренных </w:t>
      </w:r>
      <w:r>
        <w:lastRenderedPageBreak/>
        <w:t>настоящим Федеральным законом, или отме</w:t>
      </w:r>
      <w:r>
        <w:t>ны каких - либо из осуществляемых мер;</w:t>
      </w:r>
    </w:p>
    <w:p w:rsidR="00000000" w:rsidRDefault="00492B0F">
      <w:r>
        <w:t>4) обжаловать в вышестоящий по подчиненности орган, обеспечивающий безопасность, в прокуратуру либо в суд незаконные решения и действия должностных лиц, осуществляющих меры безопасности.</w:t>
      </w:r>
    </w:p>
    <w:p w:rsidR="00000000" w:rsidRDefault="00492B0F">
      <w:r>
        <w:t>Защищаемое лицо обязано:</w:t>
      </w:r>
    </w:p>
    <w:p w:rsidR="00000000" w:rsidRDefault="00492B0F">
      <w:r>
        <w:t>1) выполнять законные требования органа, обеспечивающего безопасность;</w:t>
      </w:r>
    </w:p>
    <w:p w:rsidR="00000000" w:rsidRDefault="00492B0F">
      <w:r>
        <w:t>2) незамедлительно информировать указанный орган о каждом случае угрозы или противоправных действий в отношении его;</w:t>
      </w:r>
    </w:p>
    <w:p w:rsidR="00000000" w:rsidRDefault="00492B0F">
      <w:r>
        <w:t>3) бережно обращаться с имуществом, выданным ему указанным органом в</w:t>
      </w:r>
      <w:r>
        <w:t xml:space="preserve"> личное пользование для обеспечения безопасности;</w:t>
      </w:r>
    </w:p>
    <w:p w:rsidR="00000000" w:rsidRDefault="00492B0F">
      <w:bookmarkStart w:id="58" w:name="sub_1724"/>
      <w:r>
        <w:t>4) не разглашать сведения о принимаемых в отношении его мерах безопасности без разрешения органа, осуществляющего эти меры.</w:t>
      </w:r>
    </w:p>
    <w:bookmarkEnd w:id="58"/>
    <w:p w:rsidR="00000000" w:rsidRDefault="00492B0F"/>
    <w:p w:rsidR="00000000" w:rsidRDefault="00492B0F">
      <w:pPr>
        <w:pStyle w:val="af5"/>
      </w:pPr>
      <w:bookmarkStart w:id="59" w:name="sub_18"/>
      <w:r>
        <w:rPr>
          <w:rStyle w:val="a3"/>
        </w:rPr>
        <w:t>Статья 18.</w:t>
      </w:r>
      <w:r>
        <w:t xml:space="preserve"> Отмена мер безопасности</w:t>
      </w:r>
    </w:p>
    <w:bookmarkEnd w:id="59"/>
    <w:p w:rsidR="00000000" w:rsidRDefault="00492B0F">
      <w:r>
        <w:t>При устранении угр</w:t>
      </w:r>
      <w:r>
        <w:t>озы безопасности защищаемого лица либо в случае возникновения иных оснований для отмены мер безопасности уполномоченным на это должностным лицом выносится соответствующее мотивированное постановление, которое объявляется защищаемому лицу.</w:t>
      </w:r>
    </w:p>
    <w:p w:rsidR="00000000" w:rsidRDefault="00492B0F">
      <w:r>
        <w:t>Указанное постано</w:t>
      </w:r>
      <w:r>
        <w:t xml:space="preserve">вление может быть обжаловано заинтересованными лицами в порядке, предусмотренном </w:t>
      </w:r>
      <w:hyperlink w:anchor="sub_144" w:history="1">
        <w:r>
          <w:rPr>
            <w:rStyle w:val="a4"/>
          </w:rPr>
          <w:t>частью четвертой статьи 14</w:t>
        </w:r>
      </w:hyperlink>
      <w:r>
        <w:t xml:space="preserve"> настоящего Федерального закона.</w:t>
      </w:r>
    </w:p>
    <w:p w:rsidR="00000000" w:rsidRDefault="00492B0F"/>
    <w:p w:rsidR="00000000" w:rsidRDefault="00492B0F">
      <w:pPr>
        <w:pStyle w:val="af5"/>
      </w:pPr>
      <w:bookmarkStart w:id="60" w:name="sub_19"/>
      <w:r>
        <w:rPr>
          <w:rStyle w:val="a3"/>
        </w:rPr>
        <w:t>Статья 19.</w:t>
      </w:r>
      <w:r>
        <w:t xml:space="preserve"> Ответственность за нарушение требований, установленных настоящим Федераль</w:t>
      </w:r>
      <w:r>
        <w:t>ным законом</w:t>
      </w:r>
    </w:p>
    <w:bookmarkEnd w:id="60"/>
    <w:p w:rsidR="00000000" w:rsidRDefault="00492B0F">
      <w:r>
        <w:t>Должностные лица органов, обеспечивающих безопасность, виновные в непринятии или ненадлежащем осуществлении мер безопасности в отношении защищаемых лиц либо в разглашении сведений об указанных мерах, привлекаются к ответственности в соотв</w:t>
      </w:r>
      <w:r>
        <w:t xml:space="preserve">етствии с действующим </w:t>
      </w:r>
      <w:hyperlink r:id="rId10" w:history="1">
        <w:r>
          <w:rPr>
            <w:rStyle w:val="a4"/>
          </w:rPr>
          <w:t>законодательством</w:t>
        </w:r>
      </w:hyperlink>
      <w:r>
        <w:t>.</w:t>
      </w:r>
    </w:p>
    <w:p w:rsidR="00000000" w:rsidRDefault="00492B0F">
      <w:bookmarkStart w:id="61" w:name="sub_1902"/>
      <w:r>
        <w:t>Должностные лица предприятий, учреждений и организаций, в адрес которых направлены решения органов, обеспечивающих безопасность, в случае их не</w:t>
      </w:r>
      <w:r>
        <w:t xml:space="preserve">исполнения, а равно разглашения сведений об осуществляемых мерах безопасности привлекаются к ответственности в соответствии с действующим </w:t>
      </w:r>
      <w:hyperlink r:id="rId11" w:history="1">
        <w:r>
          <w:rPr>
            <w:rStyle w:val="a4"/>
          </w:rPr>
          <w:t>законодательством</w:t>
        </w:r>
      </w:hyperlink>
      <w:r>
        <w:t>.</w:t>
      </w:r>
    </w:p>
    <w:p w:rsidR="00000000" w:rsidRDefault="00492B0F">
      <w:bookmarkStart w:id="62" w:name="sub_1903"/>
      <w:bookmarkEnd w:id="61"/>
      <w:r>
        <w:t>Разглашение защищае</w:t>
      </w:r>
      <w:r>
        <w:t xml:space="preserve">мым лицом сведений о применяемых в отношении его мерах безопасности в случае, если это привело к тяжким последствиям для других лиц, влечет за собой </w:t>
      </w:r>
      <w:hyperlink r:id="rId12" w:history="1">
        <w:r>
          <w:rPr>
            <w:rStyle w:val="a4"/>
          </w:rPr>
          <w:t>уголовную ответственность</w:t>
        </w:r>
      </w:hyperlink>
      <w:r>
        <w:t>.</w:t>
      </w:r>
    </w:p>
    <w:bookmarkEnd w:id="62"/>
    <w:p w:rsidR="00000000" w:rsidRDefault="00492B0F"/>
    <w:p w:rsidR="00000000" w:rsidRDefault="00492B0F">
      <w:bookmarkStart w:id="63" w:name="sub_191"/>
      <w:r>
        <w:rPr>
          <w:rStyle w:val="a3"/>
        </w:rPr>
        <w:t>Статья 19.1.</w:t>
      </w:r>
      <w:r>
        <w:t xml:space="preserve"> Защита сведений об осуществлении государственной защиты</w:t>
      </w:r>
    </w:p>
    <w:bookmarkEnd w:id="63"/>
    <w:p w:rsidR="00000000" w:rsidRDefault="00492B0F">
      <w:r>
        <w:t>Государственная защита осуществляется с соблюдением конфиденциальности сведений о защищаемых лицах, если нормативными правовыми актами Российской Федерации такие сведения не отнесе</w:t>
      </w:r>
      <w:r>
        <w:t>ны к сведениям, составляющим государственную тайну.</w:t>
      </w:r>
    </w:p>
    <w:bookmarkStart w:id="64" w:name="sub_1912"/>
    <w:p w:rsidR="00000000" w:rsidRDefault="00492B0F">
      <w:r>
        <w:fldChar w:fldCharType="begin"/>
      </w:r>
      <w:r>
        <w:instrText>HYPERLINK "http://ivo.garant.ru/document?id=71035090&amp;sub=1000"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защиты сведений об осуществлении государственной защиты и предоставления таких сведений устанавливается Правительством Росс</w:t>
      </w:r>
      <w:r>
        <w:t>ийской Федерации.</w:t>
      </w:r>
    </w:p>
    <w:bookmarkEnd w:id="64"/>
    <w:p w:rsidR="00000000" w:rsidRDefault="00492B0F"/>
    <w:p w:rsidR="00000000" w:rsidRDefault="00492B0F">
      <w:pPr>
        <w:pStyle w:val="1"/>
      </w:pPr>
      <w:bookmarkStart w:id="65" w:name="sub_400"/>
      <w:r>
        <w:t>Глава IV. Меры социальной защиты</w:t>
      </w:r>
    </w:p>
    <w:p w:rsidR="00000000" w:rsidRDefault="00492B0F">
      <w:pPr>
        <w:pStyle w:val="af5"/>
      </w:pPr>
      <w:bookmarkStart w:id="66" w:name="sub_20"/>
      <w:bookmarkEnd w:id="65"/>
      <w:r>
        <w:rPr>
          <w:rStyle w:val="a3"/>
        </w:rPr>
        <w:t>Статья 20</w:t>
      </w:r>
      <w:r>
        <w:t>. Материальные компенсации в случае гибели должностного лица, причинения вреда его здоровью, уничтожения или повреждения его имущества в связи с его служебной деятельн</w:t>
      </w:r>
      <w:r>
        <w:t>остью</w:t>
      </w:r>
    </w:p>
    <w:p w:rsidR="00000000" w:rsidRDefault="00492B0F">
      <w:bookmarkStart w:id="67" w:name="sub_20100"/>
      <w:bookmarkEnd w:id="66"/>
      <w:r>
        <w:t>Жизнь и здоровье судьи, арбитражного заседателя, присяжного заседателя, судебного исполнителя, должностного лица правоохранительного или контролирующего органа, сотрудника органа государственной охраны, сотрудника учреждения или органа</w:t>
      </w:r>
      <w:r>
        <w:t xml:space="preserve"> уголовно-исполнительной системы подлежат обязательному государственному страхованию в сумме, равной 180-кратному размеру среднемесячной заработной платы (среднемесячного денежного содержания, ежемесячного денежного вознаграждения) судьи, арбитражного засе</w:t>
      </w:r>
      <w:r>
        <w:t>дателя, присяжного заседателя, судебного исполнителя, должностного лица правоохранительного или контролирующего органа, сотрудника органа государственной охраны, сотрудника учреждения или органа уголовно-исполнительной системы.</w:t>
      </w:r>
    </w:p>
    <w:p w:rsidR="00000000" w:rsidRDefault="00492B0F">
      <w:bookmarkStart w:id="68" w:name="sub_202"/>
      <w:bookmarkEnd w:id="67"/>
      <w:r>
        <w:t>Органы госуд</w:t>
      </w:r>
      <w:r>
        <w:t>арственного страхования выплачивают страховые суммы в случаях:</w:t>
      </w:r>
    </w:p>
    <w:p w:rsidR="00000000" w:rsidRDefault="00492B0F">
      <w:bookmarkStart w:id="69" w:name="sub_2001"/>
      <w:bookmarkEnd w:id="68"/>
      <w:r>
        <w:t xml:space="preserve">1) гибели (смерти) перечисленных в части первой настоящей статьи лиц в период работы (службы) либо после увольнения, ухода или удаления в отставку, если она наступила вследствие </w:t>
      </w:r>
      <w:r>
        <w:t>причинения указанным лицам телесных повреждений или иного вреда их здоровью в связи с их служебной деятельностью, - их наследникам в размере, равном 180-кратному размеру среднемесячной заработной платы (среднемесячного денежного содержания, ежемесячного де</w:t>
      </w:r>
      <w:r>
        <w:t>нежного вознаграждения) судьи, арбитражного заседателя, присяжного заседателя, судебного исполнителя, должностного лица правоохранительного или контролирующего органа, сотрудника органа государственной охраны, сотрудника учреждения или органа уголовно-испо</w:t>
      </w:r>
      <w:r>
        <w:t>лнительной системы;</w:t>
      </w:r>
    </w:p>
    <w:p w:rsidR="00000000" w:rsidRDefault="00492B0F">
      <w:bookmarkStart w:id="70" w:name="sub_2002"/>
      <w:bookmarkEnd w:id="69"/>
      <w:r>
        <w:t>2) причинения лицам, перечисленным в части первой настоящей статьи, в связи с их служебной деятельностью телесных повреждений или иного вреда их здоровью, исключающих дальнейшую возможность заниматься профессиональной де</w:t>
      </w:r>
      <w:r>
        <w:t>ятельностью, - в размере, равном 36-кратному размеру среднемесячной заработной платы (среднемесячного денежного содержания, ежемесячного денежного вознаграждения) лица, здоровью которого был причинен вред;</w:t>
      </w:r>
    </w:p>
    <w:p w:rsidR="00000000" w:rsidRDefault="00492B0F">
      <w:bookmarkStart w:id="71" w:name="sub_2003"/>
      <w:bookmarkEnd w:id="70"/>
      <w:r>
        <w:t>3) причинения лицам, перечисленным</w:t>
      </w:r>
      <w:r>
        <w:t xml:space="preserve"> в части первой настоящей статьи, в связи с их служебной деятельностью телесных повреждений или иного вреда их здоровью, не повлекших стойкой утраты трудоспособности, не повлиявших на возможность заниматься в дальнейшем профессиональной деятельностью, - в </w:t>
      </w:r>
      <w:r>
        <w:t>размере, равном 12-кратному размеру среднемесячной заработной платы (среднемесячного денежного содержания, ежемесячного денежного вознаграждения) лица, здоровью которого был причинен вред.</w:t>
      </w:r>
    </w:p>
    <w:p w:rsidR="00000000" w:rsidRDefault="00492B0F">
      <w:bookmarkStart w:id="72" w:name="sub_203"/>
      <w:bookmarkEnd w:id="71"/>
      <w:r>
        <w:t>При одновременном возникновении в соответствии с зак</w:t>
      </w:r>
      <w:r>
        <w:t xml:space="preserve">онодательством Российской Федерации нескольких оснований по обязательному государственному страхованию по случаям, установленным настоящей статьей, обязательное государственное страхование осуществляется только по одному основанию по </w:t>
      </w:r>
      <w:r>
        <w:lastRenderedPageBreak/>
        <w:t>выбору должностного ли</w:t>
      </w:r>
      <w:r>
        <w:t>ца.</w:t>
      </w:r>
    </w:p>
    <w:p w:rsidR="00000000" w:rsidRDefault="00492B0F">
      <w:bookmarkStart w:id="73" w:name="sub_2004"/>
      <w:bookmarkEnd w:id="72"/>
      <w:r>
        <w:t>Обязательное государственное личное страхование, установленное положениями настоящей статьи в отношении:</w:t>
      </w:r>
    </w:p>
    <w:bookmarkEnd w:id="73"/>
    <w:p w:rsidR="00000000" w:rsidRDefault="00492B0F">
      <w:r>
        <w:t>лиц, содержание которых осуществляется за счет средств федерального бюдже</w:t>
      </w:r>
      <w:r>
        <w:t>та, - является расходным обязательством Российской Федерации;</w:t>
      </w:r>
    </w:p>
    <w:p w:rsidR="00000000" w:rsidRDefault="00492B0F">
      <w:r>
        <w:t>иных лиц, - является расходным обязательством субъекта Российской Федерации.</w:t>
      </w:r>
    </w:p>
    <w:p w:rsidR="00000000" w:rsidRDefault="00492B0F">
      <w:r>
        <w:t xml:space="preserve">Страховые гарантии лицам, указанным в </w:t>
      </w:r>
      <w:hyperlink r:id="rId13" w:history="1">
        <w:r>
          <w:rPr>
            <w:rStyle w:val="a4"/>
          </w:rPr>
          <w:t>пункте 12 части пер</w:t>
        </w:r>
        <w:r>
          <w:rPr>
            <w:rStyle w:val="a4"/>
          </w:rPr>
          <w:t>вой статьи 2</w:t>
        </w:r>
      </w:hyperlink>
      <w:r>
        <w:t xml:space="preserve"> настоящего Федерального закона, в случае, если они проходят муниципальную службу, устанавливаются по решению органов местного самоуправления.</w:t>
      </w:r>
    </w:p>
    <w:p w:rsidR="00000000" w:rsidRDefault="00492B0F">
      <w:bookmarkStart w:id="74" w:name="sub_2006"/>
      <w:r>
        <w:t>В случае причинения лицам, перечисленным в части первой настоящей статьи, в связи с их слу</w:t>
      </w:r>
      <w:r>
        <w:t>жебной деятельностью телесных повреждений или иного вреда их здоровью, исключающих дальнейшую возможность заниматься профессиональной деятельностью, им ежемесячно выплачивается компенсация в виде разницы между их среднемесячной заработной платой (среднемес</w:t>
      </w:r>
      <w:r>
        <w:t>ячным денежным содержанием, ежемесячным денежным вознаграждением) и назначенной им в связи с этим пенсией без учета суммы выплат, полученных по государственному страхованию.</w:t>
      </w:r>
    </w:p>
    <w:p w:rsidR="00000000" w:rsidRDefault="00492B0F">
      <w:bookmarkStart w:id="75" w:name="sub_2007"/>
      <w:bookmarkEnd w:id="74"/>
      <w:r>
        <w:t>В случае гибели (смерти) указанных лиц, в том числе уволенных, уше</w:t>
      </w:r>
      <w:r>
        <w:t>дших или удаленных в отставку, вследствие причинения им телесных повреждений или иного вреда их здоровью в связи с их служебной деятельностью нетрудоспособным членам их семей, находившимся на их иждивении, ежемесячно выплачивается компенсация в виде разниц</w:t>
      </w:r>
      <w:r>
        <w:t>ы между приходившейся на их долю частью заработной платы (денежного содержания, ежемесячного денежного вознаграждения) погибшего и назначенной им пенсией по случаю потери кормильца без учета суммы выплат, полученных по государственному страхованию. Для опр</w:t>
      </w:r>
      <w:r>
        <w:t>еделения указанной части заработной платы (денежного содержания, ежемесячного денежного вознаграждения) среднемесячная заработная плата (среднемесячное денежное содержание, ежемесячное денежное вознаграждение) погибшего делится на число членов семьи, наход</w:t>
      </w:r>
      <w:r>
        <w:t>ившихся на его иждивении, в том числе трудоспособных.</w:t>
      </w:r>
    </w:p>
    <w:p w:rsidR="00000000" w:rsidRDefault="00492B0F">
      <w:bookmarkStart w:id="76" w:name="sub_2008"/>
      <w:bookmarkEnd w:id="75"/>
      <w:r>
        <w:t>При одновременном возникновении в соответствии с законодательством Российской Федерации нескольких оснований для компенсационных выплат в случаях, установленных настоящей статьей, выплат</w:t>
      </w:r>
      <w:r>
        <w:t>ы осуществляются только по одному основанию по выбору получателя.</w:t>
      </w:r>
    </w:p>
    <w:p w:rsidR="00000000" w:rsidRDefault="00492B0F">
      <w:bookmarkStart w:id="77" w:name="sub_2009"/>
      <w:bookmarkEnd w:id="76"/>
      <w:r>
        <w:t>Ущерб, причиненный уничтожением или повреждением имущества, принадлежащего лицам, перечисленным в части первой настоящей статьи, или членам их семей, в связи с их служебной д</w:t>
      </w:r>
      <w:r>
        <w:t>еятельностью, подлежит возмещению им или членам их семей в полном объеме, включая упущенную выгоду, в установленном порядке.</w:t>
      </w:r>
    </w:p>
    <w:p w:rsidR="00000000" w:rsidRDefault="00492B0F">
      <w:bookmarkStart w:id="78" w:name="sub_20010"/>
      <w:bookmarkEnd w:id="77"/>
      <w:r>
        <w:t>Основанием для отказа в выплате страховых сумм и компенсаций в случаях, предусмотренных настоящей статьей, являетс</w:t>
      </w:r>
      <w:r>
        <w:t>я только приговор или постановление суда в отношении лица, признанного виновным в гибели (смерти) должностного лица, указанного в части первой настоящей статьи, или причинении ему телесных повреждений либо уничтожении или повреждении принадлежащего ему иму</w:t>
      </w:r>
      <w:r>
        <w:t xml:space="preserve">щества, которым установлено, что эти события не связаны со служебной </w:t>
      </w:r>
      <w:r>
        <w:lastRenderedPageBreak/>
        <w:t>деятельностью данного лица.</w:t>
      </w:r>
    </w:p>
    <w:p w:rsidR="00000000" w:rsidRDefault="00492B0F">
      <w:bookmarkStart w:id="79" w:name="sub_20011"/>
      <w:bookmarkEnd w:id="78"/>
      <w:r>
        <w:t xml:space="preserve">Страховые гарантии военнослужащим, указанным в </w:t>
      </w:r>
      <w:hyperlink r:id="rId14" w:history="1">
        <w:r>
          <w:rPr>
            <w:rStyle w:val="a4"/>
          </w:rPr>
          <w:t>пункте 6.2 части первой статьи 2</w:t>
        </w:r>
      </w:hyperlink>
      <w:r>
        <w:t xml:space="preserve"> настоящего Федерального закона, и их право на возмещение вреда обеспечиваются в соответствии с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27 мая 1998 года N 76-ФЗ "О статусе военнослужащих".</w:t>
      </w:r>
    </w:p>
    <w:bookmarkEnd w:id="79"/>
    <w:p w:rsidR="00000000" w:rsidRDefault="00492B0F"/>
    <w:p w:rsidR="00000000" w:rsidRDefault="00492B0F">
      <w:pPr>
        <w:pStyle w:val="1"/>
      </w:pPr>
      <w:bookmarkStart w:id="80" w:name="sub_500"/>
      <w:r>
        <w:t>Глава V.</w:t>
      </w:r>
      <w:r>
        <w:t xml:space="preserve"> Финансирование и материально-техническое обеспечение мер государственной защиты</w:t>
      </w:r>
    </w:p>
    <w:bookmarkEnd w:id="80"/>
    <w:p w:rsidR="00000000" w:rsidRDefault="00492B0F"/>
    <w:p w:rsidR="00000000" w:rsidRDefault="00492B0F">
      <w:pPr>
        <w:pStyle w:val="af5"/>
      </w:pPr>
      <w:bookmarkStart w:id="81" w:name="sub_21"/>
      <w:r>
        <w:rPr>
          <w:rStyle w:val="a3"/>
        </w:rPr>
        <w:t>Статья 21.</w:t>
      </w:r>
      <w:r>
        <w:t xml:space="preserve"> Финансирование и материально-техническое обеспечение мер государственной защиты</w:t>
      </w:r>
    </w:p>
    <w:p w:rsidR="00000000" w:rsidRDefault="00492B0F">
      <w:bookmarkStart w:id="82" w:name="sub_2101"/>
      <w:bookmarkEnd w:id="81"/>
      <w:r>
        <w:t xml:space="preserve">Обеспечение мер государственной защиты, предусмотренных </w:t>
      </w:r>
      <w:r>
        <w:t>настоящим Федеральным законом в отношении:</w:t>
      </w:r>
    </w:p>
    <w:bookmarkEnd w:id="82"/>
    <w:p w:rsidR="00000000" w:rsidRDefault="00492B0F">
      <w:r>
        <w:t xml:space="preserve">лиц, денежное содержание которых осуществляется за счет средств федерального бюджета, - является расходным обязательством Российской Федерации и устанавливается в </w:t>
      </w:r>
      <w:hyperlink r:id="rId16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Федерации;</w:t>
      </w:r>
    </w:p>
    <w:p w:rsidR="00000000" w:rsidRDefault="00492B0F">
      <w:r>
        <w:t>иных лиц - является расходными обязательствами субъектов Российской Федерации и муниципальных образований соответственно в зависимости от источника их содержания.</w:t>
      </w:r>
    </w:p>
    <w:p w:rsidR="00000000" w:rsidRDefault="00492B0F">
      <w:r>
        <w:t>Расходы, связа</w:t>
      </w:r>
      <w:r>
        <w:t>нные с применением мер безопасности, не могут быть возложены на защищаемое лицо.</w:t>
      </w:r>
    </w:p>
    <w:p w:rsidR="00000000" w:rsidRDefault="00492B0F"/>
    <w:p w:rsidR="00000000" w:rsidRDefault="00492B0F">
      <w:pPr>
        <w:pStyle w:val="1"/>
      </w:pPr>
      <w:bookmarkStart w:id="83" w:name="sub_600"/>
      <w:r>
        <w:t>Глава VI. Заключительные положения</w:t>
      </w:r>
    </w:p>
    <w:bookmarkEnd w:id="83"/>
    <w:p w:rsidR="00000000" w:rsidRDefault="00492B0F"/>
    <w:p w:rsidR="00000000" w:rsidRDefault="00492B0F">
      <w:pPr>
        <w:pStyle w:val="af5"/>
      </w:pPr>
      <w:bookmarkStart w:id="84" w:name="sub_22"/>
      <w:r>
        <w:rPr>
          <w:rStyle w:val="a3"/>
        </w:rPr>
        <w:t>Статья 22.</w:t>
      </w:r>
      <w:r>
        <w:t xml:space="preserve"> Вступление настоящего Федерального закона в силу</w:t>
      </w:r>
    </w:p>
    <w:bookmarkEnd w:id="84"/>
    <w:p w:rsidR="00000000" w:rsidRDefault="00492B0F">
      <w:r>
        <w:t>Настоящий Федеральный закон вступает в силу по истеч</w:t>
      </w:r>
      <w:r>
        <w:t xml:space="preserve">ении десяти дней со </w:t>
      </w:r>
      <w:hyperlink r:id="rId17" w:history="1">
        <w:r>
          <w:rPr>
            <w:rStyle w:val="a4"/>
          </w:rPr>
          <w:t>дня его официального опубликования</w:t>
        </w:r>
      </w:hyperlink>
      <w:r>
        <w:t>, за исключением:</w:t>
      </w:r>
    </w:p>
    <w:p w:rsidR="00000000" w:rsidRDefault="00492B0F">
      <w:hyperlink w:anchor="sub_6" w:history="1">
        <w:r>
          <w:rPr>
            <w:rStyle w:val="a4"/>
          </w:rPr>
          <w:t>статей 6</w:t>
        </w:r>
      </w:hyperlink>
      <w:r>
        <w:t xml:space="preserve">, </w:t>
      </w:r>
      <w:hyperlink w:anchor="sub_7" w:history="1">
        <w:r>
          <w:rPr>
            <w:rStyle w:val="a4"/>
          </w:rPr>
          <w:t>7</w:t>
        </w:r>
      </w:hyperlink>
      <w:r>
        <w:t xml:space="preserve">, </w:t>
      </w:r>
      <w:hyperlink w:anchor="sub_20" w:history="1">
        <w:r>
          <w:rPr>
            <w:rStyle w:val="a4"/>
          </w:rPr>
          <w:t>20</w:t>
        </w:r>
      </w:hyperlink>
      <w:r>
        <w:t xml:space="preserve">, а также </w:t>
      </w:r>
      <w:hyperlink w:anchor="sub_11" w:history="1">
        <w:r>
          <w:rPr>
            <w:rStyle w:val="a4"/>
          </w:rPr>
          <w:t>статьи 11</w:t>
        </w:r>
      </w:hyperlink>
      <w:r>
        <w:t xml:space="preserve"> в части, касающейся изменения внешности защищаемого лица, которые вступают в силу с 1 января 1996 года;</w:t>
      </w:r>
    </w:p>
    <w:p w:rsidR="00000000" w:rsidRDefault="00492B0F">
      <w:hyperlink w:anchor="sub_10" w:history="1">
        <w:r>
          <w:rPr>
            <w:rStyle w:val="a4"/>
          </w:rPr>
          <w:t>статьи 10</w:t>
        </w:r>
      </w:hyperlink>
      <w:r>
        <w:t xml:space="preserve"> в части, касающейся переселения защищаемого лица на другое место жительства, которая вступает в силу с 1 </w:t>
      </w:r>
      <w:r>
        <w:t>января 1997 года.</w:t>
      </w:r>
    </w:p>
    <w:p w:rsidR="00000000" w:rsidRDefault="00492B0F">
      <w:bookmarkStart w:id="85" w:name="sub_2202"/>
      <w:r>
        <w:t xml:space="preserve">Часть вторая </w:t>
      </w:r>
      <w:hyperlink r:id="rId18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p w:rsidR="00000000" w:rsidRDefault="00492B0F">
      <w:pPr>
        <w:pStyle w:val="af5"/>
      </w:pPr>
      <w:bookmarkStart w:id="86" w:name="sub_23"/>
      <w:bookmarkEnd w:id="85"/>
      <w:r>
        <w:rPr>
          <w:rStyle w:val="a3"/>
        </w:rPr>
        <w:t>Статья 23.</w:t>
      </w:r>
      <w:r>
        <w:t xml:space="preserve"> Приведение нормативных правовых актов в соответствие с настоящим Федеральным законом</w:t>
      </w:r>
    </w:p>
    <w:bookmarkEnd w:id="86"/>
    <w:p w:rsidR="00000000" w:rsidRDefault="00492B0F">
      <w:r>
        <w:t>Нормативные правовые акты Президента Российской Федерации, Правительства Российской Федерации, ведомственные нормативные правовые акты, нормативные правовые акты органов государственной власти субъектов Российской Федерации и органов местного самоуправлен</w:t>
      </w:r>
      <w:r>
        <w:t xml:space="preserve">ия приводятся в соответствие с настоящим Федеральным законом в течение двух месяцев со дня его </w:t>
      </w:r>
      <w:hyperlink w:anchor="sub_22" w:history="1">
        <w:r>
          <w:rPr>
            <w:rStyle w:val="a4"/>
          </w:rPr>
          <w:t>вступления в силу.</w:t>
        </w:r>
      </w:hyperlink>
    </w:p>
    <w:p w:rsidR="00000000" w:rsidRDefault="00492B0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50"/>
        <w:gridCol w:w="5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2B0F">
            <w:pPr>
              <w:pStyle w:val="afff2"/>
            </w:pPr>
            <w:r>
              <w:t>Президент Российской Федерации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92B0F">
            <w:pPr>
              <w:pStyle w:val="aff9"/>
              <w:jc w:val="right"/>
            </w:pPr>
            <w:r>
              <w:t>Б.Ельцин</w:t>
            </w:r>
          </w:p>
        </w:tc>
      </w:tr>
    </w:tbl>
    <w:p w:rsidR="00000000" w:rsidRDefault="00492B0F"/>
    <w:p w:rsidR="00000000" w:rsidRDefault="00492B0F">
      <w:pPr>
        <w:pStyle w:val="afff2"/>
      </w:pPr>
      <w:r>
        <w:t>Москва, Кремль</w:t>
      </w:r>
    </w:p>
    <w:p w:rsidR="00000000" w:rsidRDefault="00492B0F">
      <w:pPr>
        <w:pStyle w:val="afff2"/>
      </w:pPr>
      <w:r>
        <w:lastRenderedPageBreak/>
        <w:t>20 апреля 1995 г.</w:t>
      </w:r>
    </w:p>
    <w:p w:rsidR="00000000" w:rsidRDefault="00492B0F">
      <w:pPr>
        <w:pStyle w:val="afff2"/>
      </w:pPr>
      <w:r>
        <w:t>N 45-ФЗ</w:t>
      </w:r>
    </w:p>
    <w:p w:rsidR="00000000" w:rsidRDefault="00492B0F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B0F"/>
    <w:rsid w:val="004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0002927&amp;sub=24" TargetMode="External"/><Relationship Id="rId13" Type="http://schemas.openxmlformats.org/officeDocument/2006/relationships/hyperlink" Target="http://ivo.garant.ru/document?id=3885836&amp;sub=212" TargetMode="External"/><Relationship Id="rId18" Type="http://schemas.openxmlformats.org/officeDocument/2006/relationships/hyperlink" Target="http://ivo.garant.ru/document?id=12036676&amp;sub=510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0004229&amp;sub=0" TargetMode="External"/><Relationship Id="rId12" Type="http://schemas.openxmlformats.org/officeDocument/2006/relationships/hyperlink" Target="http://ivo.garant.ru/document?id=10008000&amp;sub=311" TargetMode="External"/><Relationship Id="rId17" Type="http://schemas.openxmlformats.org/officeDocument/2006/relationships/hyperlink" Target="http://ivo.garant.ru/document?id=11004593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38350&amp;sub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08000&amp;sub=295" TargetMode="External"/><Relationship Id="rId11" Type="http://schemas.openxmlformats.org/officeDocument/2006/relationships/hyperlink" Target="http://ivo.garant.ru/document?id=10008000&amp;sub=311" TargetMode="External"/><Relationship Id="rId5" Type="http://schemas.openxmlformats.org/officeDocument/2006/relationships/hyperlink" Target="http://ivo.garant.ru/document?id=12038348&amp;sub=1000" TargetMode="External"/><Relationship Id="rId15" Type="http://schemas.openxmlformats.org/officeDocument/2006/relationships/hyperlink" Target="http://ivo.garant.ru/document?id=78792&amp;sub=0" TargetMode="External"/><Relationship Id="rId10" Type="http://schemas.openxmlformats.org/officeDocument/2006/relationships/hyperlink" Target="http://ivo.garant.ru/document?id=10008000&amp;sub=3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o.garant.ru/document?id=12031589&amp;sub=569" TargetMode="External"/><Relationship Id="rId9" Type="http://schemas.openxmlformats.org/officeDocument/2006/relationships/hyperlink" Target="http://ivo.garant.ru/document?id=12031589&amp;sub=569" TargetMode="External"/><Relationship Id="rId14" Type="http://schemas.openxmlformats.org/officeDocument/2006/relationships/hyperlink" Target="http://ivo.garant.ru/document?id=3885836&amp;sub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2016-02-17T04:49:00Z</dcterms:created>
  <dcterms:modified xsi:type="dcterms:W3CDTF">2016-02-17T04:49:00Z</dcterms:modified>
</cp:coreProperties>
</file>