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7558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5 апреля 2013 г. N 41-ФЗ</w:t>
        </w:r>
        <w:r>
          <w:rPr>
            <w:rStyle w:val="a4"/>
            <w:b w:val="0"/>
            <w:bCs w:val="0"/>
          </w:rPr>
          <w:br/>
          <w:t>"О Счетной палате Российской Федерации"</w:t>
        </w:r>
      </w:hyperlink>
    </w:p>
    <w:p w:rsidR="00000000" w:rsidRDefault="00537558"/>
    <w:p w:rsidR="00000000" w:rsidRDefault="00537558">
      <w:r>
        <w:rPr>
          <w:rStyle w:val="a3"/>
        </w:rPr>
        <w:t>Принят Государственной Думой 22 марта 2013 года</w:t>
      </w:r>
    </w:p>
    <w:p w:rsidR="00000000" w:rsidRDefault="00537558">
      <w:r>
        <w:rPr>
          <w:rStyle w:val="a3"/>
        </w:rPr>
        <w:t>Одобрен Советом Федерации 27 марта 2013 года</w:t>
      </w:r>
    </w:p>
    <w:p w:rsidR="00000000" w:rsidRDefault="00537558">
      <w:pPr>
        <w:pStyle w:val="1"/>
      </w:pPr>
      <w:bookmarkStart w:id="0" w:name="sub_100"/>
      <w:r>
        <w:t>Глава 1. Общие положения</w:t>
      </w:r>
    </w:p>
    <w:bookmarkEnd w:id="0"/>
    <w:p w:rsidR="00000000" w:rsidRDefault="00537558"/>
    <w:p w:rsidR="00000000" w:rsidRDefault="00537558">
      <w:pPr>
        <w:pStyle w:val="af5"/>
      </w:pPr>
      <w:bookmarkStart w:id="1" w:name="sub_1"/>
      <w:r>
        <w:rPr>
          <w:rStyle w:val="a3"/>
        </w:rPr>
        <w:t>Статья 1.</w:t>
      </w:r>
      <w:r>
        <w:t xml:space="preserve"> Предмет регулирования и цель настоящего Федерального закона</w:t>
      </w:r>
    </w:p>
    <w:p w:rsidR="00000000" w:rsidRDefault="00537558">
      <w:bookmarkStart w:id="2" w:name="sub_101"/>
      <w:bookmarkEnd w:id="1"/>
      <w:r>
        <w:t>1. Настоящий Федеральный закон регулирует отношения, возникающие в процессе осуществ</w:t>
      </w:r>
      <w:r>
        <w:t>ления Счетной палатой Российской Федерации (далее - Счетная палата) внешнего государственного аудита (контроля) порядка формирования, управления и распоряжения средствами федерального бюджета, бюджетов государственных внебюджетных фондов, федеральной собст</w:t>
      </w:r>
      <w:r>
        <w:t>венностью (далее - федеральные ресурсы) и иными ресурсами в пределах компетенции Счетной палаты, обеспечивающими безопасность и социально-экономическое развитие Российской Федерации, а также задачи, функции, полномочия и организацию деятельности Счетной па</w:t>
      </w:r>
      <w:r>
        <w:t>латы.</w:t>
      </w:r>
    </w:p>
    <w:p w:rsidR="00000000" w:rsidRDefault="00537558">
      <w:bookmarkStart w:id="3" w:name="sub_102"/>
      <w:bookmarkEnd w:id="2"/>
      <w:r>
        <w:t xml:space="preserve">2. Целью настоящего Федерального закона является создание правовых основ для осуществления палатами Федерального Собрания Российской Федерации (далее - Федеральное Собрание) </w:t>
      </w:r>
      <w:hyperlink r:id="rId5" w:history="1">
        <w:r>
          <w:rPr>
            <w:rStyle w:val="a4"/>
          </w:rPr>
          <w:t>па</w:t>
        </w:r>
        <w:r>
          <w:rPr>
            <w:rStyle w:val="a4"/>
          </w:rPr>
          <w:t>рламентского контроля</w:t>
        </w:r>
      </w:hyperlink>
      <w:r>
        <w:t xml:space="preserve"> посредством формирования Счетной палаты, призванной обеспечивать конституционное право граждан Российской Федерации на участие в управлении делами государства путем осуществления внешнего государственного аудита (контроля).</w:t>
      </w:r>
    </w:p>
    <w:p w:rsidR="00000000" w:rsidRDefault="00537558">
      <w:pPr>
        <w:pStyle w:val="af5"/>
      </w:pPr>
      <w:bookmarkStart w:id="4" w:name="sub_2"/>
      <w:bookmarkEnd w:id="3"/>
      <w:r>
        <w:rPr>
          <w:rStyle w:val="a3"/>
        </w:rPr>
        <w:t>Статья 2.</w:t>
      </w:r>
      <w:r>
        <w:t xml:space="preserve"> Статус Счетной палаты</w:t>
      </w:r>
    </w:p>
    <w:p w:rsidR="00000000" w:rsidRDefault="00537558">
      <w:bookmarkStart w:id="5" w:name="sub_201"/>
      <w:bookmarkEnd w:id="4"/>
      <w:r>
        <w:t>1. Счетная палата является постоянно действующим высшим органом внешнего государственного аудита (контроля), образуемым в порядке, установленном настоящим Федеральным законом, и подотчетным Федеральному Собр</w:t>
      </w:r>
      <w:r>
        <w:t>анию.</w:t>
      </w:r>
    </w:p>
    <w:p w:rsidR="00000000" w:rsidRDefault="00537558">
      <w:bookmarkStart w:id="6" w:name="sub_202"/>
      <w:bookmarkEnd w:id="5"/>
      <w:r>
        <w:t>2. В рамках задач, определенных законодательством Российской Федерации, Счетная палата обладает организационной, функциональной, а также финансовой независимостью и осуществляет свою деятельность самостоятельно.</w:t>
      </w:r>
    </w:p>
    <w:p w:rsidR="00000000" w:rsidRDefault="00537558">
      <w:bookmarkStart w:id="7" w:name="sub_203"/>
      <w:bookmarkEnd w:id="6"/>
      <w:r>
        <w:t>3. Деятель</w:t>
      </w:r>
      <w:r>
        <w:t>ность Счетной палаты не может быть приостановлена, в том числе в связи с роспуском Государственной Думы.</w:t>
      </w:r>
    </w:p>
    <w:p w:rsidR="00000000" w:rsidRDefault="00537558">
      <w:bookmarkStart w:id="8" w:name="sub_204"/>
      <w:bookmarkEnd w:id="7"/>
      <w:r>
        <w:t>4. Счетная палата является юридическим лицом, имеет печать с изображением Государственного герба Российской Федерации и со своим наименов</w:t>
      </w:r>
      <w:r>
        <w:t>анием, геральдический знак - эмблему и флаг.</w:t>
      </w:r>
    </w:p>
    <w:p w:rsidR="00000000" w:rsidRDefault="00537558">
      <w:bookmarkStart w:id="9" w:name="sub_205"/>
      <w:bookmarkEnd w:id="8"/>
      <w:r>
        <w:t>5. Местонахождение Счетной палаты - город Москва, улица Зубовская, дом 2.</w:t>
      </w:r>
    </w:p>
    <w:p w:rsidR="00000000" w:rsidRDefault="00537558">
      <w:pPr>
        <w:pStyle w:val="af5"/>
      </w:pPr>
      <w:bookmarkStart w:id="10" w:name="sub_3"/>
      <w:bookmarkEnd w:id="9"/>
      <w:r>
        <w:rPr>
          <w:rStyle w:val="a3"/>
        </w:rPr>
        <w:t>Статья 3.</w:t>
      </w:r>
      <w:r>
        <w:t xml:space="preserve"> Правовая основа деятельности Счетной палаты</w:t>
      </w:r>
    </w:p>
    <w:p w:rsidR="00000000" w:rsidRDefault="00537558">
      <w:bookmarkStart w:id="11" w:name="sub_301"/>
      <w:bookmarkEnd w:id="10"/>
      <w:r>
        <w:t>1. В своей деятельности Счетная палата руково</w:t>
      </w:r>
      <w:r>
        <w:t xml:space="preserve">дствуется </w:t>
      </w:r>
      <w:hyperlink r:id="rId6" w:history="1">
        <w:r>
          <w:rPr>
            <w:rStyle w:val="a4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другими фед</w:t>
      </w:r>
      <w:r>
        <w:t>еральными законами, а также международно-правовыми принципами независимого аудита (контроля).</w:t>
      </w:r>
    </w:p>
    <w:p w:rsidR="00000000" w:rsidRDefault="00537558">
      <w:bookmarkStart w:id="12" w:name="sub_302"/>
      <w:bookmarkEnd w:id="11"/>
      <w:r>
        <w:t xml:space="preserve">2. Счетная палата осуществляет внешний государственный аудит (контроль) </w:t>
      </w:r>
      <w:r>
        <w:lastRenderedPageBreak/>
        <w:t xml:space="preserve">в соответствии с разрабатываемыми и утверждаемыми в установленном настоящим </w:t>
      </w:r>
      <w:r>
        <w:t xml:space="preserve">Федеральным законом порядке </w:t>
      </w:r>
      <w:hyperlink w:anchor="sub_35" w:history="1">
        <w:r>
          <w:rPr>
            <w:rStyle w:val="a4"/>
          </w:rPr>
          <w:t>стандартами</w:t>
        </w:r>
      </w:hyperlink>
      <w:r>
        <w:t xml:space="preserve"> Счетной палаты.</w:t>
      </w:r>
    </w:p>
    <w:p w:rsidR="00000000" w:rsidRDefault="00537558">
      <w:pPr>
        <w:pStyle w:val="af5"/>
      </w:pPr>
      <w:bookmarkStart w:id="13" w:name="sub_4"/>
      <w:bookmarkEnd w:id="12"/>
      <w:r>
        <w:rPr>
          <w:rStyle w:val="a3"/>
        </w:rPr>
        <w:t>Статья 4.</w:t>
      </w:r>
      <w:r>
        <w:t xml:space="preserve"> Принципы внешнего государственного аудита (контроля), осуществляемого Счетной палатой</w:t>
      </w:r>
    </w:p>
    <w:bookmarkEnd w:id="13"/>
    <w:p w:rsidR="00000000" w:rsidRDefault="00537558">
      <w:r>
        <w:t>Счетная палата осуществляет внешний государственный аудит (конт</w:t>
      </w:r>
      <w:r>
        <w:t>роль) на основе принципов законности, эффективности, объективности, независимости, открытости и гласности.</w:t>
      </w:r>
    </w:p>
    <w:p w:rsidR="00000000" w:rsidRDefault="00537558">
      <w:pPr>
        <w:pStyle w:val="af5"/>
      </w:pPr>
      <w:bookmarkStart w:id="14" w:name="sub_5"/>
      <w:r>
        <w:rPr>
          <w:rStyle w:val="a3"/>
        </w:rPr>
        <w:t>Статья 5.</w:t>
      </w:r>
      <w:r>
        <w:t xml:space="preserve"> Задачи Счетной палаты</w:t>
      </w:r>
    </w:p>
    <w:bookmarkEnd w:id="14"/>
    <w:p w:rsidR="00000000" w:rsidRDefault="00537558">
      <w:r>
        <w:t>Задачами Счетной палаты являются:</w:t>
      </w:r>
    </w:p>
    <w:p w:rsidR="00000000" w:rsidRDefault="00537558">
      <w:bookmarkStart w:id="15" w:name="sub_501"/>
      <w:r>
        <w:t>1) организация и осуществление контроля за целевым и эффективным и</w:t>
      </w:r>
      <w:r>
        <w:t>спользованием средств федерального бюджета, бюджетов государственных внебюджетных фондов;</w:t>
      </w:r>
    </w:p>
    <w:p w:rsidR="00000000" w:rsidRDefault="00537558">
      <w:bookmarkStart w:id="16" w:name="sub_502"/>
      <w:bookmarkEnd w:id="15"/>
      <w:r>
        <w:t>2) аудит реализуемости и результативности достижения стратегических целей социально-экономического развития Российской Федерации;</w:t>
      </w:r>
    </w:p>
    <w:p w:rsidR="00000000" w:rsidRDefault="00537558">
      <w:bookmarkStart w:id="17" w:name="sub_503"/>
      <w:bookmarkEnd w:id="16"/>
      <w:r>
        <w:t>3) опред</w:t>
      </w:r>
      <w:r>
        <w:t>еление эффективности и соответствия нормативным правовым актам Российской Федерации порядка формирования, управления и распоряжения федеральными и иными ресурсами в пределах компетенции Счетной палаты, в том числе для целей стратегического планирования в Р</w:t>
      </w:r>
      <w:r>
        <w:t>оссийской Федерации;</w:t>
      </w:r>
    </w:p>
    <w:p w:rsidR="00000000" w:rsidRDefault="00537558">
      <w:bookmarkStart w:id="18" w:name="sub_504"/>
      <w:bookmarkEnd w:id="17"/>
      <w:r>
        <w:t>4) анализ выявленных недостатков и нарушений в процессе формирования, управления и распоряжения федеральными и иными ресурсами в пределах компетенции Счетной палаты, выработка предложений по их устранению, а также по сове</w:t>
      </w:r>
      <w:r>
        <w:t>ршенствованию бюджетного процесса в целом в пределах компетенции;</w:t>
      </w:r>
    </w:p>
    <w:p w:rsidR="00000000" w:rsidRDefault="00537558">
      <w:bookmarkStart w:id="19" w:name="sub_505"/>
      <w:bookmarkEnd w:id="18"/>
      <w:r>
        <w:t xml:space="preserve">5) </w:t>
      </w:r>
      <w:hyperlink r:id="rId7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537558">
      <w:bookmarkStart w:id="20" w:name="sub_506"/>
      <w:bookmarkEnd w:id="19"/>
      <w:r>
        <w:t>6) оценка эффективности предоставления налоговых и иных льгот и преимуществ, бюджет</w:t>
      </w:r>
      <w:r>
        <w:t>ных кредитов за счет средств федерального бюджета,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</w:t>
      </w:r>
      <w:r>
        <w:t>дпринимателями за счет федеральных и иных ресурсов, в пределах компетенции Счетной палаты;</w:t>
      </w:r>
    </w:p>
    <w:p w:rsidR="00000000" w:rsidRDefault="00537558">
      <w:bookmarkStart w:id="21" w:name="sub_507"/>
      <w:bookmarkEnd w:id="20"/>
      <w:r>
        <w:t>7) определение достоверности бюджетной отчетности главных администраторов средств федерального бюджета и бюджетов государственных внебюджетных фондов Р</w:t>
      </w:r>
      <w:r>
        <w:t>оссийской Федерации и годового отчета об исполнении федерального бюджета, бюджетов государственных внебюджетных фондов Российской Федерации;</w:t>
      </w:r>
    </w:p>
    <w:p w:rsidR="00000000" w:rsidRDefault="00537558">
      <w:bookmarkStart w:id="22" w:name="sub_508"/>
      <w:bookmarkEnd w:id="21"/>
      <w:r>
        <w:t>8) контроль за законностью и своевременностью движения средств федерального бюджета и средств государственных внебюджетных фондов в Центральном банке Российской Федерации, уполномоченных банках и иных кредитных организациях Российской Федерации;</w:t>
      </w:r>
    </w:p>
    <w:p w:rsidR="00000000" w:rsidRDefault="00537558">
      <w:bookmarkStart w:id="23" w:name="sub_509"/>
      <w:bookmarkEnd w:id="22"/>
      <w:r>
        <w:t>9) обеспечение в пределах своей компетенции мер по противодействию коррупции.</w:t>
      </w:r>
    </w:p>
    <w:bookmarkEnd w:id="23"/>
    <w:p w:rsidR="00000000" w:rsidRDefault="00537558"/>
    <w:p w:rsidR="00000000" w:rsidRDefault="00537558">
      <w:pPr>
        <w:pStyle w:val="1"/>
      </w:pPr>
      <w:bookmarkStart w:id="24" w:name="sub_200"/>
      <w:r>
        <w:t>Глава 2. Состав и структура Счетной палаты</w:t>
      </w:r>
    </w:p>
    <w:bookmarkEnd w:id="24"/>
    <w:p w:rsidR="00000000" w:rsidRDefault="00537558"/>
    <w:p w:rsidR="00000000" w:rsidRDefault="00537558">
      <w:pPr>
        <w:pStyle w:val="af5"/>
      </w:pPr>
      <w:bookmarkStart w:id="25" w:name="sub_6"/>
      <w:r>
        <w:rPr>
          <w:rStyle w:val="a3"/>
        </w:rPr>
        <w:t>Статья 6.</w:t>
      </w:r>
      <w:r>
        <w:t xml:space="preserve"> Состав Счетной палаты</w:t>
      </w:r>
    </w:p>
    <w:bookmarkEnd w:id="25"/>
    <w:p w:rsidR="00000000" w:rsidRDefault="00537558">
      <w:r>
        <w:lastRenderedPageBreak/>
        <w:t>Счетная палата образуется в составе Председателя Счетной палаты, з</w:t>
      </w:r>
      <w:r>
        <w:t>аместителя Председателя Счетной палаты, аудиторов Счетной палаты, аппарата Счетной палаты.</w:t>
      </w:r>
    </w:p>
    <w:p w:rsidR="00000000" w:rsidRDefault="00537558">
      <w:pPr>
        <w:pStyle w:val="af5"/>
      </w:pPr>
      <w:bookmarkStart w:id="26" w:name="sub_7"/>
      <w:r>
        <w:rPr>
          <w:rStyle w:val="a3"/>
        </w:rPr>
        <w:t>Статья 7.</w:t>
      </w:r>
      <w:r>
        <w:t xml:space="preserve"> Председатель Счетной палаты</w:t>
      </w:r>
    </w:p>
    <w:p w:rsidR="00000000" w:rsidRDefault="00537558">
      <w:bookmarkStart w:id="27" w:name="sub_701"/>
      <w:bookmarkEnd w:id="26"/>
      <w:r>
        <w:t>1. Председатель Счетной палаты назначается на должность Государственной Думой сроком на шесть лет по представл</w:t>
      </w:r>
      <w:r>
        <w:t>ению Президента Российской Федерации. Одно и то же лицо не может занимать должность Председателя Счетной палаты более двух сроков подряд.</w:t>
      </w:r>
    </w:p>
    <w:p w:rsidR="00000000" w:rsidRDefault="00537558">
      <w:bookmarkStart w:id="28" w:name="sub_702"/>
      <w:bookmarkEnd w:id="27"/>
      <w:r>
        <w:t>2. Кандидатуры для назначения на должность Председателя Счетной палаты вносятся Президенту Российской Фе</w:t>
      </w:r>
      <w:r>
        <w:t>дерации Советом Государственной Думы по предложениям фракций в Государственной Думе. Президенту Российской Федерации вносятся не менее трех кандидатур на должность Председателя Счетной палаты. Президент Российской Федерации выбирает из выдвинутых кандидату</w:t>
      </w:r>
      <w:r>
        <w:t xml:space="preserve">р одну и вносит ее в Государственную Думу для назначения на должность Председателя Счетной палаты. В случае, если ни одна из внесенных кандидатур не будет поддержана Президентом Российской Федерации, он вправе выдвинуть иную кандидатуру и представить ее в </w:t>
      </w:r>
      <w:r>
        <w:t>Государственную Думу для назначения на должность Председателя Счетной палаты.</w:t>
      </w:r>
    </w:p>
    <w:p w:rsidR="00000000" w:rsidRDefault="00537558">
      <w:bookmarkStart w:id="29" w:name="sub_703"/>
      <w:bookmarkEnd w:id="28"/>
      <w:r>
        <w:t>3. Постановление о назначении на должность Председателя Счетной палаты принимается Государственной Думой большинством голосов от общего числа депутатов Государствен</w:t>
      </w:r>
      <w:r>
        <w:t>ной Думы.</w:t>
      </w:r>
    </w:p>
    <w:p w:rsidR="00000000" w:rsidRDefault="00537558">
      <w:bookmarkStart w:id="30" w:name="sub_704"/>
      <w:bookmarkEnd w:id="29"/>
      <w:r>
        <w:t>4. Председателем Счетной палаты может быть гражданин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</w:t>
      </w:r>
      <w:r>
        <w:t>ской Федерации на территории иностранного государства, имеющий высшее образование и опыт работы не менее пяти лет в области государственного управления, государственного контроля (аудита), экономики, финансов, юриспруденции.</w:t>
      </w:r>
    </w:p>
    <w:p w:rsidR="00000000" w:rsidRDefault="00537558">
      <w:bookmarkStart w:id="31" w:name="sub_705"/>
      <w:bookmarkEnd w:id="30"/>
      <w:r>
        <w:t>5. Председатель С</w:t>
      </w:r>
      <w:r>
        <w:t>четной палаты не может состоять в родственных отношениях с Президентом Российской Федерации, Председателем Совета Федерации, Председателем Государственной Думы, Председателем Правительства Российской Федерации, Председателем Конституционного Суда Российско</w:t>
      </w:r>
      <w:r>
        <w:t>й Федерации, Председателем Верховного Суда Российской Федерации, Руководителем Администрации Президента Российской Федерации, Генеральным прокурором Российской Федерации, Председателем Следственного комитета Российской Федерации.</w:t>
      </w:r>
    </w:p>
    <w:p w:rsidR="00000000" w:rsidRDefault="00537558">
      <w:bookmarkStart w:id="32" w:name="sub_706"/>
      <w:bookmarkEnd w:id="31"/>
      <w:r>
        <w:t>6. Председат</w:t>
      </w:r>
      <w:r>
        <w:t>ель Счетной палаты:</w:t>
      </w:r>
    </w:p>
    <w:p w:rsidR="00000000" w:rsidRDefault="00537558">
      <w:bookmarkStart w:id="33" w:name="sub_7061"/>
      <w:bookmarkEnd w:id="32"/>
      <w:r>
        <w:t xml:space="preserve">1) осуществляет руководство деятельностью Счетной палаты и организует ее работу в соответствии с законодательством Российской Федерации, </w:t>
      </w:r>
      <w:hyperlink r:id="rId8" w:history="1">
        <w:r>
          <w:rPr>
            <w:rStyle w:val="a4"/>
          </w:rPr>
          <w:t>Регламентом</w:t>
        </w:r>
      </w:hyperlink>
      <w:r>
        <w:t xml:space="preserve"> Счетной па</w:t>
      </w:r>
      <w:r>
        <w:t>латы, представляет Счетную палату внутри страны и за рубежом;</w:t>
      </w:r>
    </w:p>
    <w:p w:rsidR="00000000" w:rsidRDefault="00537558">
      <w:bookmarkStart w:id="34" w:name="sub_7062"/>
      <w:bookmarkEnd w:id="33"/>
      <w:r>
        <w:t>2) представляет Совету Федерации и Государственной Думе совместно с заместителем Председателя Счетной палаты отчеты о работе Счетной палаты.</w:t>
      </w:r>
    </w:p>
    <w:p w:rsidR="00000000" w:rsidRDefault="00537558">
      <w:bookmarkStart w:id="35" w:name="sub_707"/>
      <w:bookmarkEnd w:id="34"/>
      <w:r>
        <w:t>7. Председатель Счетно</w:t>
      </w:r>
      <w:r>
        <w:t>й палаты не может быть депутатом Государственной Думы, членом Совета Федерации и членом Правительства Российской Федерации. При этом Председатель Счетной палаты имеет право принимать участие в заседаниях Совета Федерации и Государственной Думы, их комитето</w:t>
      </w:r>
      <w:r>
        <w:t xml:space="preserve">в и комиссий, </w:t>
      </w:r>
      <w:r>
        <w:lastRenderedPageBreak/>
        <w:t>Правительства Российской Федерации, Президиума Правительства Российской Федерации.</w:t>
      </w:r>
    </w:p>
    <w:p w:rsidR="00000000" w:rsidRDefault="00537558">
      <w:bookmarkStart w:id="36" w:name="sub_708"/>
      <w:bookmarkEnd w:id="35"/>
      <w:r>
        <w:t>8. Председатель Счетной палаты досрочно освобождается от должности решением Государственной Думы в случае:</w:t>
      </w:r>
    </w:p>
    <w:p w:rsidR="00000000" w:rsidRDefault="00537558">
      <w:bookmarkStart w:id="37" w:name="sub_7081"/>
      <w:bookmarkEnd w:id="36"/>
      <w:r>
        <w:t>1) нарушения им законод</w:t>
      </w:r>
      <w:r>
        <w:t>ательства Российской Федерации или совершения злоупотреблений по службе, если за такое решение проголосует большинство от общего числа депутатов Государственной Думы;</w:t>
      </w:r>
    </w:p>
    <w:p w:rsidR="00000000" w:rsidRDefault="00537558">
      <w:bookmarkStart w:id="38" w:name="sub_7082"/>
      <w:bookmarkEnd w:id="37"/>
      <w:r>
        <w:t>2) личного заявления об отставке;</w:t>
      </w:r>
    </w:p>
    <w:p w:rsidR="00000000" w:rsidRDefault="00537558">
      <w:bookmarkStart w:id="39" w:name="sub_7083"/>
      <w:bookmarkEnd w:id="38"/>
      <w:r>
        <w:t>3) признания его недеес</w:t>
      </w:r>
      <w:r>
        <w:t>пособным вступившим в законную силу решением суда;</w:t>
      </w:r>
    </w:p>
    <w:p w:rsidR="00000000" w:rsidRDefault="00537558">
      <w:bookmarkStart w:id="40" w:name="sub_7084"/>
      <w:bookmarkEnd w:id="39"/>
      <w:r>
        <w:t xml:space="preserve">4) в связи с утратой доверия в случаях, предусмотренных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противодейств</w:t>
      </w:r>
      <w:r>
        <w:t>ии коррупции".</w:t>
      </w:r>
    </w:p>
    <w:p w:rsidR="00000000" w:rsidRDefault="00537558">
      <w:bookmarkStart w:id="41" w:name="sub_709"/>
      <w:bookmarkEnd w:id="40"/>
      <w:r>
        <w:t>9. Решение о досрочном освобождении от должности Председателя Счетной палаты оформляется постановлением Государственной Думы по представлению Президента Российской Федерации.</w:t>
      </w:r>
    </w:p>
    <w:p w:rsidR="00000000" w:rsidRDefault="00537558">
      <w:pPr>
        <w:pStyle w:val="af5"/>
      </w:pPr>
      <w:bookmarkStart w:id="42" w:name="sub_8"/>
      <w:bookmarkEnd w:id="41"/>
      <w:r>
        <w:rPr>
          <w:rStyle w:val="a3"/>
        </w:rPr>
        <w:t>Статья 8.</w:t>
      </w:r>
      <w:r>
        <w:t xml:space="preserve"> Заместитель Председателя Счет</w:t>
      </w:r>
      <w:r>
        <w:t>ной палаты</w:t>
      </w:r>
    </w:p>
    <w:p w:rsidR="00000000" w:rsidRDefault="00537558">
      <w:bookmarkStart w:id="43" w:name="sub_801"/>
      <w:bookmarkEnd w:id="42"/>
      <w:r>
        <w:t>1. Заместитель Председателя Счетной палаты назначается на должность Советом Федерации сроком на шесть лет по представлению Президента Российской Федерации. Одно и то же лицо не может занимать должность заместителя Председателя Счетно</w:t>
      </w:r>
      <w:r>
        <w:t>й палаты более двух сроков подряд.</w:t>
      </w:r>
    </w:p>
    <w:p w:rsidR="00000000" w:rsidRDefault="00537558">
      <w:bookmarkStart w:id="44" w:name="sub_802"/>
      <w:bookmarkEnd w:id="43"/>
      <w:r>
        <w:t>2. Кандидатуры для назначения на должность заместителя Председателя Счетной палаты вносятся Президенту Российской Федерации Советом палаты Совета Федерации по предложениям комитетов Совета Федерации. Президе</w:t>
      </w:r>
      <w:r>
        <w:t>нту Российской Федерации вносятся не менее трех кандидатур на должность заместителя Председателя Счетной палаты. Президент Российской Федерации выбирает из внесенных кандидатур одну и представляет ее в Совет Федерации для назначения на должность заместител</w:t>
      </w:r>
      <w:r>
        <w:t>я Председателя Счетной палаты. В случае, если ни одна из внесенных кандидатур не будет поддержана Президентом Российской Федерации, он вправе выдвинуть иную кандидатуру и представить ее в Совет Федерации для назначения на должность заместителя Председателя</w:t>
      </w:r>
      <w:r>
        <w:t xml:space="preserve"> Счетной палаты.</w:t>
      </w:r>
    </w:p>
    <w:p w:rsidR="00000000" w:rsidRDefault="00537558">
      <w:bookmarkStart w:id="45" w:name="sub_803"/>
      <w:bookmarkEnd w:id="44"/>
      <w:r>
        <w:t>3. Постановление о назначении на должность заместителя Председателя Счетной палаты принимается большинством голосов от общего числа членов Совета Федерации.</w:t>
      </w:r>
    </w:p>
    <w:p w:rsidR="00000000" w:rsidRDefault="00537558">
      <w:bookmarkStart w:id="46" w:name="sub_804"/>
      <w:bookmarkEnd w:id="45"/>
      <w:r>
        <w:t>4. Заместителем Председателя Счетной палаты может быть</w:t>
      </w:r>
      <w:r>
        <w:t xml:space="preserve"> гражданин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имеющий выс</w:t>
      </w:r>
      <w:r>
        <w:t>шее образование и опыт работы не менее пяти лет в области государственного управления, государственного контроля (аудита), экономики, финансов, юриспруденции.</w:t>
      </w:r>
    </w:p>
    <w:p w:rsidR="00000000" w:rsidRDefault="00537558">
      <w:bookmarkStart w:id="47" w:name="sub_805"/>
      <w:bookmarkEnd w:id="46"/>
      <w:r>
        <w:t>5. Заместитель Председателя Счетной палаты не может состоять в родственных отношениях с Президентом Российской Федерации, Председателем Совета Федерации, Председателем Государственной Думы, Председателем Правительства Российской Федерации, Председателем Ко</w:t>
      </w:r>
      <w:r>
        <w:t xml:space="preserve">нституционного Суда Российской Федерации, Председателем Верховного Суда Российской Федерации, </w:t>
      </w:r>
      <w:r>
        <w:lastRenderedPageBreak/>
        <w:t>Руководителем Администрации Президента Российской Федерации, Генеральным прокурором Российской Федерации, Председателем Следственного комитета Российской Федераци</w:t>
      </w:r>
      <w:r>
        <w:t>и, Председателем Счетной палаты.</w:t>
      </w:r>
    </w:p>
    <w:p w:rsidR="00000000" w:rsidRDefault="00537558">
      <w:bookmarkStart w:id="48" w:name="sub_806"/>
      <w:bookmarkEnd w:id="47"/>
      <w:r>
        <w:t xml:space="preserve">6. Заместитель Председателя Счетной палаты выполняет должностные обязанности в соответствии с </w:t>
      </w:r>
      <w:hyperlink r:id="rId10" w:history="1">
        <w:r>
          <w:rPr>
            <w:rStyle w:val="a4"/>
          </w:rPr>
          <w:t>Регламентом</w:t>
        </w:r>
      </w:hyperlink>
      <w:r>
        <w:t xml:space="preserve"> Счетной палаты, исполняет в отсутствие Пр</w:t>
      </w:r>
      <w:r>
        <w:t>едседателя Счетной палаты его полномочия, по поручению Председателя Счетной палаты представляет Счетную палату внутри страны и за рубежом. Заместитель Председателя Счетной палаты может осуществлять руководство направлением деятельности Счетной палаты.</w:t>
      </w:r>
    </w:p>
    <w:p w:rsidR="00000000" w:rsidRDefault="00537558">
      <w:bookmarkStart w:id="49" w:name="sub_807"/>
      <w:bookmarkEnd w:id="48"/>
      <w:r>
        <w:t>7. Заместитель Председателя Счетной палаты не может быть депутатом Государственной Думы, членом Совета Федерации и членом Правительства Российской Федерации. При этом заместитель Председателя Счетной палаты имеет право принимать участие в заседан</w:t>
      </w:r>
      <w:r>
        <w:t>иях Совета Федерации и Государственной Думы, их комитетов и комиссий, Правительства Российской Федерации, Президиума Правительства Российской Федерации.</w:t>
      </w:r>
    </w:p>
    <w:p w:rsidR="00000000" w:rsidRDefault="00537558">
      <w:bookmarkStart w:id="50" w:name="sub_808"/>
      <w:bookmarkEnd w:id="49"/>
      <w:r>
        <w:t>8. Заместитель Председателя Счетной палаты досрочно освобождается от должности решением С</w:t>
      </w:r>
      <w:r>
        <w:t>овета Федерации в случае:</w:t>
      </w:r>
    </w:p>
    <w:p w:rsidR="00000000" w:rsidRDefault="00537558">
      <w:bookmarkStart w:id="51" w:name="sub_140112"/>
      <w:bookmarkEnd w:id="50"/>
      <w:r>
        <w:t>1) нарушения им законодательства Российской Федерации или совершения злоупотреблений по службе, если за такое решение проголосует большинство от общего числа членов Совета Федерации;</w:t>
      </w:r>
    </w:p>
    <w:p w:rsidR="00000000" w:rsidRDefault="00537558">
      <w:bookmarkStart w:id="52" w:name="sub_140113"/>
      <w:bookmarkEnd w:id="51"/>
      <w:r>
        <w:t>2) личного</w:t>
      </w:r>
      <w:r>
        <w:t xml:space="preserve"> заявления об отставке;</w:t>
      </w:r>
    </w:p>
    <w:p w:rsidR="00000000" w:rsidRDefault="00537558">
      <w:bookmarkStart w:id="53" w:name="sub_140114"/>
      <w:bookmarkEnd w:id="52"/>
      <w:r>
        <w:t>3) признания его недееспособным вступившим в законную силу решением суда;</w:t>
      </w:r>
    </w:p>
    <w:p w:rsidR="00000000" w:rsidRDefault="00537558">
      <w:bookmarkStart w:id="54" w:name="sub_140115"/>
      <w:bookmarkEnd w:id="53"/>
      <w:r>
        <w:t xml:space="preserve">4) в связи с утратой доверия в случаях, предусмотренных </w:t>
      </w:r>
      <w:hyperlink r:id="rId11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от 25 декабря 2008 года N 273-ФЗ "О противодействии коррупции".</w:t>
      </w:r>
    </w:p>
    <w:p w:rsidR="00000000" w:rsidRDefault="00537558">
      <w:bookmarkStart w:id="55" w:name="sub_809"/>
      <w:bookmarkEnd w:id="54"/>
      <w:r>
        <w:t>9. Решение о досрочном освобождении от должности заместителя Председателя Счетной палаты оформляется постановлением Совета Федерации по представлению Пре</w:t>
      </w:r>
      <w:r>
        <w:t>зидента Российской Федерации.</w:t>
      </w:r>
    </w:p>
    <w:p w:rsidR="00000000" w:rsidRDefault="00537558">
      <w:pPr>
        <w:pStyle w:val="af5"/>
      </w:pPr>
      <w:bookmarkStart w:id="56" w:name="sub_9"/>
      <w:bookmarkEnd w:id="55"/>
      <w:r>
        <w:rPr>
          <w:rStyle w:val="a3"/>
        </w:rPr>
        <w:t>Статья 9.</w:t>
      </w:r>
      <w:r>
        <w:t xml:space="preserve"> Аудиторы Счетной палаты</w:t>
      </w:r>
    </w:p>
    <w:p w:rsidR="00000000" w:rsidRDefault="00537558">
      <w:bookmarkStart w:id="57" w:name="sub_901"/>
      <w:bookmarkEnd w:id="56"/>
      <w:r>
        <w:t>1. Аудиторами Счетной палаты являются должностные лица, возглавляющие направления деятельности Счетной палаты. Конкретное содержание направления деятельности Счетной па</w:t>
      </w:r>
      <w:r>
        <w:t xml:space="preserve">латы, возглавляемого аудитором Счетной палаты, определяется </w:t>
      </w:r>
      <w:hyperlink r:id="rId12" w:history="1">
        <w:r>
          <w:rPr>
            <w:rStyle w:val="a4"/>
          </w:rPr>
          <w:t>Регламентом</w:t>
        </w:r>
      </w:hyperlink>
      <w:r>
        <w:t xml:space="preserve"> Счетной палаты.</w:t>
      </w:r>
    </w:p>
    <w:p w:rsidR="00000000" w:rsidRDefault="00537558">
      <w:bookmarkStart w:id="58" w:name="sub_902"/>
      <w:bookmarkEnd w:id="57"/>
      <w:r>
        <w:t xml:space="preserve">2. Аудиторами Счетной палаты могут быть назначены граждане Российской Федерации, не имеющие </w:t>
      </w:r>
      <w:r>
        <w:t xml:space="preserve">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имеющие высшее образование и опыт работы не менее пяти </w:t>
      </w:r>
      <w:r>
        <w:t>лет в области государственного управления, государственного контроля (аудита), экономики, финансов, юриспруденции.</w:t>
      </w:r>
    </w:p>
    <w:p w:rsidR="00000000" w:rsidRDefault="00537558">
      <w:bookmarkStart w:id="59" w:name="sub_903"/>
      <w:bookmarkEnd w:id="58"/>
      <w:r>
        <w:t xml:space="preserve">3. Аудиторы Счетной палаты не могут состоять в родственных отношениях с Президентом Российской Федерации, Председателем Совета </w:t>
      </w:r>
      <w:r>
        <w:t>Федерации, Председателем Государственной Думы, Председателем Правительства Российской Федерации, Председателем Конституционного Суда Российской Федерации, Председателем Верховного Суда Российской Федерации, Руководителем Администрации Президента Российской</w:t>
      </w:r>
      <w:r>
        <w:t xml:space="preserve"> Федерации, Генеральным </w:t>
      </w:r>
      <w:r>
        <w:lastRenderedPageBreak/>
        <w:t>прокурором Российской Федерации, Председателем Следственного комитета Российской Федерации, Председателем Счетной палаты, заместителем Председателя Счетной палаты.</w:t>
      </w:r>
    </w:p>
    <w:p w:rsidR="00000000" w:rsidRDefault="00537558">
      <w:bookmarkStart w:id="60" w:name="sub_904"/>
      <w:bookmarkEnd w:id="59"/>
      <w:r>
        <w:t>4. Совет Федерации и Государственная Дума назначают по</w:t>
      </w:r>
      <w:r>
        <w:t xml:space="preserve"> шесть аудиторов Счетной палаты сроком на шесть лет по представлению Президента Российской Федерации. Одно и то же лицо не может занимать должность аудитора Счетной палаты более двух сроков подряд.</w:t>
      </w:r>
    </w:p>
    <w:p w:rsidR="00000000" w:rsidRDefault="00537558">
      <w:bookmarkStart w:id="61" w:name="sub_905"/>
      <w:bookmarkEnd w:id="60"/>
      <w:r>
        <w:t>5. Кандидатуры для назначения на должность а</w:t>
      </w:r>
      <w:r>
        <w:t xml:space="preserve">удитора Счетной палаты вносятся Президенту Российской Федерации Советом Государственной Думы по предложениям фракций в Государственной Думе, Советом палаты Совета Федерации по предложениям комитетов Совета Федерации. В случае, если какая-либо из внесенных </w:t>
      </w:r>
      <w:r>
        <w:t>Советом Государственной Думы или Советом палаты Совета Федерации кандидатур не будет поддержана Президентом Российской Федерации, он вправе выдвинуть иную кандидатуру и представить ее соответственно в Государственную Думу или Совет Федерации для назначения</w:t>
      </w:r>
      <w:r>
        <w:t xml:space="preserve"> на должность аудитора Счетной палаты.</w:t>
      </w:r>
    </w:p>
    <w:p w:rsidR="00000000" w:rsidRDefault="00537558">
      <w:bookmarkStart w:id="62" w:name="sub_906"/>
      <w:bookmarkEnd w:id="61"/>
      <w:r>
        <w:t>6. Постановление Совета Федерации о назначении на должность аудитора Счетной палаты принимается большинством голосов от общего числа членов Совета Федерации. Постановление Государственной Думы о назначен</w:t>
      </w:r>
      <w:r>
        <w:t>ии на должность аудитора Счетной палаты принимается большинством голосов от общего числа депутатов Государственной Думы.</w:t>
      </w:r>
    </w:p>
    <w:p w:rsidR="00000000" w:rsidRDefault="00537558">
      <w:bookmarkStart w:id="63" w:name="sub_907"/>
      <w:bookmarkEnd w:id="62"/>
      <w:r>
        <w:t>7. При появлении вакантной должности аудитора Счетной палаты она должна быть замещена в течение двух месяцев.</w:t>
      </w:r>
    </w:p>
    <w:p w:rsidR="00000000" w:rsidRDefault="00537558">
      <w:bookmarkStart w:id="64" w:name="sub_908"/>
      <w:bookmarkEnd w:id="63"/>
      <w:r>
        <w:t xml:space="preserve">8. Аудиторы Счетной палаты в пределах своей компетенции, устанавливаемой </w:t>
      </w:r>
      <w:hyperlink r:id="rId13" w:history="1">
        <w:r>
          <w:rPr>
            <w:rStyle w:val="a4"/>
          </w:rPr>
          <w:t>Регламентом</w:t>
        </w:r>
      </w:hyperlink>
      <w:r>
        <w:t xml:space="preserve"> Счетной палаты, самостоятельно решают все вопросы организации деятельности возглавляемых ими направлений и</w:t>
      </w:r>
      <w:r>
        <w:t xml:space="preserve"> несут ответственность за ее результаты.</w:t>
      </w:r>
    </w:p>
    <w:p w:rsidR="00000000" w:rsidRDefault="00537558">
      <w:bookmarkStart w:id="65" w:name="sub_909"/>
      <w:bookmarkEnd w:id="64"/>
      <w:r>
        <w:t>9. Аудиторы Счетной палаты имеют право присутствовать на заседаниях Совета Федерации и Государственной Думы, их комитетов и комиссий, коллегий федеральных органов исполнительной власти и иных государст</w:t>
      </w:r>
      <w:r>
        <w:t>венных органов.</w:t>
      </w:r>
    </w:p>
    <w:p w:rsidR="00000000" w:rsidRDefault="00537558">
      <w:bookmarkStart w:id="66" w:name="sub_910"/>
      <w:bookmarkEnd w:id="65"/>
      <w:r>
        <w:t>10. Аудитор Счетной палаты досрочно освобождается от должности решением той палаты Федерального Собрания, которая его назначила, в случае:</w:t>
      </w:r>
    </w:p>
    <w:p w:rsidR="00000000" w:rsidRDefault="00537558">
      <w:bookmarkStart w:id="67" w:name="sub_9101"/>
      <w:bookmarkEnd w:id="66"/>
      <w:r>
        <w:t>1) нарушения им законодательства Российской Федерации или совершения зло</w:t>
      </w:r>
      <w:r>
        <w:t>употреблений по службе, если за такое решение проголосует большинство от общего числа соответственно членов Совета Федерации или депутатов Государственной Думы;</w:t>
      </w:r>
    </w:p>
    <w:p w:rsidR="00000000" w:rsidRDefault="00537558">
      <w:bookmarkStart w:id="68" w:name="sub_9102"/>
      <w:bookmarkEnd w:id="67"/>
      <w:r>
        <w:t>2) личного заявления об отставке;</w:t>
      </w:r>
    </w:p>
    <w:p w:rsidR="00000000" w:rsidRDefault="00537558">
      <w:bookmarkStart w:id="69" w:name="sub_9103"/>
      <w:bookmarkEnd w:id="68"/>
      <w:r>
        <w:t>3) признания его недееспособн</w:t>
      </w:r>
      <w:r>
        <w:t>ым вступившим в законную силу решением суда;</w:t>
      </w:r>
    </w:p>
    <w:p w:rsidR="00000000" w:rsidRDefault="00537558">
      <w:bookmarkStart w:id="70" w:name="sub_9104"/>
      <w:bookmarkEnd w:id="69"/>
      <w:r>
        <w:t xml:space="preserve">4) в связи с утратой доверия в случаях, предусмотренных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противодействии кор</w:t>
      </w:r>
      <w:r>
        <w:t>рупции".</w:t>
      </w:r>
    </w:p>
    <w:p w:rsidR="00000000" w:rsidRDefault="00537558">
      <w:bookmarkStart w:id="71" w:name="sub_911"/>
      <w:bookmarkEnd w:id="70"/>
      <w:r>
        <w:t>11. Решение о досрочном освобождении от должности аудитора Счетной палаты оформляется постановлением соответствующей палаты Федерального Собрания по представлению Президента Российской Федерации.</w:t>
      </w:r>
    </w:p>
    <w:p w:rsidR="00000000" w:rsidRDefault="00537558">
      <w:pPr>
        <w:pStyle w:val="af5"/>
      </w:pPr>
      <w:bookmarkStart w:id="72" w:name="sub_10"/>
      <w:bookmarkEnd w:id="71"/>
      <w:r>
        <w:rPr>
          <w:rStyle w:val="a3"/>
        </w:rPr>
        <w:t>Статья 10.</w:t>
      </w:r>
      <w:r>
        <w:t xml:space="preserve"> Ограничения </w:t>
      </w:r>
      <w:r>
        <w:t xml:space="preserve">и обязанности, налагаемые на Председателя Счетной палаты, заместителя Председателя Счетной палаты, </w:t>
      </w:r>
      <w:r>
        <w:lastRenderedPageBreak/>
        <w:t>аудиторов Счетной палаты</w:t>
      </w:r>
    </w:p>
    <w:p w:rsidR="00000000" w:rsidRDefault="00537558">
      <w:bookmarkStart w:id="73" w:name="sub_1001"/>
      <w:bookmarkEnd w:id="72"/>
      <w:r>
        <w:t>1. Председатель Счетной палаты, заместитель Председателя Счетной палаты, аудиторы Счетной палаты не вправе:</w:t>
      </w:r>
    </w:p>
    <w:p w:rsidR="00000000" w:rsidRDefault="00537558">
      <w:bookmarkStart w:id="74" w:name="sub_10011"/>
      <w:bookmarkEnd w:id="73"/>
      <w:r>
        <w:t>1) замещать иные должности в органах государственной власти и органах местного самоуправления;</w:t>
      </w:r>
    </w:p>
    <w:p w:rsidR="00000000" w:rsidRDefault="00537558">
      <w:bookmarkStart w:id="75" w:name="sub_10012"/>
      <w:bookmarkEnd w:id="74"/>
      <w:r>
        <w:t>2) заниматься предпринимательской деятельностью лично или через доверенных лиц, участвовать в управлении хозяйствующими субъектами незав</w:t>
      </w:r>
      <w:r>
        <w:t>исимо от их организационно-правовых форм;</w:t>
      </w:r>
    </w:p>
    <w:p w:rsidR="00000000" w:rsidRDefault="00537558">
      <w:bookmarkStart w:id="76" w:name="sub_10013"/>
      <w:bookmarkEnd w:id="75"/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</w:t>
      </w:r>
      <w:r>
        <w:t>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</w:t>
      </w:r>
      <w:r>
        <w:t>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537558">
      <w:bookmarkStart w:id="77" w:name="sub_10014"/>
      <w:bookmarkEnd w:id="76"/>
      <w:r>
        <w:t xml:space="preserve">4) быть поверенными или иными представителями по делам третьих лиц в органах государственной власти и органах </w:t>
      </w:r>
      <w:r>
        <w:t>местного самоуправления, если иное не предусмотрено федеральными законами;</w:t>
      </w:r>
    </w:p>
    <w:p w:rsidR="00000000" w:rsidRDefault="00537558">
      <w:bookmarkStart w:id="78" w:name="sub_10015"/>
      <w:bookmarkEnd w:id="77"/>
      <w:r>
        <w:t xml:space="preserve"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</w:t>
      </w:r>
      <w:r>
        <w:t>деятельности;</w:t>
      </w:r>
    </w:p>
    <w:p w:rsidR="00000000" w:rsidRDefault="00537558">
      <w:bookmarkStart w:id="79" w:name="sub_10016"/>
      <w:bookmarkEnd w:id="78"/>
      <w:r>
        <w:t>6) получать гонорары за публикации и выступления в качестве Председателя Счетной палаты, заместителя Председателя Счетной палаты, аудитора Счетной палаты;</w:t>
      </w:r>
    </w:p>
    <w:p w:rsidR="00000000" w:rsidRDefault="00537558">
      <w:bookmarkStart w:id="80" w:name="sub_10017"/>
      <w:bookmarkEnd w:id="79"/>
      <w:r>
        <w:t>7) получать в связи с выполнением служебных (должно</w:t>
      </w:r>
      <w:r>
        <w:t>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</w:t>
      </w:r>
      <w:r>
        <w:t xml:space="preserve"> связи с протокольными мероприятиями, со служебными командировками и с другими официальными мероприятиями, признаются собственностью Российской Федерации и передаются по </w:t>
      </w:r>
      <w:hyperlink r:id="rId15" w:history="1">
        <w:r>
          <w:rPr>
            <w:rStyle w:val="a4"/>
          </w:rPr>
          <w:t>акту</w:t>
        </w:r>
      </w:hyperlink>
      <w:r>
        <w:t xml:space="preserve"> в Счетную палату</w:t>
      </w:r>
      <w:r>
        <w:t xml:space="preserve">. Председатель Счетной палаты, заместитель Председателя Счетной палаты, аудитор Счетной палаты, сдавший подарок, полученный им в связи с протокольным мероприятием, со служебной командировкой и с другим официальным мероприятием, может его выкупить в </w:t>
      </w:r>
      <w:hyperlink r:id="rId16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Федерации;</w:t>
      </w:r>
    </w:p>
    <w:p w:rsidR="00000000" w:rsidRDefault="00537558">
      <w:bookmarkStart w:id="81" w:name="sub_10018"/>
      <w:bookmarkEnd w:id="80"/>
      <w:r>
        <w:t xml:space="preserve">8) принимать вопреки установленному </w:t>
      </w:r>
      <w:hyperlink r:id="rId17" w:history="1">
        <w:r>
          <w:rPr>
            <w:rStyle w:val="a4"/>
          </w:rPr>
          <w:t>поряд</w:t>
        </w:r>
        <w:r>
          <w:rPr>
            <w:rStyle w:val="a4"/>
          </w:rPr>
          <w:t>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других общественных объединений и иных организаций;</w:t>
      </w:r>
    </w:p>
    <w:p w:rsidR="00000000" w:rsidRDefault="00537558">
      <w:bookmarkStart w:id="82" w:name="sub_10019"/>
      <w:bookmarkEnd w:id="81"/>
      <w:r>
        <w:t>9) выезжат</w:t>
      </w:r>
      <w:r>
        <w:t xml:space="preserve">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</w:t>
      </w:r>
      <w:r>
        <w:lastRenderedPageBreak/>
        <w:t xml:space="preserve">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</w:t>
      </w:r>
      <w:r>
        <w:t>или иностранными организациями;</w:t>
      </w:r>
    </w:p>
    <w:p w:rsidR="00000000" w:rsidRDefault="00537558">
      <w:bookmarkStart w:id="83" w:name="sub_100110"/>
      <w:bookmarkEnd w:id="82"/>
      <w:r>
        <w:t>10) входить в состав органов управления, попечительских или наблюдательных советов, других органов иностранных некоммерческих неправительственных организаций и действующих на территории Российской Федераци</w:t>
      </w:r>
      <w:r>
        <w:t>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</w:t>
      </w:r>
      <w:r>
        <w:t xml:space="preserve"> иностранных государств, международными или иностранными организациями;</w:t>
      </w:r>
    </w:p>
    <w:p w:rsidR="00000000" w:rsidRDefault="00537558">
      <w:bookmarkStart w:id="84" w:name="sub_100111"/>
      <w:bookmarkEnd w:id="83"/>
      <w:r>
        <w:t>11) вступать в политическую партию в период осуществления ими своих полномочий. При назначении на должность Председатель Счетной палаты, заместитель Председателя Сч</w:t>
      </w:r>
      <w:r>
        <w:t>етной палаты, аудиторы Счетной палаты обязаны приостановить свое членство в политической партии в случае наличия такового;</w:t>
      </w:r>
    </w:p>
    <w:p w:rsidR="00000000" w:rsidRDefault="00537558">
      <w:bookmarkStart w:id="85" w:name="sub_100112"/>
      <w:bookmarkEnd w:id="84"/>
      <w:r>
        <w:t>12) разглашать или использовать в целях, не связанных с выполнением служебных (должностных) обязанностей, сведени</w:t>
      </w:r>
      <w:r>
        <w:t xml:space="preserve">я, отнесенные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к информации ограниченного доступа, ставшие ему известными в связи с выполнением служебных (должностных) обязанностей;</w:t>
      </w:r>
    </w:p>
    <w:p w:rsidR="00000000" w:rsidRDefault="00537558">
      <w:bookmarkStart w:id="86" w:name="sub_100113"/>
      <w:bookmarkEnd w:id="85"/>
      <w:r>
        <w:t xml:space="preserve">13) </w:t>
      </w:r>
      <w: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Супруга (супруг) и несове</w:t>
      </w:r>
      <w:r>
        <w:t>ршеннолетние дети Председателя Счетной палаты, заместителя Председателя Счетной палаты или аудитора Счетной палаты также не вправе открывать и иметь счета (вклады), хранить наличные денежные средства и ценности в иностранных банках, расположенных за предел</w:t>
      </w:r>
      <w:r>
        <w:t>ами территории Российской Федерации, владеть и (или) пользоваться иностранными финансовыми инструментами.</w:t>
      </w:r>
    </w:p>
    <w:p w:rsidR="00000000" w:rsidRDefault="00537558">
      <w:bookmarkStart w:id="87" w:name="sub_1002"/>
      <w:bookmarkEnd w:id="86"/>
      <w:r>
        <w:t>2. Председатель Счетной палаты, заместитель Председателя Счетной палаты, аудиторы Счетной палаты обязаны представлять сведения о сво</w:t>
      </w:r>
      <w:r>
        <w:t>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порядке, установленном нормативн</w:t>
      </w:r>
      <w:r>
        <w:t>ыми правовыми актами Российской Федерации.</w:t>
      </w:r>
    </w:p>
    <w:p w:rsidR="00000000" w:rsidRDefault="00537558">
      <w:bookmarkStart w:id="88" w:name="sub_10021"/>
      <w:bookmarkEnd w:id="87"/>
      <w:r>
        <w:t xml:space="preserve">2.1. Председатель Счетной палаты, заместитель Председателя Счетной палаты, аудиторы Счетной палаты обязаны сообщать в </w:t>
      </w:r>
      <w:hyperlink r:id="rId20" w:history="1">
        <w:r>
          <w:rPr>
            <w:rStyle w:val="a4"/>
          </w:rPr>
          <w:t>порядке</w:t>
        </w:r>
      </w:hyperlink>
      <w:r>
        <w:t>, пред</w:t>
      </w:r>
      <w:r>
        <w:t>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</w:t>
      </w:r>
      <w:r>
        <w:t>акого конфликта.</w:t>
      </w:r>
    </w:p>
    <w:p w:rsidR="00000000" w:rsidRDefault="00537558">
      <w:bookmarkStart w:id="89" w:name="sub_1003"/>
      <w:bookmarkEnd w:id="88"/>
      <w:r>
        <w:t>3. В случае, если владение Председателем Счетной палаты, заместителем Председателя Счетной палаты, аудитором Счетной палаты ценными бумагами, акциями (долями участия, паями в уставных (складочных) капиталах организаций) пр</w:t>
      </w:r>
      <w:r>
        <w:t xml:space="preserve">иводит или может привести к конфликту интересов, он обязан передать принадлежащие ему ценные бумаги, акции (доли участия, паи в уставных </w:t>
      </w:r>
      <w:r>
        <w:lastRenderedPageBreak/>
        <w:t xml:space="preserve">(складочных) капиталах организаций) в доверительное управление в соответствии с </w:t>
      </w:r>
      <w:hyperlink r:id="rId21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537558">
      <w:bookmarkStart w:id="90" w:name="sub_1004"/>
      <w:bookmarkEnd w:id="89"/>
      <w:r>
        <w:t>4. За несоблюдение огран</w:t>
      </w:r>
      <w:r>
        <w:t>ичений и обязанностей, установленных настоящей статьей, Председатель Счетной палаты, заместитель Председателя Счетной палаты, аудитор Счетной палаты несут ответственность, предусмотренную федеральными конституционными законами, федеральными законами и иным</w:t>
      </w:r>
      <w:r>
        <w:t>и нормативными правовыми актами Российской Федерации.</w:t>
      </w:r>
    </w:p>
    <w:p w:rsidR="00000000" w:rsidRDefault="00537558">
      <w:pPr>
        <w:pStyle w:val="af5"/>
      </w:pPr>
      <w:bookmarkStart w:id="91" w:name="sub_11"/>
      <w:bookmarkEnd w:id="90"/>
      <w:r>
        <w:rPr>
          <w:rStyle w:val="a3"/>
        </w:rPr>
        <w:t>Статья 11.</w:t>
      </w:r>
      <w:r>
        <w:t xml:space="preserve"> Коллегия Счетной палаты</w:t>
      </w:r>
    </w:p>
    <w:p w:rsidR="00000000" w:rsidRDefault="00537558">
      <w:bookmarkStart w:id="92" w:name="sub_1101"/>
      <w:bookmarkEnd w:id="91"/>
      <w:r>
        <w:t>1. Для рассмотрения вопросов планирования и организации работы Счетной палаты, методологического и методического обеспечения деятельности С</w:t>
      </w:r>
      <w:r>
        <w:t xml:space="preserve">четной палаты, утверждения </w:t>
      </w:r>
      <w:hyperlink w:anchor="sub_35" w:history="1">
        <w:r>
          <w:rPr>
            <w:rStyle w:val="a4"/>
          </w:rPr>
          <w:t>стандартов</w:t>
        </w:r>
      </w:hyperlink>
      <w:r>
        <w:t xml:space="preserve"> Счетной палаты, общих требований к стандартам внешнего государственного и муниципального аудита (контроля), отчетов, иных документов по результатам контрольных и экспертно-аналитических мероприя</w:t>
      </w:r>
      <w:r>
        <w:t xml:space="preserve">тий, а также информационных сообщений, направляемых Совету Федерации и Государственной Думе, образуется Коллегия Счетной палаты. В состав Коллегии Счетной палаты входят Председатель Счетной палаты, заместитель Председателя Счетной палаты, аудиторы Счетной </w:t>
      </w:r>
      <w:r>
        <w:t>палаты, руководитель аппарата Счетной палаты с правом совещательного голоса.</w:t>
      </w:r>
    </w:p>
    <w:p w:rsidR="00000000" w:rsidRDefault="00537558">
      <w:bookmarkStart w:id="93" w:name="sub_1102"/>
      <w:bookmarkEnd w:id="92"/>
      <w:r>
        <w:t>2. В заседаниях Коллегии Счетной палаты могут принимать участие председатели комитетов и комиссий Совета Федерации и Государственной Думы, члены Правительства Росс</w:t>
      </w:r>
      <w:r>
        <w:t>ийской Федерации, а также иные лица по решению Председателя Счетной палаты.</w:t>
      </w:r>
    </w:p>
    <w:p w:rsidR="00000000" w:rsidRDefault="00537558">
      <w:bookmarkStart w:id="94" w:name="sub_1103"/>
      <w:bookmarkEnd w:id="93"/>
      <w:r>
        <w:t>3. Член или группа членов Коллегии Счетной палаты, несогласные с ее решением, вправе в трехдневный срок подать Председателю Счетной палаты особое мнение, которое пр</w:t>
      </w:r>
      <w:r>
        <w:t>илагается к решению Коллегии Счетной палаты и подлежит опубликованию совместно с ним.</w:t>
      </w:r>
    </w:p>
    <w:p w:rsidR="00000000" w:rsidRDefault="00537558">
      <w:pPr>
        <w:pStyle w:val="af5"/>
      </w:pPr>
      <w:bookmarkStart w:id="95" w:name="sub_12"/>
      <w:bookmarkEnd w:id="94"/>
      <w:r>
        <w:rPr>
          <w:rStyle w:val="a3"/>
        </w:rPr>
        <w:t>Статья 12.</w:t>
      </w:r>
      <w:r>
        <w:t xml:space="preserve"> Аппарат Счетной палаты</w:t>
      </w:r>
    </w:p>
    <w:p w:rsidR="00000000" w:rsidRDefault="00537558">
      <w:bookmarkStart w:id="96" w:name="sub_1201"/>
      <w:bookmarkEnd w:id="95"/>
      <w:r>
        <w:t>1. Аппарат Счетной палаты состоит из инспекторов и иных сотрудников. Структура аппарата Счетной палаты включ</w:t>
      </w:r>
      <w:r>
        <w:t>ает в себя руководство аппарата и структурные подразделения аппарата.</w:t>
      </w:r>
    </w:p>
    <w:p w:rsidR="00000000" w:rsidRDefault="00537558">
      <w:bookmarkStart w:id="97" w:name="sub_1202"/>
      <w:bookmarkEnd w:id="96"/>
      <w:r>
        <w:t>2. В служебные обязанности инспекторов Счетной палаты входит непосредственное осуществление внешнего государственного аудита (контроля) в пределах компетенции Счетной пал</w:t>
      </w:r>
      <w:r>
        <w:t>аты.</w:t>
      </w:r>
    </w:p>
    <w:p w:rsidR="00000000" w:rsidRDefault="00537558">
      <w:bookmarkStart w:id="98" w:name="sub_1203"/>
      <w:bookmarkEnd w:id="97"/>
      <w:r>
        <w:t xml:space="preserve">3. Права, обязанности и ответственность инспекторов и иных сотрудников аппарата Счетной палаты, а также условия прохождения ими государственной гражданской службы определяются настоящим Федеральным законом, иными </w:t>
      </w:r>
      <w:hyperlink r:id="rId22" w:history="1">
        <w:r>
          <w:rPr>
            <w:rStyle w:val="a4"/>
          </w:rPr>
          <w:t>федеральными законами</w:t>
        </w:r>
      </w:hyperlink>
      <w:r>
        <w:t xml:space="preserve"> и принимаемыми в соответствии с ними нормативными правовыми актами, решениями Коллегии Счетной палаты, внутренними нормативными документами Счетной палаты.</w:t>
      </w:r>
    </w:p>
    <w:p w:rsidR="00000000" w:rsidRDefault="00537558">
      <w:bookmarkStart w:id="99" w:name="sub_1204"/>
      <w:bookmarkEnd w:id="98"/>
      <w:r>
        <w:t xml:space="preserve">4. В целях настоящего </w:t>
      </w:r>
      <w:r>
        <w:t>Федерального закона под инспекторами Счетной палаты понимаются лица, замещающие в аппарате Счетной палаты должности федеральной государственной гражданской службы инспектора, старшего инспектора, ведущего инспектора, главного инспектора, заместителя началь</w:t>
      </w:r>
      <w:r>
        <w:t>ника инспекции, начальника инспекции, директора департамента в составе направления деятельности Счетной палаты, а также департамента, имеющего в своей структуре инспекции.</w:t>
      </w:r>
    </w:p>
    <w:p w:rsidR="00000000" w:rsidRDefault="00537558">
      <w:pPr>
        <w:pStyle w:val="1"/>
      </w:pPr>
      <w:bookmarkStart w:id="100" w:name="sub_300"/>
      <w:bookmarkEnd w:id="99"/>
      <w:r>
        <w:lastRenderedPageBreak/>
        <w:t>Глава 3. Содержание деятельности и полномочия Счетной палаты</w:t>
      </w:r>
    </w:p>
    <w:bookmarkEnd w:id="100"/>
    <w:p w:rsidR="00000000" w:rsidRDefault="00537558"/>
    <w:p w:rsidR="00000000" w:rsidRDefault="00537558">
      <w:pPr>
        <w:pStyle w:val="af5"/>
      </w:pPr>
      <w:bookmarkStart w:id="101" w:name="sub_13"/>
      <w:r>
        <w:rPr>
          <w:rStyle w:val="a3"/>
        </w:rPr>
        <w:t>Статья 13.</w:t>
      </w:r>
      <w:r>
        <w:t xml:space="preserve"> Функции Счетной палаты</w:t>
      </w:r>
    </w:p>
    <w:p w:rsidR="00000000" w:rsidRDefault="00537558">
      <w:bookmarkStart w:id="102" w:name="sub_1301"/>
      <w:bookmarkEnd w:id="101"/>
      <w:r>
        <w:t>1. В рамках выполнения своих задач Счетная палата осуществляет следующие функции:</w:t>
      </w:r>
    </w:p>
    <w:p w:rsidR="00000000" w:rsidRDefault="00537558">
      <w:bookmarkStart w:id="103" w:name="sub_13011"/>
      <w:bookmarkEnd w:id="102"/>
      <w:r>
        <w:t>1) осуществление внешнего государственного финансового контроля в сфере бюджетных правоотношений;</w:t>
      </w:r>
    </w:p>
    <w:p w:rsidR="00000000" w:rsidRDefault="00537558">
      <w:bookmarkStart w:id="104" w:name="sub_13012"/>
      <w:bookmarkEnd w:id="103"/>
      <w:r>
        <w:t>2) экспертиза проектов федеральных законов о федеральном бюджете и бюджетах государственных внебюджетных фондов Российской Федерации на очередной финансовый год и плановый период, проверка и анализ обоснованности их показателей, подготовк</w:t>
      </w:r>
      <w:r>
        <w:t>а и представление палатам Федерального Собрания заключений на проекты федеральных законов о федеральном бюджете и бюджетах государственных внебюджетных фондов Российской Федерации;</w:t>
      </w:r>
    </w:p>
    <w:p w:rsidR="00000000" w:rsidRDefault="00537558">
      <w:bookmarkStart w:id="105" w:name="sub_13013"/>
      <w:bookmarkEnd w:id="104"/>
      <w:r>
        <w:t>3) экспертиза проектов федеральных законов о внесении изм</w:t>
      </w:r>
      <w:r>
        <w:t>енений в федеральные законы о федеральном бюджете и бюджетах государственных внебюджетных фондов Российской Федерации, подготовка и представление палатам Федерального Собрания заключений на проекты федеральных законов о внесении изменений в федеральные зак</w:t>
      </w:r>
      <w:r>
        <w:t>оны о федеральном бюджете и бюджетах государственных внебюджетных фондов Российской Федерации;</w:t>
      </w:r>
    </w:p>
    <w:p w:rsidR="00000000" w:rsidRDefault="00537558">
      <w:bookmarkStart w:id="106" w:name="sub_13014"/>
      <w:bookmarkEnd w:id="105"/>
      <w:r>
        <w:t>4) внешняя проверка годовой бюджетной отчетности главных администраторов средств федерального бюджета, годовых отчетов об исполнении федерально</w:t>
      </w:r>
      <w:r>
        <w:t xml:space="preserve">го бюджета и бюджета субъекта Российской Федерации в пределах компетенции, установленной </w:t>
      </w:r>
      <w:hyperlink r:id="rId2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бюджетов государственных внебюджетных фондов Российской Феде</w:t>
      </w:r>
      <w:r>
        <w:t>рации;</w:t>
      </w:r>
    </w:p>
    <w:p w:rsidR="00000000" w:rsidRDefault="00537558">
      <w:bookmarkStart w:id="107" w:name="sub_13015"/>
      <w:bookmarkEnd w:id="106"/>
      <w:r>
        <w:t>5) проведение проверки бюджетов субъектов Российской Федерации и местных бюджетов - получателей межбюджетных трансфертов из федерального бюджета;</w:t>
      </w:r>
    </w:p>
    <w:p w:rsidR="00000000" w:rsidRDefault="00537558">
      <w:bookmarkStart w:id="108" w:name="sub_13016"/>
      <w:bookmarkEnd w:id="107"/>
      <w:r>
        <w:t>6) проведение оперативного анализа исполнения и контроля за организ</w:t>
      </w:r>
      <w:r>
        <w:t>ацией исполнения федерального бюджета в текущем финансовом году;</w:t>
      </w:r>
    </w:p>
    <w:p w:rsidR="00000000" w:rsidRDefault="00537558">
      <w:bookmarkStart w:id="109" w:name="sub_13017"/>
      <w:bookmarkEnd w:id="108"/>
      <w:r>
        <w:t>7) мониторинг и анализ формирования и использования системы целевых показателей исходя из приоритетов социально-экономического развития Российской Федерации при разработке и</w:t>
      </w:r>
      <w:r>
        <w:t xml:space="preserve"> реализации документов стратегического планирования Российской Федерации в пределах компетенции Счетной палаты;</w:t>
      </w:r>
    </w:p>
    <w:p w:rsidR="00000000" w:rsidRDefault="00537558">
      <w:bookmarkStart w:id="110" w:name="sub_13018"/>
      <w:bookmarkEnd w:id="109"/>
      <w:r>
        <w:t>8) оценка влияния внутренних и внешних условий на фактический уровень достижения целей социально-экономического развития Росси</w:t>
      </w:r>
      <w:r>
        <w:t>йской Федерации;</w:t>
      </w:r>
    </w:p>
    <w:p w:rsidR="00000000" w:rsidRDefault="00537558">
      <w:bookmarkStart w:id="111" w:name="sub_13019"/>
      <w:bookmarkEnd w:id="110"/>
      <w:r>
        <w:t>9) оценка эффективности формирования, управления и распоряжения федеральными ресурсами в целях обеспечения безопасности и социально-экономического развития Российской Федерации;</w:t>
      </w:r>
    </w:p>
    <w:p w:rsidR="00000000" w:rsidRDefault="00537558">
      <w:bookmarkStart w:id="112" w:name="sub_130110"/>
      <w:bookmarkEnd w:id="111"/>
      <w:r>
        <w:t xml:space="preserve">10) проведение по месту </w:t>
      </w:r>
      <w:r>
        <w:t>расположения объектов аудита (контроля) ревизий и тематических проверок по отдельным разделам (подразделам), целевым статьям и видам расходов федерального бюджета и бюджетов государственных внебюджетных фондов;</w:t>
      </w:r>
    </w:p>
    <w:p w:rsidR="00000000" w:rsidRDefault="00537558">
      <w:bookmarkStart w:id="113" w:name="sub_130111"/>
      <w:bookmarkEnd w:id="112"/>
      <w:r>
        <w:t>11) экспертиза проектов ф</w:t>
      </w:r>
      <w:r>
        <w:t>едеральных законов, иных нормативных правовых актов в части, касающейся расходных обязательств Российской Федерации, экспертиза проектов федеральных законов, приводящих к изменению доходов федерального бюджета и бюджетов государственных внебюджетных фондов</w:t>
      </w:r>
      <w:r>
        <w:t xml:space="preserve"> </w:t>
      </w:r>
      <w:r>
        <w:lastRenderedPageBreak/>
        <w:t>Российской Федерации, а также государственных программ Российской Федерации;</w:t>
      </w:r>
    </w:p>
    <w:p w:rsidR="00000000" w:rsidRDefault="00537558">
      <w:bookmarkStart w:id="114" w:name="sub_130112"/>
      <w:bookmarkEnd w:id="113"/>
      <w:r>
        <w:t>12) проведение аудита систем финансовых расчетов в целях содействия формированию эффективной национальной платежной системы;</w:t>
      </w:r>
    </w:p>
    <w:p w:rsidR="00000000" w:rsidRDefault="00537558">
      <w:bookmarkStart w:id="115" w:name="sub_130113"/>
      <w:bookmarkEnd w:id="114"/>
      <w:r>
        <w:t>13) проведени</w:t>
      </w:r>
      <w:r>
        <w:t>е аудита в сфере закупок товаров, работ и услуг, осуществляемых объектами аудита (контроля);</w:t>
      </w:r>
    </w:p>
    <w:p w:rsidR="00000000" w:rsidRDefault="00537558">
      <w:bookmarkStart w:id="116" w:name="sub_130114"/>
      <w:bookmarkEnd w:id="115"/>
      <w:r>
        <w:t>14) подготовка ежеквартальных оперативных докладов о ходе исполнения федерального бюджета в текущем финансовом году, их представление палатам Ф</w:t>
      </w:r>
      <w:r>
        <w:t>едерального Собрания и направление Председателю Правительства Российской Федерации аналитической записки о ходе исполнения федерального бюджета за отчетный период;</w:t>
      </w:r>
    </w:p>
    <w:p w:rsidR="00000000" w:rsidRDefault="00537558">
      <w:bookmarkStart w:id="117" w:name="sub_130115"/>
      <w:bookmarkEnd w:id="116"/>
      <w:r>
        <w:t>15) аудит (контроль) состояния государственного внутреннего и внешнего д</w:t>
      </w:r>
      <w:r>
        <w:t>олга Российской Федерации, долга иностранных государств и (или) иностранных юридических лиц перед Российской Федерацией, бюджетных кредитов, предоставленных из федерального бюджета;</w:t>
      </w:r>
    </w:p>
    <w:p w:rsidR="00000000" w:rsidRDefault="00537558">
      <w:bookmarkStart w:id="118" w:name="sub_130116"/>
      <w:bookmarkEnd w:id="117"/>
      <w:r>
        <w:t>16) экспертиза международных договоров Российской Феде</w:t>
      </w:r>
      <w:r>
        <w:t>рации, документов стратегического планирования Российской Федерации, в том числе государственных программ Российской Федерации, межгосударственных целевых программ, в которых участвует Российская Федерация, и иных документов, затрагивающих вопросы формиров</w:t>
      </w:r>
      <w:r>
        <w:t>ания, управления и распоряжения федеральными и иными ресурсами, а также проблемы бюджетно-финансовой политики и совершенствования бюджетного процесса в Российской Федерации в пределах компетенции Счетной палаты;</w:t>
      </w:r>
    </w:p>
    <w:p w:rsidR="00000000" w:rsidRDefault="00537558">
      <w:bookmarkStart w:id="119" w:name="sub_130117"/>
      <w:bookmarkEnd w:id="118"/>
      <w:r>
        <w:t>17) по обращению федерал</w:t>
      </w:r>
      <w:r>
        <w:t>ьного государственного органа, органа управления государственным внебюджетным фондом оказание содействия в организации системы внутреннего аудита, методологической и методической помощи при разработке стандартов внутреннего аудита;</w:t>
      </w:r>
    </w:p>
    <w:p w:rsidR="00000000" w:rsidRDefault="00537558">
      <w:bookmarkStart w:id="120" w:name="sub_130118"/>
      <w:bookmarkEnd w:id="119"/>
      <w:r>
        <w:t xml:space="preserve">18) </w:t>
      </w:r>
      <w:hyperlink r:id="rId24" w:history="1">
        <w:r>
          <w:rPr>
            <w:rStyle w:val="a4"/>
          </w:rPr>
          <w:t>проверка и анализ</w:t>
        </w:r>
      </w:hyperlink>
      <w:r>
        <w:t xml:space="preserve"> эффективности внутреннего аудита, осуществляемого в объектах внешнего государственного аудита (контроля);</w:t>
      </w:r>
    </w:p>
    <w:p w:rsidR="00000000" w:rsidRDefault="00537558">
      <w:bookmarkStart w:id="121" w:name="sub_130119"/>
      <w:bookmarkEnd w:id="120"/>
      <w:r>
        <w:t>19) систематический анализ итогов проводимых контр</w:t>
      </w:r>
      <w:r>
        <w:t>ольных и экспертно-аналитических мероприятий;</w:t>
      </w:r>
    </w:p>
    <w:p w:rsidR="00000000" w:rsidRDefault="00537558">
      <w:bookmarkStart w:id="122" w:name="sub_130120"/>
      <w:bookmarkEnd w:id="121"/>
      <w:r>
        <w:t>20) взаимодействие с высшими органами государственного аудита (контроля) иностранных государств и их международными объединениями на двусторонней и многосторонней основе;</w:t>
      </w:r>
    </w:p>
    <w:p w:rsidR="00000000" w:rsidRDefault="00537558">
      <w:bookmarkStart w:id="123" w:name="sub_130121"/>
      <w:bookmarkEnd w:id="122"/>
      <w:r>
        <w:t>21) взаимодействие с государственными контрольными, правоохранительными и иными органами, заключение с ними соглашений о сотрудничестве;</w:t>
      </w:r>
    </w:p>
    <w:p w:rsidR="00000000" w:rsidRDefault="00537558">
      <w:bookmarkStart w:id="124" w:name="sub_130122"/>
      <w:bookmarkEnd w:id="123"/>
      <w:r>
        <w:t>22) взаимодействие с контрольно-счетными органами субъектов Российской Федерации и муниципальных о</w:t>
      </w:r>
      <w:r>
        <w:t>бразований, в том числе по вопросам внешнего государственного аудита (контроля), заключение с ними соглашений о сотрудничестве;</w:t>
      </w:r>
    </w:p>
    <w:p w:rsidR="00000000" w:rsidRDefault="00537558">
      <w:bookmarkStart w:id="125" w:name="sub_130123"/>
      <w:bookmarkEnd w:id="124"/>
      <w:r>
        <w:t>23) внесение в Совет Федерации и Государственную Думу предложений о совершенствовании законодательства по во</w:t>
      </w:r>
      <w:r>
        <w:t>просам, относящимся к компетенции Счетной палаты;</w:t>
      </w:r>
    </w:p>
    <w:p w:rsidR="00000000" w:rsidRDefault="00537558">
      <w:bookmarkStart w:id="126" w:name="sub_130124"/>
      <w:bookmarkEnd w:id="125"/>
      <w:r>
        <w:t>24) регулярное представление палатам Федерального Собрания информации о результатах проводимых контрольных и экспертно-аналитических мероприятий;</w:t>
      </w:r>
    </w:p>
    <w:p w:rsidR="00000000" w:rsidRDefault="00537558">
      <w:bookmarkStart w:id="127" w:name="sub_131241"/>
      <w:bookmarkEnd w:id="126"/>
      <w:r>
        <w:t>24.1) экспертиза док</w:t>
      </w:r>
      <w:r>
        <w:t xml:space="preserve">лада об итогах работы по реализации соглашений о </w:t>
      </w:r>
      <w:r>
        <w:lastRenderedPageBreak/>
        <w:t>разделе продукции, направленного Государственной Думой, подготовка и представление в Государственную Думу соответствующего заключения по указанному докладу;</w:t>
      </w:r>
    </w:p>
    <w:p w:rsidR="00000000" w:rsidRDefault="00537558">
      <w:bookmarkStart w:id="128" w:name="sub_130125"/>
      <w:bookmarkEnd w:id="127"/>
      <w:r>
        <w:t>25) обеспечение развития и фун</w:t>
      </w:r>
      <w:r>
        <w:t>кционирования информационной системы в целях обмена информацией с другими контрольными и надзорными органами, иными государственными органами, объектами аудита (контроля);</w:t>
      </w:r>
    </w:p>
    <w:p w:rsidR="00000000" w:rsidRDefault="00537558">
      <w:bookmarkStart w:id="129" w:name="sub_131251"/>
      <w:bookmarkEnd w:id="128"/>
      <w:r>
        <w:t>25.1) осуществление контрольных полномочий в соответствии с наст</w:t>
      </w:r>
      <w:r>
        <w:t>оящим Федеральным законом;</w:t>
      </w:r>
    </w:p>
    <w:p w:rsidR="00000000" w:rsidRDefault="00537558">
      <w:bookmarkStart w:id="130" w:name="sub_130126"/>
      <w:bookmarkEnd w:id="129"/>
      <w:r>
        <w:t>26) иные функции в соответствии с федеральными законами.</w:t>
      </w:r>
    </w:p>
    <w:p w:rsidR="00000000" w:rsidRDefault="00537558">
      <w:bookmarkStart w:id="131" w:name="sub_1302"/>
      <w:bookmarkEnd w:id="130"/>
      <w:r>
        <w:t>2. На Счетную палату не может быть возложено осуществление функций, не предусмотренных федеральными законами.</w:t>
      </w:r>
    </w:p>
    <w:p w:rsidR="00000000" w:rsidRDefault="00537558">
      <w:pPr>
        <w:pStyle w:val="af5"/>
      </w:pPr>
      <w:bookmarkStart w:id="132" w:name="sub_14"/>
      <w:bookmarkEnd w:id="131"/>
      <w:r>
        <w:rPr>
          <w:rStyle w:val="a3"/>
        </w:rPr>
        <w:t>Статья 14.</w:t>
      </w:r>
      <w:r>
        <w:t xml:space="preserve"> Полномочия Счетной палаты</w:t>
      </w:r>
    </w:p>
    <w:p w:rsidR="00000000" w:rsidRDefault="00537558">
      <w:bookmarkStart w:id="133" w:name="sub_1401"/>
      <w:bookmarkEnd w:id="132"/>
      <w:r>
        <w:t>1. Счетная палата обладает следующими полномочиями:</w:t>
      </w:r>
    </w:p>
    <w:p w:rsidR="00000000" w:rsidRDefault="00537558">
      <w:bookmarkStart w:id="134" w:name="sub_14011"/>
      <w:bookmarkEnd w:id="133"/>
      <w:r>
        <w:t>1) осуществляет контрольную, экспертно-аналитическую, информационную и иные виды деятельности;</w:t>
      </w:r>
    </w:p>
    <w:p w:rsidR="00000000" w:rsidRDefault="00537558">
      <w:bookmarkStart w:id="135" w:name="sub_14012"/>
      <w:bookmarkEnd w:id="134"/>
      <w:r>
        <w:t>2) направляет по результатам конт</w:t>
      </w:r>
      <w:r>
        <w:t>рольных и экспертно-аналитических мероприятий соответственно представления, предписания, уведомления о применении бюджетных мер принуждения, информационные письма, а также при выявлении данных, указывающих на признаки составов преступлений, передает соотве</w:t>
      </w:r>
      <w:r>
        <w:t>тствующие материалы в правоохранительные органы;</w:t>
      </w:r>
    </w:p>
    <w:p w:rsidR="00000000" w:rsidRDefault="00537558">
      <w:bookmarkStart w:id="136" w:name="sub_14013"/>
      <w:bookmarkEnd w:id="135"/>
      <w:r>
        <w:t>3) получает в сроки, установленные для осуществления своих функций, информацию, документы и материалы, необходимые для осуществления внешнего государственного аудита (контроля), включая дей</w:t>
      </w:r>
      <w:r>
        <w:t xml:space="preserve">ствующую государственную и ведомственную статистическую или иную отчетность, а также осуществляет формирование предложений к </w:t>
      </w:r>
      <w:hyperlink r:id="rId25" w:history="1">
        <w:r>
          <w:rPr>
            <w:rStyle w:val="a4"/>
          </w:rPr>
          <w:t>плану</w:t>
        </w:r>
      </w:hyperlink>
      <w:r>
        <w:t xml:space="preserve"> статистических работ и запрос данных государственной статисти</w:t>
      </w:r>
      <w:r>
        <w:t>ки;</w:t>
      </w:r>
    </w:p>
    <w:p w:rsidR="00000000" w:rsidRDefault="00537558">
      <w:bookmarkStart w:id="137" w:name="sub_14014"/>
      <w:bookmarkEnd w:id="136"/>
      <w:r>
        <w:t>4) предоставляет федеральным органам исполнительной власти рекомендации по составу и порядку формирования данных при создании и модернизации ими федеральных государственных информационных систем в целях обеспечения выполнения государс</w:t>
      </w:r>
      <w:r>
        <w:t xml:space="preserve">твенных функций и (или) предоставления государственных услуг, а также получает необходимый Счетной палате для осуществления внешнего государственного аудита (контроля) постоянный доступ к таким системам в соответствии с </w:t>
      </w:r>
      <w:hyperlink r:id="rId2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информации,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и иной </w:t>
      </w:r>
      <w:r>
        <w:t>охраняемой законом тайне;</w:t>
      </w:r>
    </w:p>
    <w:p w:rsidR="00000000" w:rsidRDefault="00537558">
      <w:bookmarkStart w:id="138" w:name="sub_14015"/>
      <w:bookmarkEnd w:id="137"/>
      <w:r>
        <w:t>5) запрашивает сведения о составе данных ведомственных информационных систем объектов аудита (контроля);</w:t>
      </w:r>
    </w:p>
    <w:p w:rsidR="00000000" w:rsidRDefault="00537558">
      <w:bookmarkStart w:id="139" w:name="sub_14016"/>
      <w:bookmarkEnd w:id="138"/>
      <w:r>
        <w:t>6) привлекает к участию в проведении контрольных и экспертно-аналитических мероприятий го</w:t>
      </w:r>
      <w:r>
        <w:t>сударственные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переводчиков;</w:t>
      </w:r>
    </w:p>
    <w:p w:rsidR="00000000" w:rsidRDefault="00537558">
      <w:bookmarkStart w:id="140" w:name="sub_14017"/>
      <w:bookmarkEnd w:id="139"/>
      <w:r>
        <w:t xml:space="preserve">7) осуществляет по обращениям контрольно-счетных органов субъектов Российской Федерации и муниципальных образований или законодательных (представительных) органов государственной власти субъектов Российской </w:t>
      </w:r>
      <w:r>
        <w:lastRenderedPageBreak/>
        <w:t>Федерации и органов местного самоуправления о</w:t>
      </w:r>
      <w:r>
        <w:t>ценку (анализ) деятельности контрольно-счетных органов субъектов Российской Федерации и муниципальных образований, дает заключения о соответствии деятельности этих органов законодательству о внешнем государственном (муниципальном) финансовом контроле и рек</w:t>
      </w:r>
      <w:r>
        <w:t>омендации по повышению ее эффективности;</w:t>
      </w:r>
    </w:p>
    <w:p w:rsidR="00000000" w:rsidRDefault="00537558">
      <w:bookmarkStart w:id="141" w:name="sub_14018"/>
      <w:bookmarkEnd w:id="140"/>
      <w:r>
        <w:t>8) организовывает взаимодействие с контрольно-счетными органами субъектов Российской Федерации и муниципальных образований, в том числе по вопросам планирования и проведения на территориях соответс</w:t>
      </w:r>
      <w:r>
        <w:t>твующих субъектов Российской Федерации и муниципальных образований совместных и параллельных контрольных и экспертно-аналитических мероприятий;</w:t>
      </w:r>
    </w:p>
    <w:p w:rsidR="00000000" w:rsidRDefault="00537558">
      <w:bookmarkStart w:id="142" w:name="sub_14019"/>
      <w:bookmarkEnd w:id="141"/>
      <w:r>
        <w:t>9) оказывает контрольно-счетным органам субъектов Российской Федерации и муниципальных образов</w:t>
      </w:r>
      <w:r>
        <w:t>аний организационную, правовую, информационную, методическую и иную помощь, содействует в профессиональной подготовке, переподготовке и повышении квалификации работников контрольно-счетных органов субъектов Российской Федерации и муниципальных образований;</w:t>
      </w:r>
    </w:p>
    <w:p w:rsidR="00000000" w:rsidRDefault="00537558">
      <w:bookmarkStart w:id="143" w:name="sub_140110"/>
      <w:bookmarkEnd w:id="142"/>
      <w:r>
        <w:t>10) осуществляет подготовку рекомендаций по формированию системы целевых показателей для разработки документов стратегического планирования Российской Федерации, а также по их составу и количественным значениям;</w:t>
      </w:r>
    </w:p>
    <w:p w:rsidR="00000000" w:rsidRDefault="00537558">
      <w:bookmarkStart w:id="144" w:name="sub_141101"/>
      <w:bookmarkEnd w:id="143"/>
      <w:r>
        <w:t>10.1</w:t>
      </w:r>
      <w:r>
        <w:t>) осуществляет информационный обмен данными о лицах, привлеченных к административной ответственности, с федеральным органом исполнительной власти, осуществляющим функции по контролю и надзору в финансово-бюджетной сфере, в порядке, установленном соглашение</w:t>
      </w:r>
      <w:r>
        <w:t>м о сотрудничестве;</w:t>
      </w:r>
    </w:p>
    <w:p w:rsidR="00000000" w:rsidRDefault="00537558">
      <w:bookmarkStart w:id="145" w:name="sub_140111"/>
      <w:bookmarkEnd w:id="144"/>
      <w:r>
        <w:t>11) осуществляет иные полномочия в соответствии с настоящим Федеральным законом и иными федеральными законами.</w:t>
      </w:r>
    </w:p>
    <w:p w:rsidR="00000000" w:rsidRDefault="00537558">
      <w:bookmarkStart w:id="146" w:name="sub_1402"/>
      <w:bookmarkEnd w:id="145"/>
      <w:r>
        <w:t>2. Создание, реорганизация и ликвидация научных и иных учреждений (организаций), необхо</w:t>
      </w:r>
      <w:r>
        <w:t>димых для обеспечения деятельности Счетной палаты, осуществляются по решению Председателя Счетной палаты в соответствии с законодательством Российской Федерации.</w:t>
      </w:r>
    </w:p>
    <w:p w:rsidR="00000000" w:rsidRDefault="00537558">
      <w:bookmarkStart w:id="147" w:name="sub_1403"/>
      <w:bookmarkEnd w:id="146"/>
      <w:r>
        <w:t>3. Контрольная и экспертно-аналитическая деятельность осуществляется путем про</w:t>
      </w:r>
      <w:r>
        <w:t>ведения контрольных и экспертно-аналитических мероприятий в форме предварительного аудита, оперативного анализа и контроля и последующего аудита (контроля) в соответствии с утверждаемыми Счетной палатой стандартами внешнего государственного аудита (контрол</w:t>
      </w:r>
      <w:r>
        <w:t>я).</w:t>
      </w:r>
    </w:p>
    <w:p w:rsidR="00000000" w:rsidRDefault="00537558">
      <w:bookmarkStart w:id="148" w:name="sub_1404"/>
      <w:bookmarkEnd w:id="147"/>
      <w:r>
        <w:t>4. Контрольная и экспертно-аналитическая деятельность осуществляется в виде финансового аудита (контроля), аудита эффективности, стратегического аудита, иных видов аудита (контроля) в соответствии со стандартами внешнего государственног</w:t>
      </w:r>
      <w:r>
        <w:t>о аудита (контроля), утверждаемыми Счетной палатой.</w:t>
      </w:r>
    </w:p>
    <w:p w:rsidR="00000000" w:rsidRDefault="00537558">
      <w:bookmarkStart w:id="149" w:name="sub_1405"/>
      <w:bookmarkEnd w:id="148"/>
      <w:r>
        <w:t>5. Финансовый аудит (контроль) применяется в целях документальных проверок достоверности финансовых операций, бюджетного учета, бюджетной и иной отчетности, целевого использования федераль</w:t>
      </w:r>
      <w:r>
        <w:t xml:space="preserve">ных и иных ресурсов в пределах компетенции Счетной палаты, проверок финансовой и иной деятельности объектов аудита (контроля). При проведении финансового аудита (контроля) в пределах компетенции Счетной палаты осуществляется проверка соблюдения </w:t>
      </w:r>
      <w:hyperlink r:id="rId28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Федерации, а также нормативных правовых актов, регулирующих бюджетные правоотношения.</w:t>
      </w:r>
    </w:p>
    <w:p w:rsidR="00000000" w:rsidRDefault="00537558">
      <w:bookmarkStart w:id="150" w:name="sub_1406"/>
      <w:bookmarkEnd w:id="149"/>
      <w:r>
        <w:t>6. Аудит эффективности применяется в целях определения эффек</w:t>
      </w:r>
      <w:r>
        <w:t xml:space="preserve">тивности </w:t>
      </w:r>
      <w:r>
        <w:lastRenderedPageBreak/>
        <w:t>использования федеральных и иных ресурсов в пределах компетенции Счетной палаты, полученных объектами аудита (контроля) для достижения запланированных целей, решения поставленных социально-экономических задач развития Российской Федерации и осущес</w:t>
      </w:r>
      <w:r>
        <w:t>твления возложенных на нее функций.</w:t>
      </w:r>
    </w:p>
    <w:p w:rsidR="00000000" w:rsidRDefault="00537558">
      <w:bookmarkStart w:id="151" w:name="sub_1407"/>
      <w:bookmarkEnd w:id="150"/>
      <w:r>
        <w:t xml:space="preserve">7. Стратегический аудит применяется в целях оценки реализуемости, рисков и результатов достижения целей социально-экономического развития Российской Федерации, предусмотренных документами стратегического </w:t>
      </w:r>
      <w:r>
        <w:t>планирования Российской Федерации.</w:t>
      </w:r>
    </w:p>
    <w:p w:rsidR="00000000" w:rsidRDefault="00537558">
      <w:bookmarkStart w:id="152" w:name="sub_1408"/>
      <w:bookmarkEnd w:id="151"/>
      <w:r>
        <w:t>8. Аудит государственных программ Российской Федерации (федеральных целевых программ) применяется для оценки качества их формирования и реализации в части:</w:t>
      </w:r>
    </w:p>
    <w:p w:rsidR="00000000" w:rsidRDefault="00537558">
      <w:bookmarkStart w:id="153" w:name="sub_14081"/>
      <w:bookmarkEnd w:id="152"/>
      <w:r>
        <w:t>1) соответствия хода и результат</w:t>
      </w:r>
      <w:r>
        <w:t>ов их реализации заданным требованиям;</w:t>
      </w:r>
    </w:p>
    <w:p w:rsidR="00000000" w:rsidRDefault="00537558">
      <w:bookmarkStart w:id="154" w:name="sub_14082"/>
      <w:bookmarkEnd w:id="153"/>
      <w:r>
        <w:t>2) обоснованности и соблюдения графиков выполнения отдельных этапов работ и сведений о ресурсном обеспечении;</w:t>
      </w:r>
    </w:p>
    <w:p w:rsidR="00000000" w:rsidRDefault="00537558">
      <w:bookmarkStart w:id="155" w:name="sub_14083"/>
      <w:bookmarkEnd w:id="154"/>
      <w:r>
        <w:t>3) соотношения результатов с затраченными федеральными ресурсами.</w:t>
      </w:r>
    </w:p>
    <w:p w:rsidR="00000000" w:rsidRDefault="00537558">
      <w:bookmarkStart w:id="156" w:name="sub_1409"/>
      <w:bookmarkEnd w:id="155"/>
      <w:r>
        <w:t>9. Оценка федеральных инновационных проектов, имеющих высокорисковый характер, осуществляется на основе анализа эффективности реализации совокупности проектов, обладающих схожими целями и характеристиками.</w:t>
      </w:r>
    </w:p>
    <w:p w:rsidR="00000000" w:rsidRDefault="00537558">
      <w:bookmarkStart w:id="157" w:name="sub_1410"/>
      <w:bookmarkEnd w:id="156"/>
      <w:r>
        <w:t>10. Аудит государствен</w:t>
      </w:r>
      <w:r>
        <w:t>ных и международных инвестиционных проектов проводится в целях оценки обоснованности объемов и сроков осуществления капитальных вложений (инвестиций), а также оценки результатов действий и эффективности вложений федеральных и иных ресурсов в пределах компе</w:t>
      </w:r>
      <w:r>
        <w:t>тенции Счетной палаты.</w:t>
      </w:r>
    </w:p>
    <w:p w:rsidR="00000000" w:rsidRDefault="00537558">
      <w:bookmarkStart w:id="158" w:name="sub_1411"/>
      <w:bookmarkEnd w:id="157"/>
      <w:r>
        <w:t>11. Аудит федеральных информационных систем и проектов проводится с учетом требований соответствующих международных стандартов и стандартов Российской Федерации.</w:t>
      </w:r>
    </w:p>
    <w:p w:rsidR="00000000" w:rsidRDefault="00537558">
      <w:bookmarkStart w:id="159" w:name="sub_1412"/>
      <w:bookmarkEnd w:id="158"/>
      <w:r>
        <w:t>12. Аудит в сфере закупок товаров, рабо</w:t>
      </w:r>
      <w:r>
        <w:t xml:space="preserve">т и услуг, осуществляемых объектами аудита (контроля), проводится в целях оценки обоснованности планирования закупок товаров, работ и услуг для государственных нужд, реализуемости и эффективности осуществления указанных закупок. Оценке подлежат выполнение </w:t>
      </w:r>
      <w:r>
        <w:t>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000000" w:rsidRDefault="00537558">
      <w:pPr>
        <w:pStyle w:val="af5"/>
      </w:pPr>
      <w:bookmarkStart w:id="160" w:name="sub_15"/>
      <w:bookmarkEnd w:id="159"/>
      <w:r>
        <w:rPr>
          <w:rStyle w:val="a3"/>
        </w:rPr>
        <w:t>Статья 15.</w:t>
      </w:r>
      <w:r>
        <w:t xml:space="preserve"> Область действия контрольных полномоч</w:t>
      </w:r>
      <w:r>
        <w:t>ий Счетной палаты, объекты аудита (контроля)</w:t>
      </w:r>
    </w:p>
    <w:p w:rsidR="00000000" w:rsidRDefault="00537558">
      <w:bookmarkStart w:id="161" w:name="sub_1501"/>
      <w:bookmarkEnd w:id="160"/>
      <w:r>
        <w:t>1. Счетная палата осуществляет внешний государственный аудит (контроль) в отношении федеральных государственных органов (в том числе их аппаратов), органов государственных внебюджетных фондов, Центрального банка Российской Федерации, федеральных государств</w:t>
      </w:r>
      <w:r>
        <w:t>енных учреждений, федеральных государственных унитарных предприятий, государственных корпораций и государственных компаний, хозяйственных товариществ и обществ с участием Российской Федерации в их уставных (складочных) капиталах.</w:t>
      </w:r>
    </w:p>
    <w:p w:rsidR="00000000" w:rsidRDefault="00537558">
      <w:bookmarkStart w:id="162" w:name="sub_1502"/>
      <w:bookmarkEnd w:id="161"/>
      <w:r>
        <w:t>2. Счетная</w:t>
      </w:r>
      <w:r>
        <w:t xml:space="preserve"> палата осуществляет внешний государственный аудит (контроль) в отношении государственных органов субъектов Российской Федерации (в том числе их аппаратов), органов местного самоуправления в пределах компетенции, установленной </w:t>
      </w:r>
      <w:hyperlink r:id="rId2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настоящим </w:t>
      </w:r>
      <w:r>
        <w:lastRenderedPageBreak/>
        <w:t>Федеральным законом.</w:t>
      </w:r>
    </w:p>
    <w:p w:rsidR="00000000" w:rsidRDefault="00537558">
      <w:bookmarkStart w:id="163" w:name="sub_1503"/>
      <w:bookmarkEnd w:id="162"/>
      <w:r>
        <w:t>3. Счетная палата осуществляет внешний государственный финансовый аудит (контроль) в отношении юридических лиц (за исключением указанн</w:t>
      </w:r>
      <w:r>
        <w:t xml:space="preserve">ых в </w:t>
      </w:r>
      <w:hyperlink w:anchor="sub_1501" w:history="1">
        <w:r>
          <w:rPr>
            <w:rStyle w:val="a4"/>
          </w:rPr>
          <w:t>части 1</w:t>
        </w:r>
      </w:hyperlink>
      <w:r>
        <w:t xml:space="preserve"> настоящей статьи), индивидуальных предпринимателей, физических лиц - производителей товаров, работ, услуг в части соблюдения ими условий договоров (соглашений) о предоставлении средств из федерального бюджета и бюджет</w:t>
      </w:r>
      <w:r>
        <w:t>ов государственных внебюджетных фондов, договоров об использовании федерального имущества (управлении федеральным имуществом), договоров (соглашений) о предоставлении государственных гарантий Российской Федерации, юридических лиц, получающих средства из бю</w:t>
      </w:r>
      <w:r>
        <w:t xml:space="preserve">джетов государственных внебюджетных фондов на основании федеральных законов в части аккумулирования и инвестирования сумм страховых взносов Пенсионным фондом Российской Федерации, учета средств пенсионных накоплений, передачи средств пенсионных накоплений </w:t>
      </w:r>
      <w:r>
        <w:t>от одного страховщика другому страховщику, расходов на инвестирование, осуществления выплат за счет средств пенсионных накоплений, а также получающих средства по договорам о финансовом обеспечении обязательного медицинского страхования, кредитных организац</w:t>
      </w:r>
      <w:r>
        <w:t>ий, осуществляющих отдельные операции со средствами федерального бюджета, в части соблюдения ими условий договоров (соглашений) о предоставлении средств из федерального бюджета и бюджетов государственных внебюджетных фондов.</w:t>
      </w:r>
    </w:p>
    <w:p w:rsidR="00000000" w:rsidRDefault="00537558">
      <w:bookmarkStart w:id="164" w:name="sub_1504"/>
      <w:bookmarkEnd w:id="163"/>
      <w:r>
        <w:t>4. Счетная пала</w:t>
      </w:r>
      <w:r>
        <w:t>та осуществляет внешний государственный аудит (контроль) также в отношении иных организаций. Проведение контрольных и экспертно-аналитических мероприятий в отношении иных организаций осуществляется в соответствии с поручениями Совета Федерации и Государств</w:t>
      </w:r>
      <w:r>
        <w:t>енной Думы, а также обращениями Президента Российской Федерации и Правительства Российской Федерации.</w:t>
      </w:r>
    </w:p>
    <w:p w:rsidR="00000000" w:rsidRDefault="00537558">
      <w:pPr>
        <w:pStyle w:val="af5"/>
      </w:pPr>
      <w:bookmarkStart w:id="165" w:name="sub_16"/>
      <w:bookmarkEnd w:id="164"/>
      <w:r>
        <w:rPr>
          <w:rStyle w:val="a3"/>
        </w:rPr>
        <w:t>Статья 16.</w:t>
      </w:r>
      <w:r>
        <w:t xml:space="preserve"> Методы осуществления деятельности Счетной палаты</w:t>
      </w:r>
    </w:p>
    <w:p w:rsidR="00000000" w:rsidRDefault="00537558">
      <w:bookmarkStart w:id="166" w:name="sub_1601"/>
      <w:bookmarkEnd w:id="165"/>
      <w:r>
        <w:t>1. Методами осуществления контрольной и экспертно-аналитической де</w:t>
      </w:r>
      <w:r>
        <w:t>ятельности являются проверка, ревизия, анализ, обследование, мониторинг.</w:t>
      </w:r>
    </w:p>
    <w:p w:rsidR="00000000" w:rsidRDefault="00537558">
      <w:bookmarkStart w:id="167" w:name="sub_1602"/>
      <w:bookmarkEnd w:id="166"/>
      <w:r>
        <w:t>2. Проверка применяется в целях документального исследования отдельных действий (операций) или определенного направления финансовой деятельности объекта аудита (контро</w:t>
      </w:r>
      <w:r>
        <w:t>ля) за определенный период, указанных в решении о проведении проверки.</w:t>
      </w:r>
    </w:p>
    <w:p w:rsidR="00000000" w:rsidRDefault="00537558">
      <w:bookmarkStart w:id="168" w:name="sub_1603"/>
      <w:bookmarkEnd w:id="167"/>
      <w:r>
        <w:t>3. Ревизия применяется в целях комплексной проверки деятельности объекта аудита (контроля), которая выражается в документальной и фактической проверке законности соверше</w:t>
      </w:r>
      <w:r>
        <w:t>нных финансовых и хозяйственных операций, достоверности и правильности их отражения в бухгалтерской (финансовой) и бюджетной отчетности.</w:t>
      </w:r>
    </w:p>
    <w:p w:rsidR="00000000" w:rsidRDefault="00537558">
      <w:bookmarkStart w:id="169" w:name="sub_1604"/>
      <w:bookmarkEnd w:id="168"/>
      <w:r>
        <w:t>4. Результаты проверки, ревизии оформляются актом.</w:t>
      </w:r>
    </w:p>
    <w:p w:rsidR="00000000" w:rsidRDefault="00537558">
      <w:bookmarkStart w:id="170" w:name="sub_1605"/>
      <w:bookmarkEnd w:id="169"/>
      <w:r>
        <w:t>5. Анализ применяется в целях исслед</w:t>
      </w:r>
      <w:r>
        <w:t>ования отдельных сторон, свойств, составных частей предмета и деятельности объекта аудита (контроля) и систематизации результатов исследования.</w:t>
      </w:r>
    </w:p>
    <w:p w:rsidR="00000000" w:rsidRDefault="00537558">
      <w:bookmarkStart w:id="171" w:name="sub_1606"/>
      <w:bookmarkEnd w:id="170"/>
      <w:r>
        <w:t>6. Обследование применяется в целях анализа и оценки состояния определенной сферы предмета и дея</w:t>
      </w:r>
      <w:r>
        <w:t>тельности объекта аудита (контроля).</w:t>
      </w:r>
    </w:p>
    <w:p w:rsidR="00000000" w:rsidRDefault="00537558">
      <w:bookmarkStart w:id="172" w:name="sub_1607"/>
      <w:bookmarkEnd w:id="171"/>
      <w:r>
        <w:t>7. Результаты анализа, обследования оформляются заключением.</w:t>
      </w:r>
    </w:p>
    <w:p w:rsidR="00000000" w:rsidRDefault="00537558">
      <w:bookmarkStart w:id="173" w:name="sub_1608"/>
      <w:bookmarkEnd w:id="172"/>
      <w:r>
        <w:t xml:space="preserve">8. Мониторинг применяется в целях сбора и анализа информации о предмете </w:t>
      </w:r>
      <w:r>
        <w:lastRenderedPageBreak/>
        <w:t xml:space="preserve">и деятельности объекта аудита (контроля) на системной </w:t>
      </w:r>
      <w:r>
        <w:t>и регулярной основе.</w:t>
      </w:r>
    </w:p>
    <w:p w:rsidR="00000000" w:rsidRDefault="00537558">
      <w:bookmarkStart w:id="174" w:name="sub_1609"/>
      <w:bookmarkEnd w:id="173"/>
      <w:r>
        <w:t>9. Счетная палата 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и исполнения доходов и расходов федерального б</w:t>
      </w:r>
      <w:r>
        <w:t>юджета, государственных внебюджетных фондов.</w:t>
      </w:r>
    </w:p>
    <w:p w:rsidR="00000000" w:rsidRDefault="00537558">
      <w:bookmarkStart w:id="175" w:name="sub_1610"/>
      <w:bookmarkEnd w:id="174"/>
      <w:r>
        <w:t xml:space="preserve">10. Экспертно-аналитическая деятельность осуществляется посредством проведения экспертно-аналитических мероприятий по актуальным проблемам финансовой системы Российской Федерации, формирования и </w:t>
      </w:r>
      <w:r>
        <w:t>исполнения федерального бюджета, а также посредством исследования причин и последствий нарушений и недостатков, выявленных по результатам проведенных экспертно-аналитических мероприятий.</w:t>
      </w:r>
    </w:p>
    <w:p w:rsidR="00000000" w:rsidRDefault="00537558">
      <w:bookmarkStart w:id="176" w:name="sub_1611"/>
      <w:bookmarkEnd w:id="175"/>
      <w:r>
        <w:t>11. Счетная палата в пределах своей компетенции вправ</w:t>
      </w:r>
      <w:r>
        <w:t xml:space="preserve">е инициировать перед субъектами права законодательной инициативы предложения о совершенствовании </w:t>
      </w:r>
      <w:hyperlink r:id="rId30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Федерации и развитии финансовой системы Российской Фед</w:t>
      </w:r>
      <w:r>
        <w:t>ерации, а также участвовать в законопроектной деятельности государственных органов.</w:t>
      </w:r>
    </w:p>
    <w:p w:rsidR="00000000" w:rsidRDefault="00537558">
      <w:bookmarkStart w:id="177" w:name="sub_1612"/>
      <w:bookmarkEnd w:id="176"/>
      <w:r>
        <w:t>12. Информационная деятельность Счетной палаты осуществляется посредством направления палатам Федерального Собрания отчетов о результатах контрольных меропр</w:t>
      </w:r>
      <w:r>
        <w:t>иятий, регулярного предоставления информации о своей деятельности средствам массовой информации, издания бюллетеня Счетной палаты, представления Совету Федерации и Государственной Думе ежегодного отчета о работе Счетной палаты, утверждаемого Коллегией Счет</w:t>
      </w:r>
      <w:r>
        <w:t>ной палаты и подлежащего обязательному опубликованию.</w:t>
      </w:r>
    </w:p>
    <w:p w:rsidR="00000000" w:rsidRDefault="00537558">
      <w:bookmarkStart w:id="178" w:name="sub_1613"/>
      <w:bookmarkEnd w:id="177"/>
      <w:r>
        <w:t>13. Материалы по результатам контрольных и экспертно-аналитических мероприятий, связанные с сохранением государственной тайны, представляются палатам Федерального Собрания в соответствии</w:t>
      </w:r>
      <w:r>
        <w:t xml:space="preserve"> с законодательством Российской Федерации.</w:t>
      </w:r>
    </w:p>
    <w:p w:rsidR="00000000" w:rsidRDefault="00537558">
      <w:pPr>
        <w:pStyle w:val="af5"/>
      </w:pPr>
      <w:bookmarkStart w:id="179" w:name="sub_17"/>
      <w:bookmarkEnd w:id="178"/>
      <w:r>
        <w:rPr>
          <w:rStyle w:val="a3"/>
        </w:rPr>
        <w:t>Статья 17.</w:t>
      </w:r>
      <w:r>
        <w:t xml:space="preserve"> Контрольные и экспертно-аналитические мероприятия Счетной палаты</w:t>
      </w:r>
    </w:p>
    <w:p w:rsidR="00000000" w:rsidRDefault="00537558">
      <w:bookmarkStart w:id="180" w:name="sub_1701"/>
      <w:bookmarkEnd w:id="179"/>
      <w:r>
        <w:t>1. Контрольные и экспертно-аналитические мероприятия проводятся в соответствии с программами, утверждаемыми в</w:t>
      </w:r>
      <w:r>
        <w:t xml:space="preserve"> установленном порядке.</w:t>
      </w:r>
    </w:p>
    <w:p w:rsidR="00000000" w:rsidRDefault="00537558">
      <w:bookmarkStart w:id="181" w:name="sub_1702"/>
      <w:bookmarkEnd w:id="180"/>
      <w:r>
        <w:t>2. По результатам проведения контрольных и экспертно-аналитических мероприятий оформляются отчеты, за достоверность которых члены Коллегии Счетной палаты несут персональную ответственность.</w:t>
      </w:r>
    </w:p>
    <w:p w:rsidR="00000000" w:rsidRDefault="00537558">
      <w:bookmarkStart w:id="182" w:name="sub_1703"/>
      <w:bookmarkEnd w:id="181"/>
      <w:r>
        <w:t xml:space="preserve">3. Отчеты </w:t>
      </w:r>
      <w:r>
        <w:t>о результатах контрольных и экспертно-аналитических мероприятий представляются на рассмотрение Коллегии Счетной палаты членами Коллегии, ответственными за их проведение. По результатам их рассмотрения Коллегия Счетной палаты принимает решение, которое подп</w:t>
      </w:r>
      <w:r>
        <w:t>исывается председательствующим на заседании Коллегии Счетной палаты.</w:t>
      </w:r>
    </w:p>
    <w:p w:rsidR="00000000" w:rsidRDefault="00537558">
      <w:bookmarkStart w:id="183" w:name="sub_1704"/>
      <w:bookmarkEnd w:id="182"/>
      <w:r>
        <w:t>4. При представлении отчетов по результатам контрольных и экспертно-аналитических мероприятий палатам Федерального Собрания особое мнение членов Коллегии Счетной палаты ог</w:t>
      </w:r>
      <w:r>
        <w:t>лашается в обязательном порядке. В случае, если с особым мнением выступает Председатель Счетной палаты или заместитель Председателя Счетной палаты, им предоставляется слово для содоклада.</w:t>
      </w:r>
    </w:p>
    <w:p w:rsidR="00000000" w:rsidRDefault="00537558">
      <w:bookmarkStart w:id="184" w:name="sub_1705"/>
      <w:bookmarkEnd w:id="183"/>
      <w:r>
        <w:t>5. О результатах проведенных контрольных и экспертно</w:t>
      </w:r>
      <w:r>
        <w:t xml:space="preserve">-аналитических </w:t>
      </w:r>
      <w:r>
        <w:lastRenderedPageBreak/>
        <w:t>мероприятий Счетная палата информирует Совет Федерации и Государственную Думу, доводит их до сведения руководителей соответствующих федеральных органов исполнительной власти, иных государственных органов, органов местного самоуправления, орг</w:t>
      </w:r>
      <w:r>
        <w:t>анизаций и учреждений.</w:t>
      </w:r>
    </w:p>
    <w:p w:rsidR="00000000" w:rsidRDefault="00537558">
      <w:bookmarkStart w:id="185" w:name="sub_1706"/>
      <w:bookmarkEnd w:id="184"/>
      <w:r>
        <w:t>6. Об ущербе, причиненном государству, и о выявленных нарушениях нормативных правовых актов Счетная палата информирует Совет Федерации и Государственную Думу, а при наличии данных, указывающих на признаки составов пре</w:t>
      </w:r>
      <w:r>
        <w:t>ступлений, передает соответствующие материалы в правоохранительные органы.</w:t>
      </w:r>
    </w:p>
    <w:p w:rsidR="00000000" w:rsidRDefault="00537558">
      <w:bookmarkStart w:id="186" w:name="sub_1707"/>
      <w:bookmarkEnd w:id="185"/>
      <w:r>
        <w:t>7. Правоохранительные органы обязаны предоставлять Счетной палате информацию о ходе рассмотрения и принятых решениях по переданным Счетной палатой материалам.</w:t>
      </w:r>
    </w:p>
    <w:p w:rsidR="00000000" w:rsidRDefault="00537558">
      <w:pPr>
        <w:pStyle w:val="af5"/>
      </w:pPr>
      <w:bookmarkStart w:id="187" w:name="sub_18"/>
      <w:bookmarkEnd w:id="186"/>
      <w:r>
        <w:rPr>
          <w:rStyle w:val="a3"/>
        </w:rPr>
        <w:t>Статья 18.</w:t>
      </w:r>
      <w:r>
        <w:t xml:space="preserve"> Предварительный аудит формирования федерального бюджета и бюджетов государственных внебюджетных фондов Российской Федерации</w:t>
      </w:r>
    </w:p>
    <w:p w:rsidR="00000000" w:rsidRDefault="00537558">
      <w:bookmarkStart w:id="188" w:name="sub_1801"/>
      <w:bookmarkEnd w:id="187"/>
      <w:r>
        <w:t>1. Счетная палата осуществляет предварительный аудит формирования федерального бюджета и бюджетов г</w:t>
      </w:r>
      <w:r>
        <w:t>осударственных внебюджетных фондов Российской Федерации в целях установления их соответствия законодательству Российской Федерации, а также определения обоснованности показателей проектов бюджетов.</w:t>
      </w:r>
    </w:p>
    <w:p w:rsidR="00000000" w:rsidRDefault="00537558">
      <w:bookmarkStart w:id="189" w:name="sub_1802"/>
      <w:bookmarkEnd w:id="188"/>
      <w:r>
        <w:t>2. В рамках предварительного аудита формир</w:t>
      </w:r>
      <w:r>
        <w:t>ования федерального бюджета и бюджетов государственных внебюджетных фондов Российской Федерации Счетная палата осуществляет комплекс экспертно-аналитических и контрольных мероприятий, проверку и анализ обоснованности показателей проектов федерального бюдже</w:t>
      </w:r>
      <w:r>
        <w:t>та и бюджетов государственных внебюджетных фондов Российской Федерации, наличия и состояния нормативной методической базы их формирования, оценку проектов федерального бюджета и бюджетов государственных внебюджетных фондов Российской Федерации как инструме</w:t>
      </w:r>
      <w:r>
        <w:t>нтов социально-экономической политики государства, их соответствия положениям посланий Президента Российской Федерации и иных программных документов, оценку качества прогнозирования доходов федерального бюджета и бюджетов государственных внебюджетных фондо</w:t>
      </w:r>
      <w:r>
        <w:t>в Российской Федерации, использования бюджетных средств, инвестиционной и долговой политики, а также эффективности межбюджетных отношений.</w:t>
      </w:r>
    </w:p>
    <w:p w:rsidR="00000000" w:rsidRDefault="00537558">
      <w:bookmarkStart w:id="190" w:name="sub_1803"/>
      <w:bookmarkEnd w:id="189"/>
      <w:r>
        <w:t>3. Счетная палата подготавливает заключения на проекты федеральных законов о федеральном бюджет</w:t>
      </w:r>
      <w:r>
        <w:t>е и бюджетах государственных внебюджетных фондов Российской Федерации и представляет их палатам Федерального Собрания.</w:t>
      </w:r>
    </w:p>
    <w:p w:rsidR="00000000" w:rsidRDefault="00537558">
      <w:pPr>
        <w:pStyle w:val="af5"/>
      </w:pPr>
      <w:bookmarkStart w:id="191" w:name="sub_19"/>
      <w:bookmarkEnd w:id="190"/>
      <w:r>
        <w:rPr>
          <w:rStyle w:val="a3"/>
        </w:rPr>
        <w:t>Статья 19.</w:t>
      </w:r>
      <w:r>
        <w:t xml:space="preserve"> Оперативный анализ исполнения и контроль за организацией исполнения федерального бюджета</w:t>
      </w:r>
    </w:p>
    <w:p w:rsidR="00000000" w:rsidRDefault="00537558">
      <w:bookmarkStart w:id="192" w:name="sub_1901"/>
      <w:bookmarkEnd w:id="191"/>
      <w:r>
        <w:t>1. Счетна</w:t>
      </w:r>
      <w:r>
        <w:t xml:space="preserve">я палата в процессе исполнения федерального бюджета анализирует полноту и своевременность поступлений доходов федерального бюджета, кассовое исполнение федерального бюджета в сравнении с утвержденными показателями </w:t>
      </w:r>
      <w:hyperlink r:id="rId31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бюджете, выявляет отклонения и нарушения, проводит их анализ, вносит предложения по их устранению.</w:t>
      </w:r>
    </w:p>
    <w:p w:rsidR="00000000" w:rsidRDefault="00537558">
      <w:bookmarkStart w:id="193" w:name="sub_1902"/>
      <w:bookmarkEnd w:id="192"/>
      <w:r>
        <w:lastRenderedPageBreak/>
        <w:t>2. Счетная палата ежеквартально представляет палатам Федерального Собрания оперативный д</w:t>
      </w:r>
      <w:r>
        <w:t>оклад о ходе исполнения федерального бюджета, в котором приводится анализ данных о доходах, расходах и об источниках финансирования дефицита федерального бюджета.</w:t>
      </w:r>
    </w:p>
    <w:p w:rsidR="00000000" w:rsidRDefault="00537558">
      <w:bookmarkStart w:id="194" w:name="sub_1903"/>
      <w:bookmarkEnd w:id="193"/>
      <w:r>
        <w:t>3. Форма оперативного доклада утверждается Государственной Думой по согласова</w:t>
      </w:r>
      <w:r>
        <w:t>нию с Советом Федерации.</w:t>
      </w:r>
    </w:p>
    <w:p w:rsidR="00000000" w:rsidRDefault="00537558">
      <w:bookmarkStart w:id="195" w:name="sub_1904"/>
      <w:bookmarkEnd w:id="194"/>
      <w:r>
        <w:t>4. В целях обеспечения своевременного сбора и обработки информации, необходимой для подготовки Счетной палатой ежеквартальных оперативных докладов о ходе исполнения федерального бюджета, в Российской Федерации устан</w:t>
      </w:r>
      <w:r>
        <w:t xml:space="preserve">авливается обязательная для всех федеральных органов исполнительной власти, а также организаций финансовая отчетность. Решение о конкретных </w:t>
      </w:r>
      <w:hyperlink r:id="rId32" w:history="1">
        <w:r>
          <w:rPr>
            <w:rStyle w:val="a4"/>
          </w:rPr>
          <w:t>сроках</w:t>
        </w:r>
      </w:hyperlink>
      <w:r>
        <w:t xml:space="preserve"> введения и </w:t>
      </w:r>
      <w:hyperlink r:id="rId33" w:history="1">
        <w:r>
          <w:rPr>
            <w:rStyle w:val="a4"/>
          </w:rPr>
          <w:t>формах</w:t>
        </w:r>
      </w:hyperlink>
      <w:r>
        <w:t xml:space="preserve"> данной отчетности принимается Правительством Российской Федерации по представлению Счетной палаты.</w:t>
      </w:r>
    </w:p>
    <w:p w:rsidR="00000000" w:rsidRDefault="00537558">
      <w:bookmarkStart w:id="196" w:name="sub_1905"/>
      <w:bookmarkEnd w:id="195"/>
      <w:r>
        <w:t>5. Данные оперативного анализа хода исполнения федерального бюджета и контроля за организацией его исполнени</w:t>
      </w:r>
      <w:r>
        <w:t>я в текущем финансовом году используются при планировании контрольных и экспертно-аналитических мероприятий.</w:t>
      </w:r>
    </w:p>
    <w:p w:rsidR="00000000" w:rsidRDefault="00537558">
      <w:pPr>
        <w:pStyle w:val="af5"/>
      </w:pPr>
      <w:bookmarkStart w:id="197" w:name="sub_20"/>
      <w:bookmarkEnd w:id="196"/>
      <w:r>
        <w:rPr>
          <w:rStyle w:val="a3"/>
        </w:rPr>
        <w:t>Статья 20.</w:t>
      </w:r>
      <w:r>
        <w:t xml:space="preserve"> Последующий контроль за исполнением федерального бюджета и бюджетов государственных внебюджетных фондов Российской Федерац</w:t>
      </w:r>
      <w:r>
        <w:t>ии</w:t>
      </w:r>
    </w:p>
    <w:p w:rsidR="00000000" w:rsidRDefault="00537558">
      <w:bookmarkStart w:id="198" w:name="sub_2001"/>
      <w:bookmarkEnd w:id="197"/>
      <w:r>
        <w:t xml:space="preserve">1. Счетная палата осуществляет последующий контроль в ходе проверки исполнения </w:t>
      </w:r>
      <w:hyperlink r:id="rId34" w:history="1">
        <w:r>
          <w:rPr>
            <w:rStyle w:val="a4"/>
          </w:rPr>
          <w:t>федеральных законов</w:t>
        </w:r>
      </w:hyperlink>
      <w:r>
        <w:t xml:space="preserve"> о федеральном бюджете и бюджетах государственных внебюджетных фондов Российской</w:t>
      </w:r>
      <w:r>
        <w:t xml:space="preserve"> Федерации за отчетный финансовый год в целях определения соответствия фактических показателей исполнения бюджетов показателям, утвержденным соответствующими законами о бюджете, полноты и своевременности исполнения показателей бюджета, в ходе внешней прове</w:t>
      </w:r>
      <w:r>
        <w:t>рки годовых отчетов об исполнении федерального бюджета и бюджетов государственных внебюджетных фондов Российской Федерации, бюджетной отчетности главных администраторов средств федерального бюджета в целях установления законности исполнения бюджетов, досто</w:t>
      </w:r>
      <w:r>
        <w:t>верности учета и отчетности, эффективности использования средств бюджетов, а также в ходе проведения тематических проверок.</w:t>
      </w:r>
    </w:p>
    <w:p w:rsidR="00000000" w:rsidRDefault="00537558">
      <w:bookmarkStart w:id="199" w:name="sub_2002"/>
      <w:bookmarkEnd w:id="198"/>
      <w:r>
        <w:t xml:space="preserve">2. Счетная палата осуществляет комплекс контрольных и экспертно-аналитических мероприятий по проверке исполнения </w:t>
      </w:r>
      <w:hyperlink r:id="rId35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 и бюджетах государственных внебюджетных фондов Российской Федерации в отчетном финансовом году.</w:t>
      </w:r>
    </w:p>
    <w:p w:rsidR="00000000" w:rsidRDefault="00537558">
      <w:bookmarkStart w:id="200" w:name="sub_2003"/>
      <w:bookmarkEnd w:id="199"/>
      <w:r>
        <w:t>3. Счетная палата осуществляет внешнюю прове</w:t>
      </w:r>
      <w:r>
        <w:t>рку годовой бюджетной отчетности главных администраторов средств федерального бюджета и подготавливает заключения по каждому главному администратору средств федерального бюджета. Заключения по каждому главному администратору средств федерального бюджета пр</w:t>
      </w:r>
      <w:r>
        <w:t>едставляются в Государственную Думу и Совет Федерации.</w:t>
      </w:r>
    </w:p>
    <w:p w:rsidR="00000000" w:rsidRDefault="00537558">
      <w:bookmarkStart w:id="201" w:name="sub_2004"/>
      <w:bookmarkEnd w:id="200"/>
      <w:r>
        <w:t>4. Счетная палата осуществляет внешнюю проверку годового отчета об исполнении федерального бюджета и подготавливает заключение на годовой отчет об исполнении федерального бюджета. Заклю</w:t>
      </w:r>
      <w:r>
        <w:t xml:space="preserve">чение на годовой отчет об исполнении федерального бюджета представляется в Государственную Думу и </w:t>
      </w:r>
      <w:r>
        <w:lastRenderedPageBreak/>
        <w:t>Совет Федерации, а также направляется в Правительство Российской Федерации.</w:t>
      </w:r>
    </w:p>
    <w:p w:rsidR="00000000" w:rsidRDefault="00537558">
      <w:bookmarkStart w:id="202" w:name="sub_2005"/>
      <w:bookmarkEnd w:id="201"/>
      <w:r>
        <w:t>5. Счетная палата осуществляет проверку отчетов об исполнении бюдж</w:t>
      </w:r>
      <w:r>
        <w:t>етов государственных внебюджетных фондов Российской Федерации и подготавливает заключения на отчеты об исполнении бюджетов государственных внебюджетных фондов Российской Федерации.</w:t>
      </w:r>
    </w:p>
    <w:p w:rsidR="00000000" w:rsidRDefault="00537558">
      <w:bookmarkStart w:id="203" w:name="sub_2006"/>
      <w:bookmarkEnd w:id="202"/>
      <w:r>
        <w:t>6. Заключения на отчеты об исполнении бюджетов государствен</w:t>
      </w:r>
      <w:r>
        <w:t>ных внебюджетных фондов Российской Федерации представляются в Государственную Думу и Совет Федерации, а также направляются в Правительство Российской Федерации.</w:t>
      </w:r>
    </w:p>
    <w:p w:rsidR="00000000" w:rsidRDefault="00537558">
      <w:pPr>
        <w:pStyle w:val="af5"/>
      </w:pPr>
      <w:bookmarkStart w:id="204" w:name="sub_21"/>
      <w:bookmarkEnd w:id="203"/>
      <w:r>
        <w:rPr>
          <w:rStyle w:val="a3"/>
        </w:rPr>
        <w:t>Статья 21.</w:t>
      </w:r>
      <w:r>
        <w:t xml:space="preserve"> Внешний государственный аудит (контроль) состояния государственного вн</w:t>
      </w:r>
      <w:r>
        <w:t>утреннего и внешнего долга Российской Федерации, долга иностранных государств и (или) иностранных юридических лиц перед Российской Федерацией, бюджетных кредитов, предоставленных из федерального бюджета</w:t>
      </w:r>
    </w:p>
    <w:bookmarkEnd w:id="204"/>
    <w:p w:rsidR="00000000" w:rsidRDefault="00537558">
      <w:r>
        <w:t>Счетная палата осуществляет государственный ауд</w:t>
      </w:r>
      <w:r>
        <w:t>ит (контроль):</w:t>
      </w:r>
    </w:p>
    <w:p w:rsidR="00000000" w:rsidRDefault="00537558">
      <w:bookmarkStart w:id="205" w:name="sub_2101"/>
      <w:r>
        <w:t>1) объемов и структуры государственного внутреннего и внешнего долга Российской Федерации, государственных внутренних и внешних заимствований;</w:t>
      </w:r>
    </w:p>
    <w:p w:rsidR="00000000" w:rsidRDefault="00537558">
      <w:bookmarkStart w:id="206" w:name="sub_2102"/>
      <w:bookmarkEnd w:id="205"/>
      <w:r>
        <w:t>2) погашения государственного внутреннего и внешнего долга Российской Феде</w:t>
      </w:r>
      <w:r>
        <w:t>рации и расходов на его обслуживание;</w:t>
      </w:r>
    </w:p>
    <w:p w:rsidR="00000000" w:rsidRDefault="00537558">
      <w:bookmarkStart w:id="207" w:name="sub_2103"/>
      <w:bookmarkEnd w:id="206"/>
      <w:r>
        <w:t>3) эффективности и соответствия нормативным правовым актам Российской Федерации порядка использования государственных займов и кредитов от кредитных организаций, иностранных государств, международных фи</w:t>
      </w:r>
      <w:r>
        <w:t>нансовых организаций, иных субъектов международного права, иностранных юридических лиц;</w:t>
      </w:r>
    </w:p>
    <w:p w:rsidR="00000000" w:rsidRDefault="00537558">
      <w:bookmarkStart w:id="208" w:name="sub_2104"/>
      <w:bookmarkEnd w:id="207"/>
      <w:r>
        <w:t>4) эффективности и соответствия нормативным правовым актам Российской Федерации порядка предоставления и реализации государственных гарантий;</w:t>
      </w:r>
    </w:p>
    <w:p w:rsidR="00000000" w:rsidRDefault="00537558">
      <w:bookmarkStart w:id="209" w:name="sub_2105"/>
      <w:bookmarkEnd w:id="208"/>
      <w:r>
        <w:t>5) эффективности и соответствия нормативным правовым актам Российской Федерации порядка размещения средств федерального бюджета в банках и иных кредитных организациях;</w:t>
      </w:r>
    </w:p>
    <w:p w:rsidR="00000000" w:rsidRDefault="00537558">
      <w:bookmarkStart w:id="210" w:name="sub_2106"/>
      <w:bookmarkEnd w:id="209"/>
      <w:r>
        <w:t>6) эффективности и соответствия нормативным правовым актам Российс</w:t>
      </w:r>
      <w:r>
        <w:t>кой Федерации порядка предоставления средств федерального бюджета иностранным государствам и (или) иностранным юридическим лицам;</w:t>
      </w:r>
    </w:p>
    <w:p w:rsidR="00000000" w:rsidRDefault="00537558">
      <w:bookmarkStart w:id="211" w:name="sub_2107"/>
      <w:bookmarkEnd w:id="210"/>
      <w:r>
        <w:t>7) объема и структуры долга иностранных государств и (или) иностранных юридических лиц перед Российской Федера</w:t>
      </w:r>
      <w:r>
        <w:t>цией;</w:t>
      </w:r>
    </w:p>
    <w:p w:rsidR="00000000" w:rsidRDefault="00537558">
      <w:bookmarkStart w:id="212" w:name="sub_2108"/>
      <w:bookmarkEnd w:id="211"/>
      <w:r>
        <w:t>8) эффективности и соответствия нормативным правовым актам Российской Федерации порядка предоставления бюджетных кредитов из федерального бюджета.</w:t>
      </w:r>
    </w:p>
    <w:p w:rsidR="00000000" w:rsidRDefault="00537558">
      <w:pPr>
        <w:pStyle w:val="af5"/>
      </w:pPr>
      <w:bookmarkStart w:id="213" w:name="sub_22"/>
      <w:bookmarkEnd w:id="212"/>
      <w:r>
        <w:rPr>
          <w:rStyle w:val="a3"/>
        </w:rPr>
        <w:t>Статья 22.</w:t>
      </w:r>
      <w:r>
        <w:t xml:space="preserve"> Контроль за поступлением в федеральный бюджет средств от распо</w:t>
      </w:r>
      <w:r>
        <w:t>ряжения и управления федеральной собственностью</w:t>
      </w:r>
    </w:p>
    <w:bookmarkEnd w:id="213"/>
    <w:p w:rsidR="00000000" w:rsidRDefault="00537558">
      <w:r>
        <w:t>Счетная палата осуществляет контроль за поступлением в федеральный бюджет средств, полученных:</w:t>
      </w:r>
    </w:p>
    <w:p w:rsidR="00000000" w:rsidRDefault="00537558">
      <w:bookmarkStart w:id="214" w:name="sub_2201"/>
      <w:r>
        <w:t>1) от распоряжения федеральным имуществом (в том числе от его приватизации, продажи);</w:t>
      </w:r>
    </w:p>
    <w:p w:rsidR="00000000" w:rsidRDefault="00537558">
      <w:bookmarkStart w:id="215" w:name="sub_2202"/>
      <w:bookmarkEnd w:id="214"/>
      <w:r>
        <w:t>2) от управления объектами федеральной собственности.</w:t>
      </w:r>
    </w:p>
    <w:p w:rsidR="00000000" w:rsidRDefault="00537558">
      <w:pPr>
        <w:pStyle w:val="af5"/>
      </w:pPr>
      <w:bookmarkStart w:id="216" w:name="sub_23"/>
      <w:bookmarkEnd w:id="215"/>
      <w:r>
        <w:rPr>
          <w:rStyle w:val="a3"/>
        </w:rPr>
        <w:t>Статья 23.</w:t>
      </w:r>
      <w:r>
        <w:t xml:space="preserve"> Внешний государственный аудит (контроль) банковской системы</w:t>
      </w:r>
    </w:p>
    <w:p w:rsidR="00000000" w:rsidRDefault="00537558">
      <w:bookmarkStart w:id="217" w:name="sub_2301"/>
      <w:bookmarkEnd w:id="216"/>
      <w:r>
        <w:t>1. Счетная палата осуществляет государственный аудит (контроль):</w:t>
      </w:r>
    </w:p>
    <w:p w:rsidR="00000000" w:rsidRDefault="00537558">
      <w:bookmarkStart w:id="218" w:name="sub_23011"/>
      <w:bookmarkEnd w:id="217"/>
      <w:r>
        <w:lastRenderedPageBreak/>
        <w:t>1) деятельности Центрального банка Российской Федерации, его структурных подразделений, других банков и небанковских кредитных организаций, входящих в банковскую систему Российской Федерации, в части обслуживания ими федерального бюджета и других федеральн</w:t>
      </w:r>
      <w:r>
        <w:t>ых денежных средств;</w:t>
      </w:r>
    </w:p>
    <w:p w:rsidR="00000000" w:rsidRDefault="00537558">
      <w:bookmarkStart w:id="219" w:name="sub_23012"/>
      <w:bookmarkEnd w:id="218"/>
      <w:r>
        <w:t>2) деятельности Центрального банка Российской Федерации по обслуживанию государственного долга Российской Федерации;</w:t>
      </w:r>
    </w:p>
    <w:p w:rsidR="00000000" w:rsidRDefault="00537558">
      <w:bookmarkStart w:id="220" w:name="sub_23013"/>
      <w:bookmarkEnd w:id="219"/>
      <w:r>
        <w:t>3) счетов и операций Центрального банка Российской Федерации, на которые распростр</w:t>
      </w:r>
      <w:r>
        <w:t xml:space="preserve">аняется действие </w:t>
      </w:r>
      <w:hyperlink r:id="rId36" w:history="1">
        <w:r>
          <w:rPr>
            <w:rStyle w:val="a4"/>
          </w:rPr>
          <w:t>Закона</w:t>
        </w:r>
      </w:hyperlink>
      <w:r>
        <w:t xml:space="preserve"> Российской Федерации от 21 июля 1993 года N 5485-I "О государственной тайне".</w:t>
      </w:r>
    </w:p>
    <w:p w:rsidR="00000000" w:rsidRDefault="00537558">
      <w:bookmarkStart w:id="221" w:name="sub_2302"/>
      <w:bookmarkEnd w:id="220"/>
      <w:r>
        <w:t>2. Счетная палата осуществляет проверки финансово-хозяйственной деятельност</w:t>
      </w:r>
      <w:r>
        <w:t>и Центрального банка Российской Федерации, его структурных подразделений и учреждений. Указанные проверки осуществляются в соответствии с решениями Государственной Думы, принимаемыми на основании предложений Национального финансового совета.</w:t>
      </w:r>
    </w:p>
    <w:p w:rsidR="00000000" w:rsidRDefault="00537558">
      <w:pPr>
        <w:pStyle w:val="af5"/>
      </w:pPr>
      <w:bookmarkStart w:id="222" w:name="sub_24"/>
      <w:bookmarkEnd w:id="221"/>
      <w:r>
        <w:rPr>
          <w:rStyle w:val="a3"/>
        </w:rPr>
        <w:t>Статья 24.</w:t>
      </w:r>
      <w:r>
        <w:t xml:space="preserve"> Экспертиза и заключения Счетной палаты</w:t>
      </w:r>
    </w:p>
    <w:p w:rsidR="00000000" w:rsidRDefault="00537558">
      <w:bookmarkStart w:id="223" w:name="sub_2401"/>
      <w:bookmarkEnd w:id="222"/>
      <w:r>
        <w:t>1. Счетная палата проводит экспертизу и дает заключения:</w:t>
      </w:r>
    </w:p>
    <w:p w:rsidR="00000000" w:rsidRDefault="00537558">
      <w:bookmarkStart w:id="224" w:name="sub_24011"/>
      <w:bookmarkEnd w:id="223"/>
      <w:r>
        <w:t>1) по вопросам эффективности использования бюджетных средств, федеральной собственности и иных ресурсов;</w:t>
      </w:r>
    </w:p>
    <w:p w:rsidR="00000000" w:rsidRDefault="00537558">
      <w:bookmarkStart w:id="225" w:name="sub_24012"/>
      <w:bookmarkEnd w:id="224"/>
      <w:r>
        <w:t>2) по вопросам бюджетно-финансовой политики и совершенствования бюджетного процесса в Российской Федерации в пределах компетенции;</w:t>
      </w:r>
    </w:p>
    <w:p w:rsidR="00000000" w:rsidRDefault="00537558">
      <w:bookmarkStart w:id="226" w:name="sub_24013"/>
      <w:bookmarkEnd w:id="225"/>
      <w:r>
        <w:t>3) по проектам законодательных и иных нормативных правовых актов и финансово-экономическим обоснования</w:t>
      </w:r>
      <w:r>
        <w:t>м к ним по бюджетно-финансовым вопросам, вносимым на рассмотрение Государственной Думы, а также по проектам законодательных актов, приводящих к изменению доходов федерального бюджета и бюджетов государственных внебюджетных фондов Российской Федерации;</w:t>
      </w:r>
    </w:p>
    <w:p w:rsidR="00000000" w:rsidRDefault="00537558">
      <w:bookmarkStart w:id="227" w:name="sub_24014"/>
      <w:bookmarkEnd w:id="226"/>
      <w:r>
        <w:t>4) по проектам международных договоров Российской Федерации, влекущих правовые последствия для федерального бюджета;</w:t>
      </w:r>
    </w:p>
    <w:p w:rsidR="00000000" w:rsidRDefault="00537558">
      <w:bookmarkStart w:id="228" w:name="sub_24015"/>
      <w:bookmarkEnd w:id="227"/>
      <w:r>
        <w:t>5) по государственным программам Российской Федерации (федеральным целевым программам);</w:t>
      </w:r>
    </w:p>
    <w:p w:rsidR="00000000" w:rsidRDefault="00537558">
      <w:bookmarkStart w:id="229" w:name="sub_24016"/>
      <w:bookmarkEnd w:id="228"/>
      <w:r>
        <w:t>6</w:t>
      </w:r>
      <w:r>
        <w:t>) по документам стратегического планирования Российской Федерации;</w:t>
      </w:r>
    </w:p>
    <w:p w:rsidR="00000000" w:rsidRDefault="00537558">
      <w:bookmarkStart w:id="230" w:name="sub_24017"/>
      <w:bookmarkEnd w:id="229"/>
      <w:r>
        <w:t>7) по докладу об итогах работы по реализации соглашений о разделе продукции.</w:t>
      </w:r>
    </w:p>
    <w:p w:rsidR="00000000" w:rsidRDefault="00537558">
      <w:bookmarkStart w:id="231" w:name="sub_2402"/>
      <w:bookmarkEnd w:id="230"/>
      <w:r>
        <w:t>2. По другим вопросам, входящим в ее компетенцию, Счетная палата осуществляет</w:t>
      </w:r>
      <w:r>
        <w:t xml:space="preserve"> подготовку и представление заключений или письменных ответов на основании:</w:t>
      </w:r>
    </w:p>
    <w:p w:rsidR="00000000" w:rsidRDefault="00537558">
      <w:bookmarkStart w:id="232" w:name="sub_24021"/>
      <w:bookmarkEnd w:id="231"/>
      <w:r>
        <w:t>1) запросов Президента Российской Федерации;</w:t>
      </w:r>
    </w:p>
    <w:p w:rsidR="00000000" w:rsidRDefault="00537558">
      <w:bookmarkStart w:id="233" w:name="sub_24022"/>
      <w:bookmarkEnd w:id="232"/>
      <w:r>
        <w:t>2) поручений Совета Федерации или Государственной Думы, оформленных соответствующими постановлениями</w:t>
      </w:r>
      <w:r>
        <w:t>;</w:t>
      </w:r>
    </w:p>
    <w:p w:rsidR="00000000" w:rsidRDefault="00537558">
      <w:bookmarkStart w:id="234" w:name="sub_24023"/>
      <w:bookmarkEnd w:id="233"/>
      <w:r>
        <w:t>3) запросов комитетов и комиссий Совета Федерации и Государственной Думы;</w:t>
      </w:r>
    </w:p>
    <w:p w:rsidR="00000000" w:rsidRDefault="00537558">
      <w:bookmarkStart w:id="235" w:name="sub_24024"/>
      <w:bookmarkEnd w:id="234"/>
      <w:r>
        <w:t>4) запросов членов Совета Федерации и депутатов Государственной Думы; запросов Правительства Российской Федерации;</w:t>
      </w:r>
    </w:p>
    <w:p w:rsidR="00000000" w:rsidRDefault="00537558">
      <w:bookmarkStart w:id="236" w:name="sub_24025"/>
      <w:bookmarkEnd w:id="235"/>
      <w:r>
        <w:t>5) запросов</w:t>
      </w:r>
      <w:r>
        <w:t xml:space="preserve"> органов государственной власти субъектов Российской Федерации.</w:t>
      </w:r>
    </w:p>
    <w:p w:rsidR="00000000" w:rsidRDefault="00537558">
      <w:bookmarkStart w:id="237" w:name="sub_2403"/>
      <w:bookmarkEnd w:id="236"/>
      <w:r>
        <w:t xml:space="preserve">3. Решение о рассмотрении запроса и подготовке заключения принимается Коллегией Счетной палаты. В случае отказа Председатель Счетной палаты </w:t>
      </w:r>
      <w:r>
        <w:lastRenderedPageBreak/>
        <w:t>возвращает запрос с указанием причи</w:t>
      </w:r>
      <w:r>
        <w:t>н отказа.</w:t>
      </w:r>
    </w:p>
    <w:p w:rsidR="00000000" w:rsidRDefault="00537558">
      <w:bookmarkStart w:id="238" w:name="sub_2404"/>
      <w:bookmarkEnd w:id="237"/>
      <w:r>
        <w:t>4. Заключения Счетной палаты не могут содержать политические оценки решений, принимаемых государственными органами по вопросам их ведения.</w:t>
      </w:r>
    </w:p>
    <w:p w:rsidR="00000000" w:rsidRDefault="00537558">
      <w:pPr>
        <w:pStyle w:val="af5"/>
      </w:pPr>
      <w:bookmarkStart w:id="239" w:name="sub_25"/>
      <w:bookmarkEnd w:id="238"/>
      <w:r>
        <w:rPr>
          <w:rStyle w:val="a3"/>
        </w:rPr>
        <w:t>Статья 25.</w:t>
      </w:r>
      <w:r>
        <w:t xml:space="preserve"> Предоставление информации по запросам Счетной палаты</w:t>
      </w:r>
    </w:p>
    <w:p w:rsidR="00000000" w:rsidRDefault="00537558">
      <w:bookmarkStart w:id="240" w:name="sub_2501"/>
      <w:bookmarkEnd w:id="239"/>
      <w:r>
        <w:t>1. Все объекты аудита (контроля), их должностные лица обязаны предоставлять в установленном порядке информацию, документы и материалы, необходимые для проведения контрольных и экспертно-аналитических мероприятий, выполнения задач и функций Счетной палаты.</w:t>
      </w:r>
    </w:p>
    <w:p w:rsidR="00000000" w:rsidRDefault="00537558">
      <w:bookmarkStart w:id="241" w:name="sub_2502"/>
      <w:bookmarkEnd w:id="240"/>
      <w:r>
        <w:t>2. Неправомерный отказ в предоставлении или уклонение от предоставления информации (документов, материалов) Счетной палате (ее должностному лицу), необходимой для осуществления ее деятельности, а также предоставление заведомо ложной информ</w:t>
      </w:r>
      <w:r>
        <w:t>ации, если эти деяния совершены должностным лицом, обязанным предоставлять такую информацию, влекут за собой ответственность, установленную законодательством Российской Федерации.</w:t>
      </w:r>
    </w:p>
    <w:p w:rsidR="00000000" w:rsidRDefault="00537558">
      <w:pPr>
        <w:pStyle w:val="af5"/>
      </w:pPr>
      <w:bookmarkStart w:id="242" w:name="sub_26"/>
      <w:bookmarkEnd w:id="241"/>
      <w:r>
        <w:rPr>
          <w:rStyle w:val="a3"/>
        </w:rPr>
        <w:t>Статья 26.</w:t>
      </w:r>
      <w:r>
        <w:t xml:space="preserve"> Представление Счетной палаты</w:t>
      </w:r>
    </w:p>
    <w:p w:rsidR="00000000" w:rsidRDefault="00537558">
      <w:bookmarkStart w:id="243" w:name="sub_2601"/>
      <w:bookmarkEnd w:id="242"/>
      <w:r>
        <w:t>1. При в</w:t>
      </w:r>
      <w:r>
        <w:t>ыявлении в ходе контрольных мероприятий нарушений в хозяйственной, финансовой, коммерческой и иной деятельности объектов аудита (контроля), наносящих ущерб государству и требующих в связи с этим безотлагательного пресечения, при создании препятствий для пр</w:t>
      </w:r>
      <w:r>
        <w:t>оведения контрольных и экспертно-аналитических мероприятий, а также по результатам проведенных контрольных мероприятий Счетная палата вправе направить руководителям объектов аудита (контроля) представления для принятия мер по устранению выявленных недостат</w:t>
      </w:r>
      <w:r>
        <w:t>ков и нарушений, возмещению причиненного государству ущерба и привлечению к ответственности лиц, виновных в нарушении законодательства Российской Федерации.</w:t>
      </w:r>
    </w:p>
    <w:p w:rsidR="00000000" w:rsidRDefault="00537558">
      <w:bookmarkStart w:id="244" w:name="sub_2602"/>
      <w:bookmarkEnd w:id="243"/>
      <w:r>
        <w:t>2. Представления Счетной палаты принимаются Коллегией Счетной палаты и подписываютс</w:t>
      </w:r>
      <w:r>
        <w:t xml:space="preserve">я аудиторами Счетной палаты либо Председателем Счетной палаты или заместителем Председателя Счетной палаты в случаях, установленных </w:t>
      </w:r>
      <w:hyperlink r:id="rId37" w:history="1">
        <w:r>
          <w:rPr>
            <w:rStyle w:val="a4"/>
          </w:rPr>
          <w:t>Регламентом</w:t>
        </w:r>
      </w:hyperlink>
      <w:r>
        <w:t xml:space="preserve"> Счетной палаты.</w:t>
      </w:r>
    </w:p>
    <w:p w:rsidR="00000000" w:rsidRDefault="00537558">
      <w:bookmarkStart w:id="245" w:name="sub_2603"/>
      <w:bookmarkEnd w:id="244"/>
      <w:r>
        <w:t xml:space="preserve">3. Представление </w:t>
      </w:r>
      <w:r>
        <w:t>Счетной палаты должно содержать информацию о выявленных недостатках и нарушениях законодательства Российской Федерации и иных нормативных правовых актов и требования о принятии мер по их устранению, а также устранению причин и условий таких нарушений.</w:t>
      </w:r>
    </w:p>
    <w:p w:rsidR="00000000" w:rsidRDefault="00537558">
      <w:bookmarkStart w:id="246" w:name="sub_2604"/>
      <w:bookmarkEnd w:id="245"/>
      <w:r>
        <w:t>4. Представление Счетной палаты должно быть выполнено в указанный в представлении срок или, если срок не указан, в течение 30 дней со дня его внесения в объект аудита (контроля). Срок рассмотрения представления может быть продлен по решению</w:t>
      </w:r>
      <w:r>
        <w:t xml:space="preserve"> Коллегии Счетной палаты, но не более одного раза.</w:t>
      </w:r>
    </w:p>
    <w:p w:rsidR="00000000" w:rsidRDefault="00537558">
      <w:bookmarkStart w:id="247" w:name="sub_2605"/>
      <w:bookmarkEnd w:id="246"/>
      <w:r>
        <w:t>5. О принятых мерах по результатам выполнения представления Счетная палата уведомляется в письменной форме руководителем объекта аудита (контроля) или лицом, исполняющим его обязанности.</w:t>
      </w:r>
    </w:p>
    <w:p w:rsidR="00000000" w:rsidRDefault="00537558">
      <w:pPr>
        <w:pStyle w:val="af5"/>
      </w:pPr>
      <w:bookmarkStart w:id="248" w:name="sub_27"/>
      <w:bookmarkEnd w:id="247"/>
      <w:r>
        <w:rPr>
          <w:rStyle w:val="a3"/>
        </w:rPr>
        <w:t>Статья 27.</w:t>
      </w:r>
      <w:r>
        <w:t xml:space="preserve"> Предписание Счетной палаты</w:t>
      </w:r>
    </w:p>
    <w:p w:rsidR="00000000" w:rsidRDefault="00537558">
      <w:bookmarkStart w:id="249" w:name="sub_2701"/>
      <w:bookmarkEnd w:id="248"/>
      <w:r>
        <w:t>1. В случаях невыполнения представлений Счетной палаты, несоблюдения сроков их выполнения Счетная палата имеет право направлять руководителям объектов аудита (контроля) обязательные для выполн</w:t>
      </w:r>
      <w:r>
        <w:t xml:space="preserve">ения предписания для принятия мер по устранению выявленных недостатков и нарушений, возмещению причиненного государству ущерба и привлечению к ответственности лиц, виновных </w:t>
      </w:r>
      <w:r>
        <w:lastRenderedPageBreak/>
        <w:t>в нарушении законодательства Российской Федерации.</w:t>
      </w:r>
    </w:p>
    <w:p w:rsidR="00000000" w:rsidRDefault="00537558">
      <w:bookmarkStart w:id="250" w:name="sub_2702"/>
      <w:bookmarkEnd w:id="249"/>
      <w:r>
        <w:t>2. Предписания С</w:t>
      </w:r>
      <w:r>
        <w:t>четной палаты принимаются Коллегией Счетной палаты и подписываются Председателем Счетной палаты или заместителем Председателя Счетной палаты.</w:t>
      </w:r>
    </w:p>
    <w:p w:rsidR="00000000" w:rsidRDefault="00537558">
      <w:bookmarkStart w:id="251" w:name="sub_2703"/>
      <w:bookmarkEnd w:id="250"/>
      <w:r>
        <w:t>3. В предписании Счетной палаты должны быть указаны основания для его вынесения, информация о выяв</w:t>
      </w:r>
      <w:r>
        <w:t xml:space="preserve">ленных недостатках и нарушениях законодательства Российской Федерации и иных нормативных правовых актов, требования о принятии мер по их устранению, а также устранению причин и условий таких недостатков и нарушений, сроки выполнения указанного предписания </w:t>
      </w:r>
      <w:r>
        <w:t>и ответственность за его невыполнение.</w:t>
      </w:r>
    </w:p>
    <w:p w:rsidR="00000000" w:rsidRDefault="00537558">
      <w:bookmarkStart w:id="252" w:name="sub_2704"/>
      <w:bookmarkEnd w:id="251"/>
      <w:r>
        <w:t xml:space="preserve">4. При невыполнении или ненадлежащем выполнении предписаний Счетной палаты Коллегия Счетной палаты может </w:t>
      </w:r>
      <w:hyperlink r:id="rId38" w:history="1">
        <w:r>
          <w:rPr>
            <w:rStyle w:val="a4"/>
          </w:rPr>
          <w:t>по согласованию</w:t>
        </w:r>
      </w:hyperlink>
      <w:r>
        <w:t xml:space="preserve"> с Государственной Думой принять решение о приостановлении всех видов финансовых платежных и расчетных операций по счетам объектов аудита (контроля).</w:t>
      </w:r>
    </w:p>
    <w:p w:rsidR="00000000" w:rsidRDefault="00537558">
      <w:bookmarkStart w:id="253" w:name="sub_2741"/>
      <w:bookmarkEnd w:id="252"/>
      <w:r>
        <w:t xml:space="preserve">4.1. О принятых мерах по результатам выполнения предписания Счетная палата уведомляется в </w:t>
      </w:r>
      <w:r>
        <w:t>письменной форме руководителем объекта аудита (контроля) или лицом, исполняющим его обязанности.</w:t>
      </w:r>
    </w:p>
    <w:p w:rsidR="00000000" w:rsidRDefault="00537558">
      <w:bookmarkStart w:id="254" w:name="sub_2705"/>
      <w:bookmarkEnd w:id="253"/>
      <w:r>
        <w:t>5. Отменить предписание или внести в него изменения может Коллегия Счетной палаты. Предписание может быть обжаловано в судебном порядке.</w:t>
      </w:r>
    </w:p>
    <w:p w:rsidR="00000000" w:rsidRDefault="00537558">
      <w:pPr>
        <w:pStyle w:val="af5"/>
      </w:pPr>
      <w:bookmarkStart w:id="255" w:name="sub_28"/>
      <w:bookmarkEnd w:id="254"/>
      <w:r>
        <w:rPr>
          <w:rStyle w:val="a3"/>
        </w:rPr>
        <w:t>Статья 28.</w:t>
      </w:r>
      <w:r>
        <w:t xml:space="preserve"> Уведомление Счетной палаты о применении бюджетных мер принуждения</w:t>
      </w:r>
    </w:p>
    <w:p w:rsidR="00000000" w:rsidRDefault="00537558">
      <w:bookmarkStart w:id="256" w:name="sub_2801"/>
      <w:bookmarkEnd w:id="255"/>
      <w:r>
        <w:t>1. При выявлении в ходе контрольного мероприятия бюджетных нарушений Счетная палата направляет уведомление о применении бюджетных мер принуждения.</w:t>
      </w:r>
    </w:p>
    <w:p w:rsidR="00000000" w:rsidRDefault="00537558">
      <w:bookmarkStart w:id="257" w:name="sub_2802"/>
      <w:bookmarkEnd w:id="256"/>
      <w:r>
        <w:t>2. Уведомление Счетной палаты о применении бюджетных мер принуждения направляется органу, уполномоченному в соответствии с законодательством Российской Федерации принимать решения о применении бюджетных мер принуждения.</w:t>
      </w:r>
    </w:p>
    <w:p w:rsidR="00000000" w:rsidRDefault="00537558">
      <w:bookmarkStart w:id="258" w:name="sub_2803"/>
      <w:bookmarkEnd w:id="257"/>
      <w:r>
        <w:t>3. Уведомление</w:t>
      </w:r>
      <w:r>
        <w:t xml:space="preserve"> Счетной палаты принимается Коллегией Счетной палаты и подписывается Председателем Счетной палаты или заместителем Председателя Счетной палаты.</w:t>
      </w:r>
    </w:p>
    <w:p w:rsidR="00000000" w:rsidRDefault="00537558">
      <w:pPr>
        <w:pStyle w:val="af5"/>
      </w:pPr>
      <w:bookmarkStart w:id="259" w:name="sub_29"/>
      <w:bookmarkEnd w:id="258"/>
      <w:r>
        <w:rPr>
          <w:rStyle w:val="a3"/>
        </w:rPr>
        <w:t>Статья 29.</w:t>
      </w:r>
      <w:r>
        <w:t xml:space="preserve"> Взаимодействие Счетной палаты с подразделениями внутреннего аудита в объектах внешнего </w:t>
      </w:r>
      <w:r>
        <w:t>государственного аудита (контроля)</w:t>
      </w:r>
    </w:p>
    <w:p w:rsidR="00000000" w:rsidRDefault="00537558">
      <w:bookmarkStart w:id="260" w:name="sub_2901"/>
      <w:bookmarkEnd w:id="259"/>
      <w:r>
        <w:t xml:space="preserve">1. Счетная палата вправе проводить проверки и анализ работы и отчетности подразделений внутреннего аудита в объектах внешнего государственного аудита (контроля), соблюдения требований стандартов внутреннего </w:t>
      </w:r>
      <w:r>
        <w:t>аудита.</w:t>
      </w:r>
    </w:p>
    <w:p w:rsidR="00000000" w:rsidRDefault="00537558">
      <w:bookmarkStart w:id="261" w:name="sub_2902"/>
      <w:bookmarkEnd w:id="260"/>
      <w:r>
        <w:t>2. По результатам проверок и анализа Счетная палата может направлять рекомендации по совершенствованию внутреннего аудита.</w:t>
      </w:r>
    </w:p>
    <w:p w:rsidR="00000000" w:rsidRDefault="00537558">
      <w:pPr>
        <w:pStyle w:val="af5"/>
      </w:pPr>
      <w:bookmarkStart w:id="262" w:name="sub_30"/>
      <w:bookmarkEnd w:id="261"/>
      <w:r>
        <w:rPr>
          <w:rStyle w:val="a3"/>
        </w:rPr>
        <w:t>Статья 30.</w:t>
      </w:r>
      <w:r>
        <w:t xml:space="preserve"> Взаимодействие Счетной палаты с другими органами и организациями</w:t>
      </w:r>
    </w:p>
    <w:bookmarkEnd w:id="262"/>
    <w:p w:rsidR="00000000" w:rsidRDefault="00537558">
      <w:r>
        <w:t>Контрольные о</w:t>
      </w:r>
      <w:r>
        <w:t>рганы Президента Российской Федерации и Правительства Российской Федерации, органы государственной безопасности, правоохранительные органы, контрольно-счетные органы субъектов Российской Федерации и муниципальных образований, Центральный банк Российской Фе</w:t>
      </w:r>
      <w:r>
        <w:t xml:space="preserve">дерации, финансовые органы, налоговые органы и иные государственные органы, подразделения внутреннего аудита обязаны оказывать содействие </w:t>
      </w:r>
      <w:r>
        <w:lastRenderedPageBreak/>
        <w:t>деятельности Счетной палаты, предоставлять по ее запросам информацию, необходимую для выполнения ее задач и функций.</w:t>
      </w:r>
    </w:p>
    <w:p w:rsidR="00000000" w:rsidRDefault="00537558">
      <w:pPr>
        <w:pStyle w:val="af5"/>
      </w:pPr>
      <w:bookmarkStart w:id="263" w:name="sub_31"/>
      <w:r>
        <w:rPr>
          <w:rStyle w:val="a3"/>
        </w:rPr>
        <w:t>Статья 31.</w:t>
      </w:r>
      <w:r>
        <w:t xml:space="preserve"> Информирование органов государственной власти и общества о результатах деятельности Счетной палаты</w:t>
      </w:r>
    </w:p>
    <w:p w:rsidR="00000000" w:rsidRDefault="00537558">
      <w:bookmarkStart w:id="264" w:name="sub_3101"/>
      <w:bookmarkEnd w:id="263"/>
      <w:r>
        <w:t xml:space="preserve">1. Счетная палата в соответствии с законодательством Российской Федерации информирует органы государственной власти и общество </w:t>
      </w:r>
      <w:r>
        <w:t>о результатах своей деятельности.</w:t>
      </w:r>
    </w:p>
    <w:p w:rsidR="00000000" w:rsidRDefault="00537558">
      <w:bookmarkStart w:id="265" w:name="sub_3102"/>
      <w:bookmarkEnd w:id="264"/>
      <w:r>
        <w:t>2. Ежегодный отчет о работе Счетной палаты представляется Совету Федерации и Государственной Думе и подлежит обязательному опубликованию.</w:t>
      </w:r>
    </w:p>
    <w:p w:rsidR="00000000" w:rsidRDefault="00537558">
      <w:bookmarkStart w:id="266" w:name="sub_3103"/>
      <w:bookmarkEnd w:id="265"/>
      <w:r>
        <w:t>3. Материалы по результатам проверок, связанные с со</w:t>
      </w:r>
      <w:r>
        <w:t>хранением государственной тайны, представляемые палатам Федерального Собрания, рассматриваются на закрытых заседаниях.</w:t>
      </w:r>
    </w:p>
    <w:p w:rsidR="00000000" w:rsidRDefault="00537558">
      <w:bookmarkStart w:id="267" w:name="sub_3104"/>
      <w:bookmarkEnd w:id="266"/>
      <w:r>
        <w:t>4. Счетная палата в соответствии с законодательством Российской Федерации предоставляет информацию о своей деятельности с</w:t>
      </w:r>
      <w:r>
        <w:t xml:space="preserve">редствам массовой информации, в том числе через свои официальные информационные печатные издания, </w:t>
      </w:r>
      <w:hyperlink r:id="rId39" w:history="1">
        <w:r>
          <w:rPr>
            <w:rStyle w:val="a4"/>
          </w:rPr>
          <w:t>официальный сайт</w:t>
        </w:r>
      </w:hyperlink>
      <w:r>
        <w:t xml:space="preserve"> в информационно-телекоммуникационной сети "Интернет", иные сетевые ресурсы.</w:t>
      </w:r>
    </w:p>
    <w:p w:rsidR="00000000" w:rsidRDefault="00537558">
      <w:bookmarkStart w:id="268" w:name="sub_3105"/>
      <w:bookmarkEnd w:id="267"/>
      <w:r>
        <w:t>5. Счетная палата издает бюллетень Счетной палаты, являющийся ее официальным информационным изданием. Счетная палата может создавать средства массовой информации в порядке, установленном законодательством Российской Федерации.</w:t>
      </w:r>
    </w:p>
    <w:p w:rsidR="00000000" w:rsidRDefault="00537558">
      <w:pPr>
        <w:pStyle w:val="1"/>
      </w:pPr>
      <w:bookmarkStart w:id="269" w:name="sub_400"/>
      <w:bookmarkEnd w:id="268"/>
      <w:r>
        <w:t>Глава 4. Организация деятельности Счетной палаты</w:t>
      </w:r>
    </w:p>
    <w:bookmarkEnd w:id="269"/>
    <w:p w:rsidR="00000000" w:rsidRDefault="00537558"/>
    <w:p w:rsidR="00000000" w:rsidRDefault="00537558">
      <w:pPr>
        <w:pStyle w:val="af5"/>
      </w:pPr>
      <w:bookmarkStart w:id="270" w:name="sub_32"/>
      <w:r>
        <w:rPr>
          <w:rStyle w:val="a3"/>
        </w:rPr>
        <w:t>Статья 32.</w:t>
      </w:r>
      <w:r>
        <w:t xml:space="preserve"> Регламент Счетной палаты</w:t>
      </w:r>
    </w:p>
    <w:p w:rsidR="00000000" w:rsidRDefault="00537558">
      <w:bookmarkStart w:id="271" w:name="sub_3201"/>
      <w:bookmarkEnd w:id="270"/>
      <w:r>
        <w:t>1. Вопросы деятельности Счетной палаты, распределение обязанностей между аудиторами Счетной палаты, содержание направлений деятельности, возгла</w:t>
      </w:r>
      <w:r>
        <w:t xml:space="preserve">вляемых аудиторами Счетной палаты, функции и взаимодействие структурных подразделений аппарата Счетной палаты, порядок ведения дел определяются </w:t>
      </w:r>
      <w:hyperlink r:id="rId40" w:history="1">
        <w:r>
          <w:rPr>
            <w:rStyle w:val="a4"/>
          </w:rPr>
          <w:t>Регламентом</w:t>
        </w:r>
      </w:hyperlink>
      <w:r>
        <w:t xml:space="preserve"> Счетной палаты.</w:t>
      </w:r>
    </w:p>
    <w:p w:rsidR="00000000" w:rsidRDefault="00537558">
      <w:bookmarkStart w:id="272" w:name="sub_3202"/>
      <w:bookmarkEnd w:id="271"/>
      <w:r>
        <w:t xml:space="preserve">2. Решение об утверждении </w:t>
      </w:r>
      <w:hyperlink r:id="rId41" w:history="1">
        <w:r>
          <w:rPr>
            <w:rStyle w:val="a4"/>
          </w:rPr>
          <w:t>Регламента</w:t>
        </w:r>
      </w:hyperlink>
      <w:r>
        <w:t xml:space="preserve"> Счетной палаты, а также о внесении в него изменений и дополнений принимает Коллегия Счетной палаты по совместному предложению Председателя Счетной палаты и з</w:t>
      </w:r>
      <w:r>
        <w:t>аместителя Председателя Счетной палаты.</w:t>
      </w:r>
    </w:p>
    <w:p w:rsidR="00000000" w:rsidRDefault="00537558">
      <w:pPr>
        <w:pStyle w:val="af5"/>
      </w:pPr>
      <w:bookmarkStart w:id="273" w:name="sub_33"/>
      <w:bookmarkEnd w:id="272"/>
      <w:r>
        <w:rPr>
          <w:rStyle w:val="a3"/>
        </w:rPr>
        <w:t>Статья 33.</w:t>
      </w:r>
      <w:r>
        <w:t xml:space="preserve"> Планирование работы Счетной палаты</w:t>
      </w:r>
    </w:p>
    <w:p w:rsidR="00000000" w:rsidRDefault="00537558">
      <w:bookmarkStart w:id="274" w:name="sub_3301"/>
      <w:bookmarkEnd w:id="273"/>
      <w:r>
        <w:t>1. Счетная палата организует свою работу на основе основных направлений деятельности Счетной палаты, годовых планов, планов научно-исследовате</w:t>
      </w:r>
      <w:r>
        <w:t>льских и опытно-конструкторских работ для нужд Счетной палаты, которые формируются исходя из необходимости обеспечения выполнения ее задач, функций и полномочий.</w:t>
      </w:r>
    </w:p>
    <w:p w:rsidR="00000000" w:rsidRDefault="00537558">
      <w:bookmarkStart w:id="275" w:name="sub_3302"/>
      <w:bookmarkEnd w:id="274"/>
      <w:r>
        <w:t xml:space="preserve">2. Планирование деятельности Счетной палаты осуществляется в целях содействия </w:t>
      </w:r>
      <w:r>
        <w:t>реализации документов стратегического планирования Российской Федерации.</w:t>
      </w:r>
    </w:p>
    <w:p w:rsidR="00000000" w:rsidRDefault="00537558">
      <w:bookmarkStart w:id="276" w:name="sub_3303"/>
      <w:bookmarkEnd w:id="275"/>
      <w:r>
        <w:t>3. Планирование должно обеспечивать сбалансированность и комплексность мероприятий стратегического аудита, аудита эффективности и финансового аудита (контроля), а такж</w:t>
      </w:r>
      <w:r>
        <w:t xml:space="preserve">е учитывать взаимосвязь достижения целей стратегического </w:t>
      </w:r>
      <w:r>
        <w:lastRenderedPageBreak/>
        <w:t>аудита на основе результатов мероприятий аудита эффективности, основанных на данных финансового аудита (контроля).</w:t>
      </w:r>
    </w:p>
    <w:p w:rsidR="00000000" w:rsidRDefault="00537558">
      <w:bookmarkStart w:id="277" w:name="sub_3304"/>
      <w:bookmarkEnd w:id="276"/>
      <w:r>
        <w:t>4. Реализация планов Счетной палаты должна учитывать последовательно</w:t>
      </w:r>
      <w:r>
        <w:t>сть оценки результатов финансового аудита (контроля), аудита эффективности и стратегического аудита.</w:t>
      </w:r>
    </w:p>
    <w:p w:rsidR="00000000" w:rsidRDefault="00537558">
      <w:bookmarkStart w:id="278" w:name="sub_3305"/>
      <w:bookmarkEnd w:id="277"/>
      <w:r>
        <w:t xml:space="preserve">5. Планирование осуществляется с учетом разрабатываемых Счетной палатой </w:t>
      </w:r>
      <w:hyperlink r:id="rId42" w:history="1">
        <w:r>
          <w:rPr>
            <w:rStyle w:val="a4"/>
          </w:rPr>
          <w:t>стандарт</w:t>
        </w:r>
        <w:r>
          <w:rPr>
            <w:rStyle w:val="a4"/>
          </w:rPr>
          <w:t>ов</w:t>
        </w:r>
      </w:hyperlink>
      <w:r>
        <w:t xml:space="preserve"> и методических документов.</w:t>
      </w:r>
    </w:p>
    <w:p w:rsidR="00000000" w:rsidRDefault="00537558">
      <w:bookmarkStart w:id="279" w:name="sub_3306"/>
      <w:bookmarkEnd w:id="278"/>
      <w:r>
        <w:t>6. Обязательному рассмотрению при формировании планов работы Счетной палаты подлежат запросы Президента Российской Федерации, комитетов и комиссий палат Федерального Собрания, членов Совета Федерации и депут</w:t>
      </w:r>
      <w:r>
        <w:t>атов Государственной Думы, Правительства Российской Федерации, федеральных органов государственной власти и органов государственной власти субъектов Российской Федерации.</w:t>
      </w:r>
    </w:p>
    <w:p w:rsidR="00000000" w:rsidRDefault="00537558">
      <w:bookmarkStart w:id="280" w:name="sub_3307"/>
      <w:bookmarkEnd w:id="279"/>
      <w:r>
        <w:t>7. Контрольные и экспертно-аналитические мероприятия, проводимые на о</w:t>
      </w:r>
      <w:r>
        <w:t>сновании постановлений Совета Федерации и постановлений Государственной Думы, по обращениям не менее одной пятой от общего числа членов Совета Федерации или депутатов Государственной Думы, на основании решений Коллегии Счетной палаты подлежат включению в г</w:t>
      </w:r>
      <w:r>
        <w:t>одовой план работы Счетной палаты.</w:t>
      </w:r>
    </w:p>
    <w:p w:rsidR="00000000" w:rsidRDefault="00537558">
      <w:bookmarkStart w:id="281" w:name="sub_3308"/>
      <w:bookmarkEnd w:id="280"/>
      <w:r>
        <w:t>8. Контрольные и экспертно-аналитические мероприятия, не включенные в годовой план работы Счетной палаты, не проводятся.</w:t>
      </w:r>
    </w:p>
    <w:p w:rsidR="00000000" w:rsidRDefault="00537558">
      <w:pPr>
        <w:pStyle w:val="af5"/>
      </w:pPr>
      <w:bookmarkStart w:id="282" w:name="sub_34"/>
      <w:bookmarkEnd w:id="281"/>
      <w:r>
        <w:rPr>
          <w:rStyle w:val="a3"/>
        </w:rPr>
        <w:t>Статья 34.</w:t>
      </w:r>
      <w:r>
        <w:t xml:space="preserve"> Обязательное государственное страхование сотрудников Счетно</w:t>
      </w:r>
      <w:r>
        <w:t>й палаты</w:t>
      </w:r>
    </w:p>
    <w:p w:rsidR="00000000" w:rsidRDefault="00537558">
      <w:bookmarkStart w:id="283" w:name="sub_3401"/>
      <w:bookmarkEnd w:id="282"/>
      <w:r>
        <w:t xml:space="preserve">1. Жизнь и здоровье должностного лица Счетной палаты (далее также - застрахованное лицо), осуществляющего в связи с его служебной деятельностью функции, выполнение которых может быть сопряжено с посягательствами на его безопасность, </w:t>
      </w:r>
      <w:r>
        <w:t>подлежат обязательному государственному страхованию за счет средств федерального бюджета на сумму, равную 180-кратному размеру среднемесячного денежного вознаграждения, среднемесячного денежного содержания (среднемесячной заработной платы) должностного лиц</w:t>
      </w:r>
      <w:r>
        <w:t>а Счетной палаты.</w:t>
      </w:r>
    </w:p>
    <w:p w:rsidR="00000000" w:rsidRDefault="00537558">
      <w:bookmarkStart w:id="284" w:name="sub_3402"/>
      <w:bookmarkEnd w:id="283"/>
      <w:r>
        <w:t>2. Перечень государственных должностей Российской Федерации и должностей федеральной государственной гражданской службы, замещение которых в Счетной палате может быть сопряжено с посягательствами на безопасность замещающих</w:t>
      </w:r>
      <w:r>
        <w:t xml:space="preserve"> их лиц, утверждается Коллегией Счетной палаты по представлению Председателя Счетной палаты.</w:t>
      </w:r>
    </w:p>
    <w:p w:rsidR="00000000" w:rsidRDefault="00537558">
      <w:bookmarkStart w:id="285" w:name="sub_3403"/>
      <w:bookmarkEnd w:id="284"/>
      <w:r>
        <w:t>3. Если жизнь и здоровье застрахованных лиц, за исключением оснований, предусмотренных настоящим Федеральным законом, подлежат обязательному госуда</w:t>
      </w:r>
      <w:r>
        <w:t>рственному страхованию в соответствии с иными федеральными законами, то указанным застрахованным лицам или их наследникам по обязательному государственному страхованию жизни и здоровья застрахованных лиц (далее - обязательное государственное страхование) с</w:t>
      </w:r>
      <w:r>
        <w:t>траховые суммы выплачиваются только по одному основанию по их выбору.</w:t>
      </w:r>
    </w:p>
    <w:p w:rsidR="00000000" w:rsidRDefault="00537558">
      <w:bookmarkStart w:id="286" w:name="sub_3404"/>
      <w:bookmarkEnd w:id="285"/>
      <w:r>
        <w:t>4. Размер страховой премии (страхового взноса) по обязательному государственному страхованию не может превышать 2 процента фонда денежного вознаграждения, фонда оплаты тр</w:t>
      </w:r>
      <w:r>
        <w:t>уда застрахованных лиц.</w:t>
      </w:r>
    </w:p>
    <w:p w:rsidR="00000000" w:rsidRDefault="00537558">
      <w:bookmarkStart w:id="287" w:name="sub_3405"/>
      <w:bookmarkEnd w:id="286"/>
      <w:r>
        <w:t xml:space="preserve">5. Расходы страховщика по обязательному государственному страхованию на </w:t>
      </w:r>
      <w:r>
        <w:lastRenderedPageBreak/>
        <w:t>осуществление обязательного государственного страхования, подлежащие возмещению Счетной палатой, не могут превышать 5 процентов размера страхово</w:t>
      </w:r>
      <w:r>
        <w:t>й премии (страхового взноса).</w:t>
      </w:r>
    </w:p>
    <w:p w:rsidR="00000000" w:rsidRDefault="00537558">
      <w:bookmarkStart w:id="288" w:name="sub_3406"/>
      <w:bookmarkEnd w:id="287"/>
      <w:r>
        <w:t>6. Страховщиками по обязательному государственному страхованию (далее - страховщики) могут быть страховые организации, созданные в соответствии с законодательством Российской Федерации для осуществления страхов</w:t>
      </w:r>
      <w:r>
        <w:t>ания, перестрахования, имеющие лицензии на осуществление обязательного государственного страхования и заключившие со Счетной палатой договор обязательного государственного страхования.</w:t>
      </w:r>
    </w:p>
    <w:p w:rsidR="00000000" w:rsidRDefault="00537558">
      <w:bookmarkStart w:id="289" w:name="sub_3407"/>
      <w:bookmarkEnd w:id="288"/>
      <w:r>
        <w:t xml:space="preserve">7. Страховщики выбираются в порядке, предусмотренном </w:t>
      </w:r>
      <w:hyperlink r:id="rId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537558">
      <w:bookmarkStart w:id="290" w:name="sub_3408"/>
      <w:bookmarkEnd w:id="289"/>
      <w:r>
        <w:t>8. Страховые суммы выплачиваются страховщиками в следующих случаях и размерах:</w:t>
      </w:r>
    </w:p>
    <w:p w:rsidR="00000000" w:rsidRDefault="00537558">
      <w:bookmarkStart w:id="291" w:name="sub_34081"/>
      <w:bookmarkEnd w:id="290"/>
      <w:r>
        <w:t>1) в случае гибели (смерти) застрахованного лица в период работы (службы), исполнения полномочий либо в течение одного года после освобождения от дол</w:t>
      </w:r>
      <w:r>
        <w:t xml:space="preserve">жности, увольнения, если гибель (смерть) наступила вследствие причинения ему телесных повреждений или иного вреда здоровью в связи с его служебной деятельностью, - наследникам в размере страховой суммы, указанной в </w:t>
      </w:r>
      <w:hyperlink w:anchor="sub_3401" w:history="1">
        <w:r>
          <w:rPr>
            <w:rStyle w:val="a4"/>
          </w:rPr>
          <w:t>части 1</w:t>
        </w:r>
      </w:hyperlink>
      <w:r>
        <w:t xml:space="preserve"> настоящ</w:t>
      </w:r>
      <w:r>
        <w:t>ей статьи;</w:t>
      </w:r>
    </w:p>
    <w:p w:rsidR="00000000" w:rsidRDefault="00537558">
      <w:bookmarkStart w:id="292" w:name="sub_34082"/>
      <w:bookmarkEnd w:id="291"/>
      <w:r>
        <w:t>2) в случае установления застрахованному лицу инвалидности в период работы (службы) либо в течение одного года после освобождения от должности, если инвалидность наступила вследствие причинения ему телесных повреждений или иног</w:t>
      </w:r>
      <w:r>
        <w:t>о вреда здоровью в связи с его служебной деятельностью, - в размере, равном 36-кратному размеру среднемесячного денежного вознаграждения, среднемесячного денежного содержания (среднемесячной заработной платы) лица, здоровью которого был причинен вред;</w:t>
      </w:r>
    </w:p>
    <w:p w:rsidR="00000000" w:rsidRDefault="00537558">
      <w:bookmarkStart w:id="293" w:name="sub_34083"/>
      <w:bookmarkEnd w:id="292"/>
      <w:r>
        <w:t>3) в случае причинения застрахованному лицу в связи с его служебной деятельностью в период работы (службы) либо в течение одного года после освобождения от должности телесных повреждений или иного вреда здоровью, не повлекших установления зас</w:t>
      </w:r>
      <w:r>
        <w:t>трахованному лицу инвалидности, - в размере, равном 12-кратному размеру среднемесячного денежного вознаграждения, среднемесячного денежного содержания (среднемесячной заработной платы) лица, здоровью которого был причинен вред.</w:t>
      </w:r>
    </w:p>
    <w:p w:rsidR="00000000" w:rsidRDefault="00537558">
      <w:bookmarkStart w:id="294" w:name="sub_3409"/>
      <w:bookmarkEnd w:id="293"/>
      <w:r>
        <w:t>9. При одно</w:t>
      </w:r>
      <w:r>
        <w:t>временном возникновении в соответствии с законодательством Российской Федерации нескольких оснований выплат страховых сумм по обязательному государственному страхованию по случаям, установленным настоящей статьей, страховые суммы выплачиваются по одному ос</w:t>
      </w:r>
      <w:r>
        <w:t>нованию по выбору получателя.</w:t>
      </w:r>
    </w:p>
    <w:p w:rsidR="00000000" w:rsidRDefault="00537558">
      <w:bookmarkStart w:id="295" w:name="sub_3410"/>
      <w:bookmarkEnd w:id="294"/>
      <w:r>
        <w:t>10. Основанием для отказа в выплате страховых сумм, предусмотренных настоящей статьей, является установленное судом отсутствие связи гибели (смерти) застрахованного лица либо причинения ему телесных повреждений</w:t>
      </w:r>
      <w:r>
        <w:t xml:space="preserve"> со служебной деятельностью.</w:t>
      </w:r>
    </w:p>
    <w:p w:rsidR="00000000" w:rsidRDefault="00537558">
      <w:bookmarkStart w:id="296" w:name="sub_3411"/>
      <w:bookmarkEnd w:id="295"/>
      <w:r>
        <w:t xml:space="preserve">11. Иные условия обязательного государственного страхования должностного лица Счетной палаты, указанного в </w:t>
      </w:r>
      <w:hyperlink w:anchor="sub_3401" w:history="1">
        <w:r>
          <w:rPr>
            <w:rStyle w:val="a4"/>
          </w:rPr>
          <w:t>части 1</w:t>
        </w:r>
      </w:hyperlink>
      <w:r>
        <w:t xml:space="preserve"> настоящей статьи, определяются </w:t>
      </w:r>
      <w:r>
        <w:lastRenderedPageBreak/>
        <w:t>договором страхования между Счетной пал</w:t>
      </w:r>
      <w:r>
        <w:t>атой и страховой организацией, в который включаются в том числе положения о размере страхового тарифа, сроке действия договора, сроке и порядке уплаты страховой премии (страхового взноса), правах, об обязанностях и ответственности страхователя и страховщик</w:t>
      </w:r>
      <w:r>
        <w:t>а.</w:t>
      </w:r>
    </w:p>
    <w:p w:rsidR="00000000" w:rsidRDefault="00537558">
      <w:pPr>
        <w:pStyle w:val="af5"/>
      </w:pPr>
      <w:bookmarkStart w:id="297" w:name="sub_35"/>
      <w:bookmarkEnd w:id="296"/>
      <w:r>
        <w:rPr>
          <w:rStyle w:val="a3"/>
        </w:rPr>
        <w:t>Статья 35.</w:t>
      </w:r>
      <w:r>
        <w:t xml:space="preserve"> Стандарты Счетной палаты</w:t>
      </w:r>
    </w:p>
    <w:p w:rsidR="00000000" w:rsidRDefault="00537558">
      <w:bookmarkStart w:id="298" w:name="sub_3501"/>
      <w:bookmarkEnd w:id="297"/>
      <w:r>
        <w:t>1. Счетная палата самостоятельно разрабатывает и утверждает в установленном порядке стандарты Счетной палаты - внутренние нормативные документы, определяющие характеристики, правила и проце</w:t>
      </w:r>
      <w:r>
        <w:t>дуры планирования, организации и осуществления различных видов деятельности Счетной палаты и (или) требования к их результатам.</w:t>
      </w:r>
    </w:p>
    <w:p w:rsidR="00000000" w:rsidRDefault="00537558">
      <w:bookmarkStart w:id="299" w:name="sub_3502"/>
      <w:bookmarkEnd w:id="298"/>
      <w:r>
        <w:t>2. Стандарты Счетной палаты являются обязательными для исполнения всеми должностными лицами и иными сотрудниками</w:t>
      </w:r>
      <w:r>
        <w:t xml:space="preserve"> Счетной палаты.</w:t>
      </w:r>
    </w:p>
    <w:p w:rsidR="00000000" w:rsidRDefault="00537558">
      <w:bookmarkStart w:id="300" w:name="sub_3503"/>
      <w:bookmarkEnd w:id="299"/>
      <w:r>
        <w:t>3. В Счетной палате действуют стандарты двух видов: стандарты организации деятельности Счетной палаты и стандарты внешнего государственного аудита (контроля), осуществляемого Счетной палатой.</w:t>
      </w:r>
    </w:p>
    <w:p w:rsidR="00000000" w:rsidRDefault="00537558">
      <w:bookmarkStart w:id="301" w:name="sub_3504"/>
      <w:bookmarkEnd w:id="300"/>
      <w:r>
        <w:t>4. Стандарты организации деятельности Счетной палаты определяют характеристики, правила и процедуры организации и осуществления в Счетной палате методологического обеспечения, планирования работы, подготовки отчетов, взаимодействия с другими контрольными о</w:t>
      </w:r>
      <w:r>
        <w:t>рганами и иных видов внутренней деятельности Счетной палаты.</w:t>
      </w:r>
    </w:p>
    <w:p w:rsidR="00000000" w:rsidRDefault="00537558">
      <w:bookmarkStart w:id="302" w:name="sub_3505"/>
      <w:bookmarkEnd w:id="301"/>
      <w:r>
        <w:t>5. Стандарты внешнего государственного аудита (контроля), осуществляемого Счетной палатой, определяют общие требования, характеристики, правила и процедуры осуществления Счетной п</w:t>
      </w:r>
      <w:r>
        <w:t>алатой контрольной и экспертно-аналитической деятельности.</w:t>
      </w:r>
    </w:p>
    <w:p w:rsidR="00000000" w:rsidRDefault="00537558">
      <w:bookmarkStart w:id="303" w:name="sub_3506"/>
      <w:bookmarkEnd w:id="302"/>
      <w:r>
        <w:t>6. В целях реализации возложенных полномочий Счетная палата разрабатывает и утверждает в установленном порядке общие требования к стандартам внешнего государственного и муниципально</w:t>
      </w:r>
      <w:r>
        <w:t>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образований.</w:t>
      </w:r>
    </w:p>
    <w:p w:rsidR="00000000" w:rsidRDefault="00537558">
      <w:bookmarkStart w:id="304" w:name="sub_3507"/>
      <w:bookmarkEnd w:id="303"/>
      <w:r>
        <w:t>7. Общие требования к стандартам внешнего государственного и муни</w:t>
      </w:r>
      <w:r>
        <w:t>ципального аудита (контроля) определяют требования к структуре, содержанию, порядку их разработки и утверждения. Анализ их соблюдения осуществляется Счетной палатой по обращению контрольно-счетных органов субъектов Российской Федерации и муниципальных обра</w:t>
      </w:r>
      <w:r>
        <w:t>зований.</w:t>
      </w:r>
    </w:p>
    <w:p w:rsidR="00000000" w:rsidRDefault="00537558">
      <w:bookmarkStart w:id="305" w:name="sub_3508"/>
      <w:bookmarkEnd w:id="304"/>
      <w:r>
        <w:t>8. При подготовке стандартов организации деятельности Счетной палаты, стандартов внешнего государственного аудита (контроля), общих требований к стандартам внешнего государственного и муниципального аудита (контроля) для проведения</w:t>
      </w:r>
      <w:r>
        <w:t xml:space="preserve"> контрольных и экспертно-аналитических мероприятий контрольно-счетными органами субъектов Российской Федерации и муниципальных образований учитываются международные стандарты в области государственного финансового контроля, аудита и финансовой отчетности.</w:t>
      </w:r>
    </w:p>
    <w:p w:rsidR="00000000" w:rsidRDefault="00537558">
      <w:bookmarkStart w:id="306" w:name="sub_3509"/>
      <w:bookmarkEnd w:id="305"/>
      <w:r>
        <w:t>9. Стандарты организации деятельности Счетной палаты, стандарты внешнего государственного аудита (контроля), осуществляемого Счетной палатой, а также общие требования к стандартам внешнего государственного и муниципального аудита (контроля)</w:t>
      </w:r>
      <w:r>
        <w:t xml:space="preserve"> утверждаются Коллегией Счетной палаты.</w:t>
      </w:r>
    </w:p>
    <w:p w:rsidR="00000000" w:rsidRDefault="00537558">
      <w:pPr>
        <w:pStyle w:val="af5"/>
      </w:pPr>
      <w:bookmarkStart w:id="307" w:name="sub_36"/>
      <w:bookmarkEnd w:id="306"/>
      <w:r>
        <w:rPr>
          <w:rStyle w:val="a3"/>
        </w:rPr>
        <w:lastRenderedPageBreak/>
        <w:t>Статья 36.</w:t>
      </w:r>
      <w:r>
        <w:t xml:space="preserve"> Права, обязанности и ответственность инспекторов и иных сотрудников аппарата Счетной палаты</w:t>
      </w:r>
    </w:p>
    <w:p w:rsidR="00000000" w:rsidRDefault="00537558">
      <w:bookmarkStart w:id="308" w:name="sub_3601"/>
      <w:bookmarkEnd w:id="307"/>
      <w:r>
        <w:t>1. Инспекторы Счетной палаты при осуществлении возложенных на них должностных полномо</w:t>
      </w:r>
      <w:r>
        <w:t>чий имеют право:</w:t>
      </w:r>
    </w:p>
    <w:p w:rsidR="00000000" w:rsidRDefault="00537558">
      <w:bookmarkStart w:id="309" w:name="sub_36011"/>
      <w:bookmarkEnd w:id="308"/>
      <w:r>
        <w:t>1) беспрепятственно посещать территории и помещения объектов аудита (контроля), иметь доступ к их документам и материалам, осматривать любые производственные, складские, торговые и другие помещения, если иное не предусмотр</w:t>
      </w:r>
      <w:r>
        <w:t>ено законодательством Российской Федерации;</w:t>
      </w:r>
    </w:p>
    <w:p w:rsidR="00000000" w:rsidRDefault="00537558">
      <w:bookmarkStart w:id="310" w:name="sub_36012"/>
      <w:bookmarkEnd w:id="309"/>
      <w:r>
        <w:t>2) в случае обнаружения подделок, подлогов, хищений, злоупотреблений и при необходимости пресечения данных противоправных действий изымать необходимые документы и материалы с учетом ограничений,</w:t>
      </w:r>
      <w:r>
        <w:t xml:space="preserve"> установленных законодательством Российской Федерации, оставляя акт изъятия и копии или опись изъятых документов в соответствующих делах, а в случае обнаружения данных, указывающих на признаки составов преступлений, опечатывать кассы, кассовые и служебные </w:t>
      </w:r>
      <w:r>
        <w:t>помещения, склады и архивы;</w:t>
      </w:r>
    </w:p>
    <w:p w:rsidR="00000000" w:rsidRDefault="00537558">
      <w:bookmarkStart w:id="311" w:name="sub_36013"/>
      <w:bookmarkEnd w:id="310"/>
      <w:r>
        <w:t xml:space="preserve">3) в пределах своей компетенции направлять запросы должностным лицам федеральных органов исполнительной власти и их структурных подразделений, органов государственной власти и государственных органов субъектов </w:t>
      </w:r>
      <w:r>
        <w:t>Российской Федерации, органов государственных внебюджетных фондов, органов местного самоуправления и муниципальных органов, организаций;</w:t>
      </w:r>
    </w:p>
    <w:p w:rsidR="00000000" w:rsidRDefault="00537558">
      <w:bookmarkStart w:id="312" w:name="sub_36014"/>
      <w:bookmarkEnd w:id="311"/>
      <w:r>
        <w:t>4) в пределах своей компетенции требовать от руководителей и других должностных лиц объектов аудита (</w:t>
      </w:r>
      <w:r>
        <w:t>контроля)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00000" w:rsidRDefault="00537558">
      <w:bookmarkStart w:id="313" w:name="sub_36015"/>
      <w:bookmarkEnd w:id="312"/>
      <w:r>
        <w:t xml:space="preserve">5) составлять акты по фактам непредоставления </w:t>
      </w:r>
      <w:r>
        <w:t>или несвоевременного предоставления должностными лицами объектов аудита (контроля) документов и материалов, запрошенных при проведении контрольных мероприятий;</w:t>
      </w:r>
    </w:p>
    <w:p w:rsidR="00000000" w:rsidRDefault="00537558">
      <w:bookmarkStart w:id="314" w:name="sub_36016"/>
      <w:bookmarkEnd w:id="313"/>
      <w:r>
        <w:t>6) в пределах своей компетенции знакомиться со всеми необходимыми документами,</w:t>
      </w:r>
      <w:r>
        <w:t xml:space="preserve"> касающимися финансово-хозяйственной деятельности объектов аудита (контроля),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00000" w:rsidRDefault="00537558">
      <w:bookmarkStart w:id="315" w:name="sub_36017"/>
      <w:bookmarkEnd w:id="314"/>
      <w:r>
        <w:t>7) знакомиться с информ</w:t>
      </w:r>
      <w:r>
        <w:t>ацией, касающейся финансово-хозяйственной деятельности объектов аудита (контроля) и хранящейся в электронной форме в базах данных объектов аудита (контроля), в том числе в установленном порядке с информацией, содержащей государственную, служебную, коммерче</w:t>
      </w:r>
      <w:r>
        <w:t>скую и иную охраняемую законом тайну;</w:t>
      </w:r>
    </w:p>
    <w:p w:rsidR="00000000" w:rsidRDefault="00537558">
      <w:bookmarkStart w:id="316" w:name="sub_36018"/>
      <w:bookmarkEnd w:id="315"/>
      <w:r>
        <w:t>8) знакомиться с технической документацией к электронным базам данных;</w:t>
      </w:r>
    </w:p>
    <w:p w:rsidR="00000000" w:rsidRDefault="00537558">
      <w:bookmarkStart w:id="317" w:name="sub_36019"/>
      <w:bookmarkEnd w:id="316"/>
      <w:r>
        <w:t xml:space="preserve">9) составлять протоколы об административных правонарушениях в случаях, предусмотренных </w:t>
      </w:r>
      <w:hyperlink r:id="rId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37558">
      <w:bookmarkStart w:id="318" w:name="sub_3602"/>
      <w:bookmarkEnd w:id="317"/>
      <w:r>
        <w:t>2. При проведении контрольных мероприятий инспекторы и иные сотрудники аппарата Счетной палаты, участвующие в контрольном мероприятии, в случае опечатывания ка</w:t>
      </w:r>
      <w:r>
        <w:t xml:space="preserve">сс, кассовых и служебных помещений, складов и архивов, изъятия необходимых документов и материалов в случае, предусмотренном </w:t>
      </w:r>
      <w:hyperlink w:anchor="sub_36012" w:history="1">
        <w:r>
          <w:rPr>
            <w:rStyle w:val="a4"/>
          </w:rPr>
          <w:t>пунктом 2 части 1</w:t>
        </w:r>
      </w:hyperlink>
      <w:r>
        <w:t xml:space="preserve"> настоящей статьи, должны незамедлительно (в течение 24 часов) </w:t>
      </w:r>
      <w:r>
        <w:lastRenderedPageBreak/>
        <w:t>уведомить об этом аудито</w:t>
      </w:r>
      <w:r>
        <w:t>ра Счетной палаты. Порядок и форма уведомления утверждаются в установленном Счетной палатой порядке.</w:t>
      </w:r>
    </w:p>
    <w:p w:rsidR="00000000" w:rsidRDefault="00537558">
      <w:bookmarkStart w:id="319" w:name="sub_3603"/>
      <w:bookmarkEnd w:id="318"/>
      <w:r>
        <w:t xml:space="preserve">3. Руководители объектов аудита (контроля) обязаны создавать нормальные условия для работы инспекторов и иных сотрудников аппарата Счетной </w:t>
      </w:r>
      <w:r>
        <w:t>палаты, участвующих в контрольных мероприятиях, предоставлять им необходимые помещения, средства транспорта и связи, обеспечивать техническое обслуживание.</w:t>
      </w:r>
    </w:p>
    <w:p w:rsidR="00000000" w:rsidRDefault="00537558">
      <w:bookmarkStart w:id="320" w:name="sub_3604"/>
      <w:bookmarkEnd w:id="319"/>
      <w:r>
        <w:t>4. Инспекторы и иные сотрудники аппарата Счетной палаты не вправе вмешиваться в опер</w:t>
      </w:r>
      <w:r>
        <w:t>ативно-хозяйственную деятельность объектов аудита (контроля), а также разглашать полученную информацию, предавать гласности свои выводы до принятия Коллегией Счетной палаты соответствующего решения.</w:t>
      </w:r>
    </w:p>
    <w:p w:rsidR="00000000" w:rsidRDefault="00537558">
      <w:bookmarkStart w:id="321" w:name="sub_3605"/>
      <w:bookmarkEnd w:id="320"/>
      <w:r>
        <w:t>5. Члены Коллегии, инспекторы и иные сотр</w:t>
      </w:r>
      <w:r>
        <w:t>удники аппарата Счетной палаты обязаны сохранять государственную, служебную, коммерческую и иную охраняемую законом тайну, ставшую им известной при проведении на объектах аудита (контроля) контрольных и экспертно-аналитических мероприятий, объективно прово</w:t>
      </w:r>
      <w:r>
        <w:t>дить контрольные и экспертно-аналитические мероприятия и достоверно отражать их результаты.</w:t>
      </w:r>
    </w:p>
    <w:p w:rsidR="00000000" w:rsidRDefault="00537558">
      <w:bookmarkStart w:id="322" w:name="sub_3606"/>
      <w:bookmarkEnd w:id="321"/>
      <w:r>
        <w:t>6. Члены Коллегии, инспекторы, иные сотрудники аппарата Счетной палаты, а также привлеченные к работе специалисты могут использовать полученные данн</w:t>
      </w:r>
      <w:r>
        <w:t>ые только при выполнении работ, поручаемых Счетной палатой.</w:t>
      </w:r>
    </w:p>
    <w:p w:rsidR="00000000" w:rsidRDefault="00537558">
      <w:bookmarkStart w:id="323" w:name="sub_3607"/>
      <w:bookmarkEnd w:id="322"/>
      <w:r>
        <w:t>7. Инспекторы и иные сотрудники аппарата Счетной палаты несут ответственность в соответствии с законодательством Российской Федерации за достоверность и объективность результатов п</w:t>
      </w:r>
      <w:r>
        <w:t>роводимых ими контрольных и экспертно-аналитических мероприятий, представляемых в государственные органы или предаваемых гласности, а также за разглашение государственной и иной охраняемой законом тайны.</w:t>
      </w:r>
    </w:p>
    <w:p w:rsidR="00000000" w:rsidRDefault="00537558">
      <w:pPr>
        <w:pStyle w:val="af5"/>
      </w:pPr>
      <w:bookmarkStart w:id="324" w:name="sub_37"/>
      <w:bookmarkEnd w:id="323"/>
      <w:r>
        <w:rPr>
          <w:rStyle w:val="a3"/>
        </w:rPr>
        <w:t>Статья 37.</w:t>
      </w:r>
      <w:r>
        <w:t xml:space="preserve"> Обязательность исполнения т</w:t>
      </w:r>
      <w:r>
        <w:t>ребований инспекторов и иных сотрудников аппарата Счетной палаты</w:t>
      </w:r>
    </w:p>
    <w:bookmarkEnd w:id="324"/>
    <w:p w:rsidR="00000000" w:rsidRDefault="00537558">
      <w:r>
        <w:t>Требования инспекторов, иных сотрудников аппарата Счетной палаты, связанные с исполнением ими своих служебных обязанностей при проведении контрольных и экспертно-аналитических мероприят</w:t>
      </w:r>
      <w:r>
        <w:t>ий, являются обязательными для органов государственной власти, иных государственных органов, а также для организаций и учреждений независимо от их подчиненности и формы собственности.</w:t>
      </w:r>
    </w:p>
    <w:p w:rsidR="00000000" w:rsidRDefault="00537558">
      <w:pPr>
        <w:pStyle w:val="af5"/>
      </w:pPr>
      <w:bookmarkStart w:id="325" w:name="sub_38"/>
      <w:r>
        <w:rPr>
          <w:rStyle w:val="a3"/>
        </w:rPr>
        <w:t>Статья 38.</w:t>
      </w:r>
      <w:r>
        <w:t xml:space="preserve"> Международные связи Счетной палаты</w:t>
      </w:r>
    </w:p>
    <w:bookmarkEnd w:id="325"/>
    <w:p w:rsidR="00000000" w:rsidRDefault="00537558">
      <w:r>
        <w:t>Счетная палата</w:t>
      </w:r>
      <w:r>
        <w:t xml:space="preserve"> в пределах своей компетенции осуществляет связи с соответствующими органами других государств и международными организациями, сотрудничает с ними, заключает соглашения по вопросам своей компетенции, участвует в разработке международных договоров Российско</w:t>
      </w:r>
      <w:r>
        <w:t>й Федерации, проводит контрольные и экспертно-аналитические мероприятия совместно или параллельно с высшими органами аудита других государств, участвует в работе международных аудиторских организаций и проведении аудитов международных организаций.</w:t>
      </w:r>
    </w:p>
    <w:p w:rsidR="00000000" w:rsidRDefault="00537558">
      <w:pPr>
        <w:pStyle w:val="1"/>
      </w:pPr>
      <w:bookmarkStart w:id="326" w:name="sub_500"/>
      <w:r>
        <w:t>Г</w:t>
      </w:r>
      <w:r>
        <w:t>лава 5. Обеспечение деятельности Счетной палаты</w:t>
      </w:r>
    </w:p>
    <w:bookmarkEnd w:id="326"/>
    <w:p w:rsidR="00000000" w:rsidRDefault="00537558"/>
    <w:p w:rsidR="00000000" w:rsidRDefault="00537558">
      <w:pPr>
        <w:pStyle w:val="af5"/>
      </w:pPr>
      <w:bookmarkStart w:id="327" w:name="sub_39"/>
      <w:r>
        <w:rPr>
          <w:rStyle w:val="a3"/>
        </w:rPr>
        <w:lastRenderedPageBreak/>
        <w:t>Статья 39.</w:t>
      </w:r>
      <w:r>
        <w:t xml:space="preserve"> Гарантии правового статуса членов Коллегии, инспекторов и иных сотрудников аппарата Счетной палаты</w:t>
      </w:r>
    </w:p>
    <w:p w:rsidR="00000000" w:rsidRDefault="00537558">
      <w:bookmarkStart w:id="328" w:name="sub_3901"/>
      <w:bookmarkEnd w:id="327"/>
      <w:r>
        <w:t xml:space="preserve">1. Председатель Счетной палаты, заместитель Председателя Счетной палаты, аудиторы Счетной палаты не могут быть задержаны, арестованы, привлечены к уголовной ответственности без согласия той палаты Федерального Собрания, которая их назначила на должность в </w:t>
      </w:r>
      <w:r>
        <w:t>Счетную палату.</w:t>
      </w:r>
    </w:p>
    <w:p w:rsidR="00000000" w:rsidRDefault="00537558">
      <w:bookmarkStart w:id="329" w:name="sub_3902"/>
      <w:bookmarkEnd w:id="328"/>
      <w:r>
        <w:t>2. Уголовное дело в отношении Председателя Счетной палаты, заместителя Председателя Счетной палаты, аудиторов Счетной палаты может быть возбуждено только Председателем Следственного комитета Российской Федерации.</w:t>
      </w:r>
    </w:p>
    <w:p w:rsidR="00000000" w:rsidRDefault="00537558">
      <w:bookmarkStart w:id="330" w:name="sub_3903"/>
      <w:bookmarkEnd w:id="329"/>
      <w:r>
        <w:t>3. Инспектор Счетной палаты при выполнении им служебных обязанностей не может быть привлечен к уголовной ответственности без согласия Коллегии Счетной палаты.</w:t>
      </w:r>
    </w:p>
    <w:p w:rsidR="00000000" w:rsidRDefault="00537558">
      <w:bookmarkStart w:id="331" w:name="sub_3904"/>
      <w:bookmarkEnd w:id="330"/>
      <w:r>
        <w:t>4. Воздействие на члена Коллегии, инспектора, иного сотрудника аппарата Счет</w:t>
      </w:r>
      <w:r>
        <w:t>ной палаты с целью воспрепятствовать исполнению ими своих служебных обязанностей либо добиться принятия решения в чью-либо пользу, насильственные действия, оскорбления, а также клевета влекут ответственность, установленную законодательством Российской Феде</w:t>
      </w:r>
      <w:r>
        <w:t>рации.</w:t>
      </w:r>
    </w:p>
    <w:p w:rsidR="00000000" w:rsidRDefault="00537558">
      <w:bookmarkStart w:id="332" w:name="sub_3905"/>
      <w:bookmarkEnd w:id="331"/>
      <w:r>
        <w:t>5. Председатель Счетной палаты, заместитель Председателя Счетной палаты, аудиторы Счетной палаты, инспекторы и иные сотрудники аппарата Счетной палаты обладают гарантиями профессиональной независимости.</w:t>
      </w:r>
    </w:p>
    <w:p w:rsidR="00000000" w:rsidRDefault="00537558">
      <w:pPr>
        <w:pStyle w:val="af5"/>
      </w:pPr>
      <w:bookmarkStart w:id="333" w:name="sub_1301242"/>
      <w:bookmarkEnd w:id="332"/>
      <w:r>
        <w:rPr>
          <w:rStyle w:val="a3"/>
        </w:rPr>
        <w:t>Статья 39.1</w:t>
      </w:r>
      <w:r>
        <w:rPr>
          <w:rStyle w:val="a3"/>
        </w:rPr>
        <w:t>.</w:t>
      </w:r>
      <w:r>
        <w:t xml:space="preserve"> Ведомственные награды и знаки отличия Счетной палаты</w:t>
      </w:r>
    </w:p>
    <w:bookmarkEnd w:id="333"/>
    <w:p w:rsidR="00000000" w:rsidRDefault="00537558">
      <w:r>
        <w:t xml:space="preserve">Счетная палата </w:t>
      </w:r>
      <w:hyperlink r:id="rId45" w:history="1">
        <w:r>
          <w:rPr>
            <w:rStyle w:val="a4"/>
          </w:rPr>
          <w:t>учреждает</w:t>
        </w:r>
      </w:hyperlink>
      <w:r>
        <w:t xml:space="preserve"> ведомственные награды и знаки отличия для награждения членов Коллегии Счетной палаты, инспекторов и ины</w:t>
      </w:r>
      <w:r>
        <w:t xml:space="preserve">х сотрудников аппарата Счетной палаты, а также других лиц, </w:t>
      </w:r>
      <w:hyperlink r:id="rId46" w:history="1">
        <w:r>
          <w:rPr>
            <w:rStyle w:val="a4"/>
          </w:rPr>
          <w:t>утверждает</w:t>
        </w:r>
      </w:hyperlink>
      <w:r>
        <w:t xml:space="preserve"> положения об этих наградах и знаках, их описания и рисунки, порядок награждения.</w:t>
      </w:r>
    </w:p>
    <w:p w:rsidR="00000000" w:rsidRDefault="00537558"/>
    <w:p w:rsidR="00000000" w:rsidRDefault="00537558">
      <w:pPr>
        <w:pStyle w:val="af5"/>
      </w:pPr>
      <w:bookmarkStart w:id="334" w:name="sub_40"/>
      <w:r>
        <w:rPr>
          <w:rStyle w:val="a3"/>
        </w:rPr>
        <w:t>Статья 40.</w:t>
      </w:r>
      <w:r>
        <w:t xml:space="preserve"> Материальное и социальное</w:t>
      </w:r>
      <w:r>
        <w:t xml:space="preserve"> обеспечение членов Коллегии Счетной палаты, инспекторов и иных сотрудников аппарата Счетной палаты</w:t>
      </w:r>
    </w:p>
    <w:p w:rsidR="00000000" w:rsidRDefault="00537558">
      <w:bookmarkStart w:id="335" w:name="sub_4001"/>
      <w:bookmarkEnd w:id="334"/>
      <w:r>
        <w:t>1. Государство принимает необходимые меры по материальному и социальному обеспечению членов Коллегии Счетной палаты, инспекторов и иных сотруд</w:t>
      </w:r>
      <w:r>
        <w:t>ников аппарата Счетной палаты.</w:t>
      </w:r>
    </w:p>
    <w:p w:rsidR="00000000" w:rsidRDefault="00537558">
      <w:bookmarkStart w:id="336" w:name="sub_4002"/>
      <w:bookmarkEnd w:id="335"/>
      <w:r>
        <w:t>2. Должностные оклады сотрудников аппарата Счетной палаты устанавливаются на уровне должностных окладов соответствующих работников Аппарата Правительства Российской Федерации.</w:t>
      </w:r>
    </w:p>
    <w:p w:rsidR="00000000" w:rsidRDefault="00537558">
      <w:bookmarkStart w:id="337" w:name="sub_4003"/>
      <w:bookmarkEnd w:id="336"/>
      <w:r>
        <w:t>3. Надбавки к дол</w:t>
      </w:r>
      <w:r>
        <w:t>жностным окладам сотрудников Счетной палаты устанавливаются в порядке и размерах, определенных для работников Аппарата Правительства Российской Федерации.</w:t>
      </w:r>
    </w:p>
    <w:p w:rsidR="00000000" w:rsidRDefault="00537558">
      <w:bookmarkStart w:id="338" w:name="sub_4004"/>
      <w:bookmarkEnd w:id="337"/>
      <w:r>
        <w:t>4. Председателю Счетной палаты устанавливаются денежное вознаграждение и денежное поо</w:t>
      </w:r>
      <w:r>
        <w:t>щрение к нему в размере денежного вознаграждения Первого заместителя Председателя Правительства Российской Федерации и денежного поощрения к нему.</w:t>
      </w:r>
    </w:p>
    <w:p w:rsidR="00000000" w:rsidRDefault="00537558">
      <w:bookmarkStart w:id="339" w:name="sub_4005"/>
      <w:bookmarkEnd w:id="338"/>
      <w:r>
        <w:t>5. Заместителю Председателя Счетной палаты устанавливаются денежное вознаграждение и денежное</w:t>
      </w:r>
      <w:r>
        <w:t xml:space="preserve"> поощрение к нему в размере денежного вознаграждения заместителя Председателя Правительства Российской Федерации и денежного поощрения к нему.</w:t>
      </w:r>
    </w:p>
    <w:p w:rsidR="00000000" w:rsidRDefault="00537558">
      <w:bookmarkStart w:id="340" w:name="sub_4006"/>
      <w:bookmarkEnd w:id="339"/>
      <w:r>
        <w:lastRenderedPageBreak/>
        <w:t xml:space="preserve">6. Аудитору Счетной палаты устанавливаются денежное вознаграждение и денежное поощрение к нему в </w:t>
      </w:r>
      <w:r>
        <w:t>размере денежного вознаграждения федерального министра и денежного поощрения к нему.</w:t>
      </w:r>
    </w:p>
    <w:p w:rsidR="00000000" w:rsidRDefault="00537558">
      <w:bookmarkStart w:id="341" w:name="sub_4061"/>
      <w:bookmarkEnd w:id="340"/>
      <w:r>
        <w:t>6.1. Председатель Счетной палаты вправе принять решение о премировании членов Коллегии Счетной палаты при наличии экономии средств, предусмотренных в федер</w:t>
      </w:r>
      <w:r>
        <w:t>альном бюджете на оплату труда сотрудников Счетной палаты.</w:t>
      </w:r>
    </w:p>
    <w:p w:rsidR="00000000" w:rsidRDefault="00537558">
      <w:bookmarkStart w:id="342" w:name="sub_4007"/>
      <w:bookmarkEnd w:id="341"/>
      <w:r>
        <w:t>7. На сотрудников Счетной палаты распространяется порядок медицинского, санаторно-курортного, бытового и транспортного обслуживания, установленный для работников Аппарата Правительс</w:t>
      </w:r>
      <w:r>
        <w:t>тва Российской Федерации.</w:t>
      </w:r>
    </w:p>
    <w:p w:rsidR="00000000" w:rsidRDefault="00537558">
      <w:bookmarkStart w:id="343" w:name="sub_4008"/>
      <w:bookmarkEnd w:id="342"/>
      <w:r>
        <w:t>8. Медицинское и бытовое обслуживание Председателя Счетной палаты, заместителя Председателя Счетной палаты и аудиторов Счетной палаты устанавливается на уровне обслуживания соответствующих должностных лиц Правитель</w:t>
      </w:r>
      <w:r>
        <w:t>ства Российской Федерации.</w:t>
      </w:r>
    </w:p>
    <w:p w:rsidR="00000000" w:rsidRDefault="00537558">
      <w:bookmarkStart w:id="344" w:name="sub_4009"/>
      <w:bookmarkEnd w:id="343"/>
      <w:r>
        <w:t>9. Сотрудникам аппарата Счетной палаты, являющимся федеральными государственными гражданскими служащими, может предоставляться право на единовременную субсидию на приобретение жилого помещения один раз за весь пер</w:t>
      </w:r>
      <w:r>
        <w:t xml:space="preserve">иод гражданской службы в </w:t>
      </w:r>
      <w:hyperlink r:id="rId47" w:history="1">
        <w:r>
          <w:rPr>
            <w:rStyle w:val="a4"/>
          </w:rPr>
          <w:t>порядке и на условиях</w:t>
        </w:r>
      </w:hyperlink>
      <w:r>
        <w:t>, устанавливаемых Правительством Российской Федерации для предоставления единовременной субсидии на приобретение жилого помещения федеральным гос</w:t>
      </w:r>
      <w:r>
        <w:t>ударственным гражданским служащим. Единовременная субсидия предоставляется за счет бюджетных ассигнований, предусмотренных Счетной палате.</w:t>
      </w:r>
    </w:p>
    <w:p w:rsidR="00000000" w:rsidRDefault="00537558">
      <w:pPr>
        <w:pStyle w:val="af5"/>
      </w:pPr>
      <w:bookmarkStart w:id="345" w:name="sub_41"/>
      <w:bookmarkEnd w:id="344"/>
      <w:r>
        <w:rPr>
          <w:rStyle w:val="a3"/>
        </w:rPr>
        <w:t>Статья 41.</w:t>
      </w:r>
      <w:r>
        <w:t xml:space="preserve"> Финансовое обеспечение деятельности Счетной палаты</w:t>
      </w:r>
    </w:p>
    <w:p w:rsidR="00000000" w:rsidRDefault="00537558">
      <w:bookmarkStart w:id="346" w:name="sub_4101"/>
      <w:bookmarkEnd w:id="345"/>
      <w:r>
        <w:t>1. Финансовое обеспечение д</w:t>
      </w:r>
      <w:r>
        <w:t>еятельности Счетной палаты осуществляется в объеме, позволяющем обеспечить возможность осуществления возложенных на нее полномочий.</w:t>
      </w:r>
    </w:p>
    <w:p w:rsidR="00000000" w:rsidRDefault="00537558">
      <w:bookmarkStart w:id="347" w:name="sub_4102"/>
      <w:bookmarkEnd w:id="346"/>
      <w:r>
        <w:t xml:space="preserve">2. Бюджетные ассигнования на обеспечение деятельности Счетной палаты предусматриваются в </w:t>
      </w:r>
      <w:hyperlink r:id="rId48" w:history="1">
        <w:r>
          <w:rPr>
            <w:rStyle w:val="a4"/>
          </w:rPr>
          <w:t>федеральном законе</w:t>
        </w:r>
      </w:hyperlink>
      <w:r>
        <w:t xml:space="preserve"> о федеральном бюджете на очередной финансовый год и плановый период. Указанные бюджетные ассигнования могут быть изменены в ходе рассмотрения проекта федерального закона о федеральном бюджете (о </w:t>
      </w:r>
      <w:r>
        <w:t>внесении изменений в федеральный закон о федеральном бюджете) лишь с согласия Федерального Собрания.</w:t>
      </w:r>
    </w:p>
    <w:p w:rsidR="00000000" w:rsidRDefault="00537558">
      <w:bookmarkStart w:id="348" w:name="sub_4103"/>
      <w:bookmarkEnd w:id="347"/>
      <w:r>
        <w:t>3. Контроль за использованием Счетной палатой средств федерального бюджета осуществляется на основании решений Президента Российской Федера</w:t>
      </w:r>
      <w:r>
        <w:t>ции, постановлений Совета Федерации и (или) постановлений Государственной Думы.</w:t>
      </w:r>
    </w:p>
    <w:p w:rsidR="00000000" w:rsidRDefault="00537558">
      <w:pPr>
        <w:pStyle w:val="af5"/>
      </w:pPr>
      <w:bookmarkStart w:id="349" w:name="sub_42"/>
      <w:bookmarkEnd w:id="348"/>
      <w:r>
        <w:rPr>
          <w:rStyle w:val="a3"/>
        </w:rPr>
        <w:t>Статья 42.</w:t>
      </w:r>
      <w:r>
        <w:t xml:space="preserve"> Признание утратившими силу отдельных законодательных актов (положений законодательных актов) Российской Федерации</w:t>
      </w:r>
    </w:p>
    <w:bookmarkEnd w:id="349"/>
    <w:p w:rsidR="00000000" w:rsidRDefault="00537558">
      <w:r>
        <w:t>Признать утратившими силу:</w:t>
      </w:r>
    </w:p>
    <w:p w:rsidR="00000000" w:rsidRDefault="00537558">
      <w:bookmarkStart w:id="350" w:name="sub_4201"/>
      <w:r>
        <w:t xml:space="preserve">1) </w:t>
      </w:r>
      <w:hyperlink r:id="rId49" w:history="1">
        <w:r>
          <w:rPr>
            <w:rStyle w:val="a4"/>
          </w:rPr>
          <w:t>Федеральный закон</w:t>
        </w:r>
      </w:hyperlink>
      <w:r>
        <w:t xml:space="preserve"> от 11 января 1995 года N 4-ФЗ "О Счетной палате Российской Федерации" (Собрание законодательства Российской Федерации, 1995, N 3, ст. 167);</w:t>
      </w:r>
    </w:p>
    <w:p w:rsidR="00000000" w:rsidRDefault="00537558">
      <w:bookmarkStart w:id="351" w:name="sub_4202"/>
      <w:bookmarkEnd w:id="350"/>
      <w:r>
        <w:t xml:space="preserve">2) </w:t>
      </w:r>
      <w:hyperlink r:id="rId50" w:history="1">
        <w:r>
          <w:rPr>
            <w:rStyle w:val="a4"/>
          </w:rPr>
          <w:t>статью 98</w:t>
        </w:r>
      </w:hyperlink>
      <w:r>
        <w:t xml:space="preserve"> Федерального закона от 10 июля 2002 года N 86-ФЗ "О Центральном банке Российской Федерации (Банке России)" (Собрание законодательства Российской Федерации, 2002, N 28, ст. 2790);</w:t>
      </w:r>
    </w:p>
    <w:p w:rsidR="00000000" w:rsidRDefault="00537558">
      <w:bookmarkStart w:id="352" w:name="sub_4203"/>
      <w:bookmarkEnd w:id="351"/>
      <w:r>
        <w:t xml:space="preserve">3) </w:t>
      </w:r>
      <w:hyperlink r:id="rId51" w:history="1">
        <w:r>
          <w:rPr>
            <w:rStyle w:val="a4"/>
          </w:rPr>
          <w:t>статью 7</w:t>
        </w:r>
      </w:hyperlink>
      <w:r>
        <w:t xml:space="preserve"> Федерального закона от 30 июня 2003 года N 86-ФЗ "О внесении изменений и дополнений в некоторые законодательные акты Российской </w:t>
      </w:r>
      <w:r>
        <w:lastRenderedPageBreak/>
        <w:t>Федерации, признании утратившими силу отде</w:t>
      </w:r>
      <w:r>
        <w:t>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</w:t>
      </w:r>
      <w:r>
        <w:t>и с осуществлением мер по совершенствованию государственного управления" (Собрание законодательства Российской Федерации, 2003, N 27, ст. 2700);</w:t>
      </w:r>
    </w:p>
    <w:p w:rsidR="00000000" w:rsidRDefault="00537558">
      <w:bookmarkStart w:id="353" w:name="sub_4204"/>
      <w:bookmarkEnd w:id="352"/>
      <w:r>
        <w:t xml:space="preserve">4) </w:t>
      </w:r>
      <w:hyperlink r:id="rId52" w:history="1">
        <w:r>
          <w:rPr>
            <w:rStyle w:val="a4"/>
          </w:rPr>
          <w:t>статью 25</w:t>
        </w:r>
      </w:hyperlink>
      <w:r>
        <w:t xml:space="preserve"> Федерального закона</w:t>
      </w:r>
      <w:r>
        <w:t xml:space="preserve"> от 29 июня 2004 года N 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</w:t>
      </w:r>
      <w:r>
        <w:t>правления" (Собрание законодательства Российской Федерации, 2004, N 27, ст. 2711);</w:t>
      </w:r>
    </w:p>
    <w:p w:rsidR="00000000" w:rsidRDefault="00537558">
      <w:bookmarkStart w:id="354" w:name="sub_4205"/>
      <w:bookmarkEnd w:id="353"/>
      <w:r>
        <w:t xml:space="preserve">5) </w:t>
      </w:r>
      <w:hyperlink r:id="rId53" w:history="1">
        <w:r>
          <w:rPr>
            <w:rStyle w:val="a4"/>
          </w:rPr>
          <w:t>Федеральный закон</w:t>
        </w:r>
      </w:hyperlink>
      <w:r>
        <w:t xml:space="preserve"> от 14 августа 2004 года N 101-ФЗ "О внесении изменений в статью 29 Федерал</w:t>
      </w:r>
      <w:r>
        <w:t>ьного закона "О Счетной палате Российской Федерации" (Собрание законодательства Российской Федерации, 2004, N 33, ст. 3370);</w:t>
      </w:r>
    </w:p>
    <w:p w:rsidR="00000000" w:rsidRDefault="00537558">
      <w:bookmarkStart w:id="355" w:name="sub_4206"/>
      <w:bookmarkEnd w:id="354"/>
      <w:r>
        <w:t xml:space="preserve">6) </w:t>
      </w:r>
      <w:hyperlink r:id="rId54" w:history="1">
        <w:r>
          <w:rPr>
            <w:rStyle w:val="a4"/>
          </w:rPr>
          <w:t>Федеральный закон</w:t>
        </w:r>
      </w:hyperlink>
      <w:r>
        <w:t xml:space="preserve"> от 1 декабря 2004 года N </w:t>
      </w:r>
      <w:r>
        <w:t>145-ФЗ "О внесении изменений в Федеральный закон "О Счетной палате Российской Федерации" (Собрание законодательства Российской Федерации, 2004, N 49, ст. 4844);</w:t>
      </w:r>
    </w:p>
    <w:p w:rsidR="00000000" w:rsidRDefault="00537558">
      <w:bookmarkStart w:id="356" w:name="sub_4207"/>
      <w:bookmarkEnd w:id="355"/>
      <w:r>
        <w:t xml:space="preserve">7) </w:t>
      </w:r>
      <w:hyperlink r:id="rId55" w:history="1">
        <w:r>
          <w:rPr>
            <w:rStyle w:val="a4"/>
          </w:rPr>
          <w:t>статью 3</w:t>
        </w:r>
      </w:hyperlink>
      <w:r>
        <w:t xml:space="preserve"> Федер</w:t>
      </w:r>
      <w:r>
        <w:t>ального закона от 25 июля 2006 года N 128-ФЗ "О внесении изменений в отдельные законодательные акты Российской Федерации в части уточнения требований к замещению государственных и муниципальных должностей" (Собрание законодательства Российской Федерации, 2</w:t>
      </w:r>
      <w:r>
        <w:t>006, N 31, ст. 3427);</w:t>
      </w:r>
    </w:p>
    <w:p w:rsidR="00000000" w:rsidRDefault="00537558">
      <w:bookmarkStart w:id="357" w:name="sub_4208"/>
      <w:bookmarkEnd w:id="356"/>
      <w:r>
        <w:t xml:space="preserve">8) </w:t>
      </w:r>
      <w:hyperlink r:id="rId56" w:history="1">
        <w:r>
          <w:rPr>
            <w:rStyle w:val="a4"/>
          </w:rPr>
          <w:t>статью 8</w:t>
        </w:r>
      </w:hyperlink>
      <w:r>
        <w:t xml:space="preserve"> Федерального закона от 2 марта 2007 года N 24-ФЗ "О внесении изменений в отдельные законодательные акты Российской Федерации в части уточнения т</w:t>
      </w:r>
      <w:r>
        <w:t>ребований к лицам, замещающим государственные или муниципальные должности, а также должности государственной или муниципальной службы" (Собрание законодательства Российской Федерации, 2007, N 10, ст. 1151);</w:t>
      </w:r>
    </w:p>
    <w:p w:rsidR="00000000" w:rsidRDefault="00537558">
      <w:bookmarkStart w:id="358" w:name="sub_4209"/>
      <w:bookmarkEnd w:id="357"/>
      <w:r>
        <w:t xml:space="preserve">9) </w:t>
      </w:r>
      <w:hyperlink r:id="rId57" w:history="1">
        <w:r>
          <w:rPr>
            <w:rStyle w:val="a4"/>
          </w:rPr>
          <w:t>Федеральный закон</w:t>
        </w:r>
      </w:hyperlink>
      <w:r>
        <w:t xml:space="preserve"> от 12 апреля 2007 года N 49-ФЗ "О внесении изменений в статью 6 Федерального закона "О Счетной палате Российской Федерации" (Собрание законодательства Российской Федерации, 2007, N 16, ст. 1829);</w:t>
      </w:r>
    </w:p>
    <w:p w:rsidR="00000000" w:rsidRDefault="00537558">
      <w:bookmarkStart w:id="359" w:name="sub_4210"/>
      <w:bookmarkEnd w:id="358"/>
      <w:r>
        <w:t xml:space="preserve">10) </w:t>
      </w:r>
      <w:hyperlink r:id="rId58" w:history="1">
        <w:r>
          <w:rPr>
            <w:rStyle w:val="a4"/>
          </w:rPr>
          <w:t>Федеральный закон</w:t>
        </w:r>
      </w:hyperlink>
      <w:r>
        <w:t xml:space="preserve"> от 21 июля 2007 года N 190-ФЗ "О внесении изменений в статью 30 Федерального закона "О Счетной палате Российской Федерации" (Собрание законодательства Российской Феде</w:t>
      </w:r>
      <w:r>
        <w:t>рации, 2007, N 30, ст. 3804);</w:t>
      </w:r>
    </w:p>
    <w:p w:rsidR="00000000" w:rsidRDefault="00537558">
      <w:bookmarkStart w:id="360" w:name="sub_4211"/>
      <w:bookmarkEnd w:id="359"/>
      <w:r>
        <w:t xml:space="preserve">11) </w:t>
      </w:r>
      <w:hyperlink r:id="rId59" w:history="1">
        <w:r>
          <w:rPr>
            <w:rStyle w:val="a4"/>
          </w:rPr>
          <w:t>статью 6</w:t>
        </w:r>
      </w:hyperlink>
      <w:r>
        <w:t xml:space="preserve"> Федерального закона от 24 июля 2007 года N 214-ФЗ "О внесении изменений в отдельные законодательные акты Российской Федерации в связи с</w:t>
      </w:r>
      <w:r>
        <w:t xml:space="preserve"> принятием Федерального закона "О внесении изменений в Уголовно-процессуальный кодекс Российской Федерации и Федеральный закон "О прокуратуре Российской Федерации" (Собрание законодательства Российской Федерации, 2007, N 31, ст. 4011);</w:t>
      </w:r>
    </w:p>
    <w:p w:rsidR="00000000" w:rsidRDefault="00537558">
      <w:bookmarkStart w:id="361" w:name="sub_4212"/>
      <w:bookmarkEnd w:id="360"/>
      <w:r>
        <w:t xml:space="preserve">12) </w:t>
      </w:r>
      <w:hyperlink r:id="rId60" w:history="1">
        <w:r>
          <w:rPr>
            <w:rStyle w:val="a4"/>
          </w:rPr>
          <w:t>Федеральный закон</w:t>
        </w:r>
      </w:hyperlink>
      <w:r>
        <w:t xml:space="preserve"> от 29 марта 2008 года N 29-ФЗ "О внесении изменений в статьи 5 и 6 Федерального закона "О Счетной палате Российской Федерации" (Собрание законодательства Российской Федерации, </w:t>
      </w:r>
      <w:r>
        <w:t xml:space="preserve">2008, N 13, </w:t>
      </w:r>
      <w:r>
        <w:lastRenderedPageBreak/>
        <w:t>ст. 1185);</w:t>
      </w:r>
    </w:p>
    <w:p w:rsidR="00000000" w:rsidRDefault="00537558">
      <w:bookmarkStart w:id="362" w:name="sub_4213"/>
      <w:bookmarkEnd w:id="361"/>
      <w:r>
        <w:t xml:space="preserve">13) </w:t>
      </w:r>
      <w:hyperlink r:id="rId61" w:history="1">
        <w:r>
          <w:rPr>
            <w:rStyle w:val="a4"/>
          </w:rPr>
          <w:t>статью 3</w:t>
        </w:r>
      </w:hyperlink>
      <w:r>
        <w:t xml:space="preserve"> Федерального закона от 25 декабря 2008 года N 274-ФЗ "О внесении изменений в отдельные законодательные акты Российской Федерации в связи с при</w:t>
      </w:r>
      <w:r>
        <w:t>нятием Федерального закона "О противодействии коррупции" (Собрание законодательства Российской Федерации, 2008, N 52, ст. 6229);</w:t>
      </w:r>
    </w:p>
    <w:p w:rsidR="00000000" w:rsidRDefault="00537558">
      <w:bookmarkStart w:id="363" w:name="sub_4314"/>
      <w:bookmarkEnd w:id="362"/>
      <w:r>
        <w:t xml:space="preserve">14) </w:t>
      </w:r>
      <w:hyperlink r:id="rId62" w:history="1">
        <w:r>
          <w:rPr>
            <w:rStyle w:val="a4"/>
          </w:rPr>
          <w:t>статью 3</w:t>
        </w:r>
      </w:hyperlink>
      <w:r>
        <w:t xml:space="preserve"> Федерального закона от 9 февраля 200</w:t>
      </w:r>
      <w:r>
        <w:t>9 года N 4-ФЗ "О внесении изменений в отдельные законодательные акты Российской Федерации в связи с принятием Федерального закона "О государственной гражданской службе Российской Федерации" (Собрание законодательства Российской Федерации, 2009, N 7, ст. 77</w:t>
      </w:r>
      <w:r>
        <w:t>2);</w:t>
      </w:r>
    </w:p>
    <w:p w:rsidR="00000000" w:rsidRDefault="00537558">
      <w:bookmarkStart w:id="364" w:name="sub_4215"/>
      <w:bookmarkEnd w:id="363"/>
      <w:r>
        <w:t xml:space="preserve">15) </w:t>
      </w:r>
      <w:hyperlink r:id="rId63" w:history="1">
        <w:r>
          <w:rPr>
            <w:rStyle w:val="a4"/>
          </w:rPr>
          <w:t>Федеральный закон</w:t>
        </w:r>
      </w:hyperlink>
      <w:r>
        <w:t xml:space="preserve"> от 5 апреля 2010 года N 43-ФЗ "О внесении изменений в статью 29 Федерального закона "О Счетной палате Российской Федерации" (Собрание законодательства Р</w:t>
      </w:r>
      <w:r>
        <w:t>оссийской Федерации, 2010, N 15, ст. 1739);</w:t>
      </w:r>
    </w:p>
    <w:p w:rsidR="00000000" w:rsidRDefault="00537558">
      <w:bookmarkStart w:id="365" w:name="sub_4216"/>
      <w:bookmarkEnd w:id="364"/>
      <w:r>
        <w:t xml:space="preserve">16) </w:t>
      </w:r>
      <w:hyperlink r:id="rId64" w:history="1">
        <w:r>
          <w:rPr>
            <w:rStyle w:val="a4"/>
          </w:rPr>
          <w:t>статью 4</w:t>
        </w:r>
      </w:hyperlink>
      <w:r>
        <w:t xml:space="preserve"> Федерального закона от 28 декабря 2010 года N 404-ФЗ "О внесении изменений в отдельные законодательные акты Российской Фе</w:t>
      </w:r>
      <w:r>
        <w:t>дерации в связи с совершенствованием деятельности органов предварительного следствия" (Собрание законодательства Российской Федерации, 2011, N 1, ст. 16);</w:t>
      </w:r>
    </w:p>
    <w:p w:rsidR="00000000" w:rsidRDefault="00537558">
      <w:bookmarkStart w:id="366" w:name="sub_4217"/>
      <w:bookmarkEnd w:id="365"/>
      <w:r>
        <w:t xml:space="preserve">17) </w:t>
      </w:r>
      <w:hyperlink r:id="rId65" w:history="1">
        <w:r>
          <w:rPr>
            <w:rStyle w:val="a4"/>
          </w:rPr>
          <w:t>статью 2</w:t>
        </w:r>
      </w:hyperlink>
      <w:r>
        <w:t xml:space="preserve"> Федерально</w:t>
      </w:r>
      <w:r>
        <w:t>го закона от 29 декабря 2010 года N 437-ФЗ "О внесении изменений в Федеральный закон "О некоммерческих организациях" и отдельные законодательные акты Российской Федерации" (Собрание законодательства Российской Федерации, 2011, N 1, ст. 49);</w:t>
      </w:r>
    </w:p>
    <w:p w:rsidR="00000000" w:rsidRDefault="00537558">
      <w:bookmarkStart w:id="367" w:name="sub_4218"/>
      <w:bookmarkEnd w:id="366"/>
      <w:r>
        <w:t xml:space="preserve">18) </w:t>
      </w:r>
      <w:hyperlink r:id="rId66" w:history="1">
        <w:r>
          <w:rPr>
            <w:rStyle w:val="a4"/>
          </w:rPr>
          <w:t>статью 7</w:t>
        </w:r>
      </w:hyperlink>
      <w:r>
        <w:t xml:space="preserve"> Федерального закона от 3 декабря 2012 года N 231-ФЗ "О внесении изменений в отдельные законодательные акты Российской Федерации в связи с принятием Федерального закона "О контроле </w:t>
      </w:r>
      <w:r>
        <w:t>за соответствием расходов лиц, замещающих государственные должности, и иных лиц их доходам" (Собрание законодательства Российской Федерации, 2012, N 50, ст. 6954).</w:t>
      </w:r>
    </w:p>
    <w:p w:rsidR="00000000" w:rsidRDefault="00537558">
      <w:pPr>
        <w:pStyle w:val="af5"/>
      </w:pPr>
      <w:bookmarkStart w:id="368" w:name="sub_43"/>
      <w:bookmarkEnd w:id="367"/>
      <w:r>
        <w:rPr>
          <w:rStyle w:val="a3"/>
        </w:rPr>
        <w:t>Статья 43</w:t>
      </w:r>
      <w:r>
        <w:t>. Вступление в силу настоящего Федерального закона</w:t>
      </w:r>
    </w:p>
    <w:p w:rsidR="00000000" w:rsidRDefault="00537558">
      <w:bookmarkStart w:id="369" w:name="sub_4301"/>
      <w:bookmarkEnd w:id="368"/>
      <w:r>
        <w:t>1. Н</w:t>
      </w:r>
      <w:r>
        <w:t xml:space="preserve">астоящий Федеральный закон вступает в силу со дня его </w:t>
      </w:r>
      <w:hyperlink r:id="rId67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537558">
      <w:bookmarkStart w:id="370" w:name="sub_4302"/>
      <w:bookmarkEnd w:id="369"/>
      <w:r>
        <w:t>2. После дня вступления в силу настоящего Федерального закона Коллегия Счетной палаты формируетс</w:t>
      </w:r>
      <w:r>
        <w:t>я в новом составе в порядке, установленном настоящим Федеральным законом, в срок до 1 октября 2013 года.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70"/>
          <w:p w:rsidR="00000000" w:rsidRDefault="00537558">
            <w:pPr>
              <w:pStyle w:val="afff2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7558">
            <w:pPr>
              <w:pStyle w:val="aff9"/>
              <w:jc w:val="right"/>
            </w:pPr>
            <w:r>
              <w:t>В. Путин</w:t>
            </w:r>
          </w:p>
        </w:tc>
      </w:tr>
    </w:tbl>
    <w:p w:rsidR="00000000" w:rsidRDefault="00537558"/>
    <w:p w:rsidR="00000000" w:rsidRDefault="00537558">
      <w:pPr>
        <w:pStyle w:val="afff2"/>
      </w:pPr>
      <w:r>
        <w:t>Москва, Кремль</w:t>
      </w:r>
      <w:r>
        <w:br/>
        <w:t>5 апреля 2013 года</w:t>
      </w:r>
      <w:r>
        <w:br/>
        <w:t>N 41-ФЗ</w:t>
      </w:r>
    </w:p>
    <w:p w:rsidR="00000000" w:rsidRDefault="00537558">
      <w:bookmarkStart w:id="371" w:name="_GoBack"/>
      <w:bookmarkEnd w:id="371"/>
    </w:p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558"/>
    <w:rsid w:val="0053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298946&amp;sub=8" TargetMode="External"/><Relationship Id="rId18" Type="http://schemas.openxmlformats.org/officeDocument/2006/relationships/hyperlink" Target="http://ivo.garant.ru/document?id=12025268&amp;sub=166" TargetMode="External"/><Relationship Id="rId26" Type="http://schemas.openxmlformats.org/officeDocument/2006/relationships/hyperlink" Target="http://ivo.garant.ru/document?id=12048555&amp;sub=4" TargetMode="External"/><Relationship Id="rId39" Type="http://schemas.openxmlformats.org/officeDocument/2006/relationships/hyperlink" Target="http://ivo.garant.ru/document?id=890941&amp;sub=2397" TargetMode="External"/><Relationship Id="rId21" Type="http://schemas.openxmlformats.org/officeDocument/2006/relationships/hyperlink" Target="http://ivo.garant.ru/document?id=10064072&amp;sub=2053" TargetMode="External"/><Relationship Id="rId34" Type="http://schemas.openxmlformats.org/officeDocument/2006/relationships/hyperlink" Target="http://ivo.garant.ru/document?id=5659555&amp;sub=0" TargetMode="External"/><Relationship Id="rId42" Type="http://schemas.openxmlformats.org/officeDocument/2006/relationships/hyperlink" Target="http://ivo.garant.ru/document?id=70239980&amp;sub=0" TargetMode="External"/><Relationship Id="rId47" Type="http://schemas.openxmlformats.org/officeDocument/2006/relationships/hyperlink" Target="http://ivo.garant.ru/document?id=12064950&amp;sub=1000" TargetMode="External"/><Relationship Id="rId50" Type="http://schemas.openxmlformats.org/officeDocument/2006/relationships/hyperlink" Target="http://ivo.garant.ru/document?id=12027405&amp;sub=98" TargetMode="External"/><Relationship Id="rId55" Type="http://schemas.openxmlformats.org/officeDocument/2006/relationships/hyperlink" Target="http://ivo.garant.ru/document?id=12048512&amp;sub=3" TargetMode="External"/><Relationship Id="rId63" Type="http://schemas.openxmlformats.org/officeDocument/2006/relationships/hyperlink" Target="http://ivo.garant.ru/document?id=12074778&amp;sub=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ivo.garant.ru/document?id=70682364&amp;sub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1029346&amp;sub=1014" TargetMode="External"/><Relationship Id="rId29" Type="http://schemas.openxmlformats.org/officeDocument/2006/relationships/hyperlink" Target="http://ivo.garant.ru/document?id=1201260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0003000&amp;sub=0" TargetMode="External"/><Relationship Id="rId11" Type="http://schemas.openxmlformats.org/officeDocument/2006/relationships/hyperlink" Target="http://ivo.garant.ru/document?id=12064203&amp;sub=131" TargetMode="External"/><Relationship Id="rId24" Type="http://schemas.openxmlformats.org/officeDocument/2006/relationships/hyperlink" Target="http://ivo.garant.ru/document?id=71097390&amp;sub=0" TargetMode="External"/><Relationship Id="rId32" Type="http://schemas.openxmlformats.org/officeDocument/2006/relationships/hyperlink" Target="http://ivo.garant.ru/document?id=12048196&amp;sub=3" TargetMode="External"/><Relationship Id="rId37" Type="http://schemas.openxmlformats.org/officeDocument/2006/relationships/hyperlink" Target="http://ivo.garant.ru/document?id=70298946&amp;sub=35" TargetMode="External"/><Relationship Id="rId40" Type="http://schemas.openxmlformats.org/officeDocument/2006/relationships/hyperlink" Target="http://ivo.garant.ru/document?id=70298946&amp;sub=0" TargetMode="External"/><Relationship Id="rId45" Type="http://schemas.openxmlformats.org/officeDocument/2006/relationships/hyperlink" Target="http://ivo.garant.ru/document?id=70724076&amp;sub=1" TargetMode="External"/><Relationship Id="rId53" Type="http://schemas.openxmlformats.org/officeDocument/2006/relationships/hyperlink" Target="http://ivo.garant.ru/document?id=12036553&amp;sub=0" TargetMode="External"/><Relationship Id="rId58" Type="http://schemas.openxmlformats.org/officeDocument/2006/relationships/hyperlink" Target="http://ivo.garant.ru/document?id=12054771&amp;sub=0" TargetMode="External"/><Relationship Id="rId66" Type="http://schemas.openxmlformats.org/officeDocument/2006/relationships/hyperlink" Target="http://ivo.garant.ru/document?id=70171696&amp;sub=7" TargetMode="External"/><Relationship Id="rId5" Type="http://schemas.openxmlformats.org/officeDocument/2006/relationships/hyperlink" Target="http://ivo.garant.ru/document?id=70272950&amp;sub=42" TargetMode="External"/><Relationship Id="rId15" Type="http://schemas.openxmlformats.org/officeDocument/2006/relationships/hyperlink" Target="http://ivo.garant.ru/document?id=71029346&amp;sub=1300" TargetMode="External"/><Relationship Id="rId23" Type="http://schemas.openxmlformats.org/officeDocument/2006/relationships/hyperlink" Target="http://ivo.garant.ru/document?id=12012604&amp;sub=20001" TargetMode="External"/><Relationship Id="rId28" Type="http://schemas.openxmlformats.org/officeDocument/2006/relationships/hyperlink" Target="http://ivo.garant.ru/document?id=12012604&amp;sub=20001" TargetMode="External"/><Relationship Id="rId36" Type="http://schemas.openxmlformats.org/officeDocument/2006/relationships/hyperlink" Target="http://ivo.garant.ru/document?id=10002673&amp;sub=1" TargetMode="External"/><Relationship Id="rId49" Type="http://schemas.openxmlformats.org/officeDocument/2006/relationships/hyperlink" Target="http://ivo.garant.ru/document?id=3532&amp;sub=0" TargetMode="External"/><Relationship Id="rId57" Type="http://schemas.openxmlformats.org/officeDocument/2006/relationships/hyperlink" Target="http://ivo.garant.ru/document?id=12052943&amp;sub=0" TargetMode="External"/><Relationship Id="rId61" Type="http://schemas.openxmlformats.org/officeDocument/2006/relationships/hyperlink" Target="http://ivo.garant.ru/document?id=12064204&amp;sub=3" TargetMode="External"/><Relationship Id="rId10" Type="http://schemas.openxmlformats.org/officeDocument/2006/relationships/hyperlink" Target="http://ivo.garant.ru/document?id=70298946&amp;sub=7" TargetMode="External"/><Relationship Id="rId19" Type="http://schemas.openxmlformats.org/officeDocument/2006/relationships/hyperlink" Target="http://ivo.garant.ru/document?id=12048555&amp;sub=9" TargetMode="External"/><Relationship Id="rId31" Type="http://schemas.openxmlformats.org/officeDocument/2006/relationships/hyperlink" Target="http://ivo.garant.ru/document?id=5659555&amp;sub=0" TargetMode="External"/><Relationship Id="rId44" Type="http://schemas.openxmlformats.org/officeDocument/2006/relationships/hyperlink" Target="http://ivo.garant.ru/document?id=12025267&amp;sub=282" TargetMode="External"/><Relationship Id="rId52" Type="http://schemas.openxmlformats.org/officeDocument/2006/relationships/hyperlink" Target="http://ivo.garant.ru/document?id=12035936&amp;sub=25" TargetMode="External"/><Relationship Id="rId60" Type="http://schemas.openxmlformats.org/officeDocument/2006/relationships/hyperlink" Target="http://ivo.garant.ru/document?id=12059574&amp;sub=0" TargetMode="External"/><Relationship Id="rId65" Type="http://schemas.openxmlformats.org/officeDocument/2006/relationships/hyperlink" Target="http://ivo.garant.ru/document?id=12081693&amp;sub=2" TargetMode="External"/><Relationship Id="rId4" Type="http://schemas.openxmlformats.org/officeDocument/2006/relationships/hyperlink" Target="http://ivo.garant.ru/document?id=70253474&amp;sub=0" TargetMode="External"/><Relationship Id="rId9" Type="http://schemas.openxmlformats.org/officeDocument/2006/relationships/hyperlink" Target="http://ivo.garant.ru/document?id=12064203&amp;sub=131" TargetMode="External"/><Relationship Id="rId14" Type="http://schemas.openxmlformats.org/officeDocument/2006/relationships/hyperlink" Target="http://ivo.garant.ru/document?id=12064203&amp;sub=131" TargetMode="External"/><Relationship Id="rId22" Type="http://schemas.openxmlformats.org/officeDocument/2006/relationships/hyperlink" Target="http://ivo.garant.ru/document?id=12036354&amp;sub=5" TargetMode="External"/><Relationship Id="rId27" Type="http://schemas.openxmlformats.org/officeDocument/2006/relationships/hyperlink" Target="http://ivo.garant.ru/document?id=10002673&amp;sub=3" TargetMode="External"/><Relationship Id="rId30" Type="http://schemas.openxmlformats.org/officeDocument/2006/relationships/hyperlink" Target="http://ivo.garant.ru/document?id=12012604&amp;sub=20001" TargetMode="External"/><Relationship Id="rId35" Type="http://schemas.openxmlformats.org/officeDocument/2006/relationships/hyperlink" Target="http://ivo.garant.ru/document?id=5659555&amp;sub=0" TargetMode="External"/><Relationship Id="rId43" Type="http://schemas.openxmlformats.org/officeDocument/2006/relationships/hyperlink" Target="http://ivo.garant.ru/document?id=70253464&amp;sub=2" TargetMode="External"/><Relationship Id="rId48" Type="http://schemas.openxmlformats.org/officeDocument/2006/relationships/hyperlink" Target="http://ivo.garant.ru/document?id=5659555&amp;sub=0" TargetMode="External"/><Relationship Id="rId56" Type="http://schemas.openxmlformats.org/officeDocument/2006/relationships/hyperlink" Target="http://ivo.garant.ru/document?id=12052271&amp;sub=8" TargetMode="External"/><Relationship Id="rId64" Type="http://schemas.openxmlformats.org/officeDocument/2006/relationships/hyperlink" Target="http://ivo.garant.ru/document?id=12081540&amp;sub=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ivo.garant.ru/document?id=70298946&amp;sub=0" TargetMode="External"/><Relationship Id="rId51" Type="http://schemas.openxmlformats.org/officeDocument/2006/relationships/hyperlink" Target="http://ivo.garant.ru/document?id=12031589&amp;sub=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298946&amp;sub=8" TargetMode="External"/><Relationship Id="rId17" Type="http://schemas.openxmlformats.org/officeDocument/2006/relationships/hyperlink" Target="http://ivo.garant.ru/document?id=71199534&amp;sub=1000" TargetMode="External"/><Relationship Id="rId25" Type="http://schemas.openxmlformats.org/officeDocument/2006/relationships/hyperlink" Target="http://ivo.garant.ru/document?id=6288294&amp;sub=1000" TargetMode="External"/><Relationship Id="rId33" Type="http://schemas.openxmlformats.org/officeDocument/2006/relationships/hyperlink" Target="http://ivo.garant.ru/document?id=12048196&amp;sub=2" TargetMode="External"/><Relationship Id="rId38" Type="http://schemas.openxmlformats.org/officeDocument/2006/relationships/hyperlink" Target="http://ivo.garant.ru/document?id=1475717&amp;sub=16415" TargetMode="External"/><Relationship Id="rId46" Type="http://schemas.openxmlformats.org/officeDocument/2006/relationships/hyperlink" Target="http://ivo.garant.ru/document?id=70724076&amp;sub=2" TargetMode="External"/><Relationship Id="rId59" Type="http://schemas.openxmlformats.org/officeDocument/2006/relationships/hyperlink" Target="http://ivo.garant.ru/document?id=12054855&amp;sub=6" TargetMode="External"/><Relationship Id="rId67" Type="http://schemas.openxmlformats.org/officeDocument/2006/relationships/hyperlink" Target="http://ivo.garant.ru/document?id=70253475&amp;sub=0" TargetMode="External"/><Relationship Id="rId20" Type="http://schemas.openxmlformats.org/officeDocument/2006/relationships/hyperlink" Target="http://ivo.garant.ru/document?id=71187568&amp;sub=1000" TargetMode="External"/><Relationship Id="rId41" Type="http://schemas.openxmlformats.org/officeDocument/2006/relationships/hyperlink" Target="http://ivo.garant.ru/document?id=70298946&amp;sub=0" TargetMode="External"/><Relationship Id="rId54" Type="http://schemas.openxmlformats.org/officeDocument/2006/relationships/hyperlink" Target="http://ivo.garant.ru/document?id=12037837&amp;sub=0" TargetMode="External"/><Relationship Id="rId62" Type="http://schemas.openxmlformats.org/officeDocument/2006/relationships/hyperlink" Target="http://ivo.garant.ru/document?id=12065131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14152</Words>
  <Characters>80673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Карпович</cp:lastModifiedBy>
  <cp:revision>2</cp:revision>
  <dcterms:created xsi:type="dcterms:W3CDTF">2016-02-17T04:52:00Z</dcterms:created>
  <dcterms:modified xsi:type="dcterms:W3CDTF">2016-02-17T04:52:00Z</dcterms:modified>
</cp:coreProperties>
</file>