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88" w:rsidRPr="00D2546E" w:rsidRDefault="00C37E0E" w:rsidP="00D2546E">
      <w:pPr>
        <w:jc w:val="center"/>
        <w:rPr>
          <w:b/>
          <w:sz w:val="28"/>
        </w:rPr>
      </w:pPr>
      <w:r w:rsidRPr="00C37E0E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et_gbel" style="width:43.45pt;height:50.95pt;visibility:visible">
            <v:imagedata r:id="rId8" o:title=" et_gbel"/>
          </v:shape>
        </w:pict>
      </w:r>
    </w:p>
    <w:p w:rsidR="00B71788" w:rsidRPr="00D2546E" w:rsidRDefault="00B71788" w:rsidP="00D2546E">
      <w:pPr>
        <w:jc w:val="center"/>
        <w:rPr>
          <w:b/>
          <w:sz w:val="28"/>
        </w:rPr>
      </w:pPr>
      <w:r w:rsidRPr="00D2546E">
        <w:rPr>
          <w:b/>
          <w:sz w:val="28"/>
        </w:rPr>
        <w:t>КОНТРОЛЬНО-РЕВИЗИОННАЯ</w:t>
      </w:r>
      <w:r w:rsidR="009B35ED" w:rsidRPr="00D2546E">
        <w:rPr>
          <w:b/>
          <w:sz w:val="28"/>
        </w:rPr>
        <w:t xml:space="preserve"> </w:t>
      </w:r>
      <w:r w:rsidRPr="00D2546E">
        <w:rPr>
          <w:b/>
          <w:sz w:val="28"/>
        </w:rPr>
        <w:t>КОМИССИЯ</w:t>
      </w:r>
    </w:p>
    <w:p w:rsidR="00B71788" w:rsidRPr="00D2546E" w:rsidRDefault="00B71788" w:rsidP="00D2546E">
      <w:pPr>
        <w:jc w:val="center"/>
        <w:rPr>
          <w:b/>
          <w:sz w:val="28"/>
        </w:rPr>
      </w:pPr>
      <w:r w:rsidRPr="00D2546E">
        <w:rPr>
          <w:b/>
          <w:sz w:val="28"/>
        </w:rPr>
        <w:t>ЕТКУЛЬСКОГО МУНИЦИПАЛЬНОГО РАЙОНА</w:t>
      </w: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B35ED" w:rsidRPr="00C37E0E" w:rsidTr="009B35ED">
        <w:trPr>
          <w:trHeight w:hRule="exact" w:val="80"/>
        </w:trPr>
        <w:tc>
          <w:tcPr>
            <w:tcW w:w="10065" w:type="dxa"/>
          </w:tcPr>
          <w:p w:rsidR="00B71788" w:rsidRPr="00C37E0E" w:rsidRDefault="00B71788" w:rsidP="00D2546E">
            <w:pPr>
              <w:jc w:val="center"/>
              <w:rPr>
                <w:rFonts w:cs="Arial"/>
                <w:b/>
                <w:sz w:val="36"/>
              </w:rPr>
            </w:pPr>
          </w:p>
        </w:tc>
      </w:tr>
    </w:tbl>
    <w:p w:rsidR="00B71788" w:rsidRPr="00D2546E" w:rsidRDefault="00B71788" w:rsidP="00D2546E">
      <w:pPr>
        <w:jc w:val="center"/>
        <w:rPr>
          <w:sz w:val="22"/>
        </w:rPr>
      </w:pPr>
      <w:r w:rsidRPr="00D2546E">
        <w:rPr>
          <w:sz w:val="22"/>
        </w:rPr>
        <w:t xml:space="preserve">Ленина ул., д. 34, </w:t>
      </w:r>
      <w:proofErr w:type="spellStart"/>
      <w:r w:rsidRPr="00D2546E">
        <w:rPr>
          <w:sz w:val="22"/>
        </w:rPr>
        <w:t>каб</w:t>
      </w:r>
      <w:proofErr w:type="spellEnd"/>
      <w:r w:rsidRPr="00D2546E">
        <w:rPr>
          <w:sz w:val="22"/>
        </w:rPr>
        <w:t>. 39, с. Еткуль, 456560. тел./факс (35145) 2-26-93</w:t>
      </w: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A65162" w:rsidRPr="00A65162" w:rsidRDefault="00A65162" w:rsidP="00A65162">
      <w:pPr>
        <w:shd w:val="clear" w:color="auto" w:fill="FFFFFF"/>
        <w:spacing w:line="298" w:lineRule="exact"/>
        <w:ind w:left="5103"/>
        <w:rPr>
          <w:sz w:val="24"/>
        </w:rPr>
      </w:pPr>
      <w:r w:rsidRPr="00A65162">
        <w:rPr>
          <w:bCs/>
          <w:sz w:val="24"/>
          <w:szCs w:val="26"/>
        </w:rPr>
        <w:t>Утвержден</w:t>
      </w:r>
    </w:p>
    <w:p w:rsidR="00A65162" w:rsidRPr="00A65162" w:rsidRDefault="00A65162" w:rsidP="00A65162">
      <w:pPr>
        <w:shd w:val="clear" w:color="auto" w:fill="FFFFFF"/>
        <w:spacing w:line="298" w:lineRule="exact"/>
        <w:ind w:left="5103"/>
        <w:rPr>
          <w:sz w:val="24"/>
        </w:rPr>
      </w:pPr>
      <w:r w:rsidRPr="00A65162">
        <w:rPr>
          <w:bCs/>
          <w:sz w:val="24"/>
          <w:szCs w:val="26"/>
        </w:rPr>
        <w:t>распоряжением председателя</w:t>
      </w:r>
    </w:p>
    <w:p w:rsidR="00A65162" w:rsidRPr="00A65162" w:rsidRDefault="00A65162" w:rsidP="00A65162">
      <w:pPr>
        <w:shd w:val="clear" w:color="auto" w:fill="FFFFFF"/>
        <w:spacing w:line="298" w:lineRule="exact"/>
        <w:ind w:left="5103"/>
        <w:rPr>
          <w:sz w:val="24"/>
        </w:rPr>
      </w:pPr>
      <w:r w:rsidRPr="00A65162">
        <w:rPr>
          <w:bCs/>
          <w:sz w:val="24"/>
          <w:szCs w:val="26"/>
        </w:rPr>
        <w:t>контрольно-ревизионной комиссии Еткульского муниципального района</w:t>
      </w:r>
    </w:p>
    <w:p w:rsidR="00A65162" w:rsidRPr="009127D3" w:rsidRDefault="00A65162" w:rsidP="00A65162">
      <w:pPr>
        <w:shd w:val="clear" w:color="auto" w:fill="FFFFFF"/>
        <w:spacing w:line="298" w:lineRule="exact"/>
        <w:ind w:left="5103"/>
        <w:rPr>
          <w:sz w:val="24"/>
        </w:rPr>
      </w:pPr>
      <w:r w:rsidRPr="009127D3">
        <w:rPr>
          <w:bCs/>
          <w:sz w:val="24"/>
          <w:szCs w:val="26"/>
        </w:rPr>
        <w:t xml:space="preserve">от </w:t>
      </w:r>
      <w:r w:rsidR="009127D3" w:rsidRPr="009127D3">
        <w:rPr>
          <w:bCs/>
          <w:sz w:val="24"/>
          <w:szCs w:val="26"/>
        </w:rPr>
        <w:t>24.12</w:t>
      </w:r>
      <w:r w:rsidRPr="009127D3">
        <w:rPr>
          <w:bCs/>
          <w:sz w:val="24"/>
          <w:szCs w:val="26"/>
        </w:rPr>
        <w:t>.201</w:t>
      </w:r>
      <w:r w:rsidR="009127D3" w:rsidRPr="009127D3">
        <w:rPr>
          <w:bCs/>
          <w:sz w:val="24"/>
          <w:szCs w:val="26"/>
        </w:rPr>
        <w:t>4г.</w:t>
      </w:r>
      <w:r w:rsidRPr="009127D3">
        <w:rPr>
          <w:bCs/>
          <w:sz w:val="24"/>
          <w:szCs w:val="26"/>
        </w:rPr>
        <w:t xml:space="preserve"> № </w:t>
      </w:r>
      <w:r w:rsidR="009127D3" w:rsidRPr="009127D3">
        <w:rPr>
          <w:bCs/>
          <w:sz w:val="24"/>
          <w:szCs w:val="26"/>
        </w:rPr>
        <w:t>20</w:t>
      </w:r>
    </w:p>
    <w:p w:rsidR="00A65162" w:rsidRDefault="00A65162" w:rsidP="00A65162">
      <w:pPr>
        <w:shd w:val="clear" w:color="auto" w:fill="FFFFFF"/>
        <w:spacing w:line="298" w:lineRule="exact"/>
        <w:ind w:left="5103"/>
        <w:rPr>
          <w:sz w:val="24"/>
        </w:rPr>
      </w:pPr>
    </w:p>
    <w:p w:rsidR="00A65162" w:rsidRPr="00A65162" w:rsidRDefault="00A65162" w:rsidP="00A65162">
      <w:pPr>
        <w:rPr>
          <w:sz w:val="24"/>
        </w:rPr>
      </w:pPr>
    </w:p>
    <w:p w:rsidR="00A65162" w:rsidRDefault="00A65162" w:rsidP="00A65162">
      <w:pPr>
        <w:jc w:val="center"/>
        <w:rPr>
          <w:sz w:val="24"/>
        </w:rPr>
      </w:pPr>
    </w:p>
    <w:p w:rsidR="00A65162" w:rsidRPr="00A65162" w:rsidRDefault="00A65162" w:rsidP="00A65162">
      <w:pPr>
        <w:jc w:val="center"/>
        <w:rPr>
          <w:b/>
          <w:sz w:val="28"/>
          <w:szCs w:val="24"/>
        </w:rPr>
      </w:pPr>
    </w:p>
    <w:p w:rsidR="00A65162" w:rsidRPr="00A65162" w:rsidRDefault="00A65162" w:rsidP="00A65162">
      <w:pPr>
        <w:jc w:val="center"/>
        <w:rPr>
          <w:b/>
          <w:sz w:val="28"/>
          <w:szCs w:val="24"/>
        </w:rPr>
      </w:pPr>
    </w:p>
    <w:p w:rsidR="00A65162" w:rsidRPr="00A65162" w:rsidRDefault="00A65162" w:rsidP="00A65162">
      <w:pPr>
        <w:jc w:val="center"/>
        <w:rPr>
          <w:b/>
          <w:sz w:val="28"/>
          <w:szCs w:val="24"/>
        </w:rPr>
      </w:pPr>
    </w:p>
    <w:p w:rsidR="00A65162" w:rsidRPr="00A65162" w:rsidRDefault="00A65162" w:rsidP="00A65162">
      <w:pPr>
        <w:jc w:val="center"/>
        <w:rPr>
          <w:b/>
          <w:sz w:val="28"/>
          <w:szCs w:val="24"/>
        </w:rPr>
      </w:pPr>
    </w:p>
    <w:p w:rsidR="00A65162" w:rsidRPr="00A65162" w:rsidRDefault="00A65162" w:rsidP="00A65162">
      <w:pPr>
        <w:jc w:val="center"/>
        <w:rPr>
          <w:b/>
          <w:sz w:val="28"/>
          <w:szCs w:val="24"/>
        </w:rPr>
      </w:pPr>
    </w:p>
    <w:p w:rsidR="00B71788" w:rsidRPr="0047446C" w:rsidRDefault="00B71788" w:rsidP="00D2546E">
      <w:pPr>
        <w:jc w:val="center"/>
        <w:rPr>
          <w:b/>
          <w:sz w:val="26"/>
          <w:szCs w:val="26"/>
        </w:rPr>
      </w:pPr>
      <w:r w:rsidRPr="0047446C">
        <w:rPr>
          <w:b/>
          <w:sz w:val="26"/>
          <w:szCs w:val="26"/>
        </w:rPr>
        <w:t>СТАНДАРТ ФИНАНСОВОГО КОНТРОЛЯ</w:t>
      </w:r>
    </w:p>
    <w:p w:rsidR="00B71788" w:rsidRPr="00D2546E" w:rsidRDefault="00B71788" w:rsidP="00D2546E">
      <w:pPr>
        <w:jc w:val="center"/>
        <w:rPr>
          <w:b/>
          <w:szCs w:val="24"/>
        </w:rPr>
      </w:pPr>
    </w:p>
    <w:p w:rsidR="00B71788" w:rsidRPr="0047446C" w:rsidRDefault="0047446C" w:rsidP="00D2546E">
      <w:pPr>
        <w:jc w:val="center"/>
        <w:rPr>
          <w:b/>
          <w:sz w:val="24"/>
          <w:szCs w:val="24"/>
        </w:rPr>
      </w:pPr>
      <w:r w:rsidRPr="0047446C">
        <w:rPr>
          <w:b/>
          <w:sz w:val="24"/>
          <w:szCs w:val="24"/>
        </w:rPr>
        <w:t xml:space="preserve">СФК </w:t>
      </w:r>
      <w:r w:rsidR="000B26DB">
        <w:rPr>
          <w:b/>
          <w:sz w:val="24"/>
          <w:szCs w:val="24"/>
        </w:rPr>
        <w:t>00</w:t>
      </w:r>
      <w:r w:rsidR="009127D3">
        <w:rPr>
          <w:b/>
          <w:sz w:val="24"/>
          <w:szCs w:val="24"/>
        </w:rPr>
        <w:t>2</w:t>
      </w:r>
      <w:r w:rsidRPr="0047446C">
        <w:rPr>
          <w:b/>
          <w:sz w:val="24"/>
          <w:szCs w:val="24"/>
        </w:rPr>
        <w:t xml:space="preserve"> «</w:t>
      </w:r>
      <w:r w:rsidR="009127D3" w:rsidRPr="009127D3">
        <w:rPr>
          <w:b/>
          <w:sz w:val="24"/>
          <w:szCs w:val="24"/>
        </w:rPr>
        <w:t>ПРАВИЛА ПРОВЕДЕНИЯ КОНТРОЛЬНО-</w:t>
      </w:r>
      <w:r w:rsidR="009127D3">
        <w:rPr>
          <w:b/>
          <w:sz w:val="24"/>
          <w:szCs w:val="24"/>
        </w:rPr>
        <w:t>РЕВИЗИОННОЙ КОМИССИЕЙ ЕТКУЛЬСКОГО МУНИЦИПАЛЬНОГО РАЙОНА</w:t>
      </w:r>
      <w:r w:rsidR="009127D3" w:rsidRPr="009127D3">
        <w:rPr>
          <w:b/>
          <w:sz w:val="24"/>
          <w:szCs w:val="24"/>
        </w:rPr>
        <w:t xml:space="preserve"> ЭКСПЕРТНО-АНАЛИТИЧЕСКОГО МЕРОПРИЯТИЯ</w:t>
      </w:r>
      <w:r w:rsidR="009127D3" w:rsidRPr="0047446C">
        <w:rPr>
          <w:b/>
          <w:sz w:val="24"/>
          <w:szCs w:val="24"/>
        </w:rPr>
        <w:t>»</w:t>
      </w:r>
    </w:p>
    <w:p w:rsidR="00B71788" w:rsidRPr="00D2546E" w:rsidRDefault="00B71788" w:rsidP="00D2546E">
      <w:pPr>
        <w:jc w:val="center"/>
        <w:rPr>
          <w:szCs w:val="24"/>
        </w:rPr>
      </w:pPr>
    </w:p>
    <w:p w:rsidR="00B71788" w:rsidRDefault="00B71788" w:rsidP="00D2546E">
      <w:pPr>
        <w:jc w:val="both"/>
        <w:rPr>
          <w:szCs w:val="24"/>
        </w:rPr>
      </w:pPr>
      <w:bookmarkStart w:id="0" w:name="_GoBack"/>
      <w:bookmarkEnd w:id="0"/>
    </w:p>
    <w:p w:rsidR="00A65162" w:rsidRDefault="00A65162" w:rsidP="00D2546E">
      <w:pPr>
        <w:jc w:val="both"/>
        <w:rPr>
          <w:szCs w:val="24"/>
        </w:rPr>
      </w:pPr>
    </w:p>
    <w:p w:rsidR="00A65162" w:rsidRDefault="00A65162" w:rsidP="00D2546E">
      <w:pPr>
        <w:jc w:val="both"/>
        <w:rPr>
          <w:szCs w:val="24"/>
        </w:rPr>
      </w:pPr>
    </w:p>
    <w:p w:rsidR="00A65162" w:rsidRPr="00D2546E" w:rsidRDefault="00A65162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B71788" w:rsidRPr="00D2546E" w:rsidRDefault="00B71788" w:rsidP="00D2546E">
      <w:pPr>
        <w:jc w:val="both"/>
        <w:rPr>
          <w:szCs w:val="24"/>
        </w:rPr>
      </w:pPr>
    </w:p>
    <w:p w:rsidR="00D2546E" w:rsidRPr="0047446C" w:rsidRDefault="00D2546E" w:rsidP="00D2546E">
      <w:pPr>
        <w:jc w:val="center"/>
        <w:rPr>
          <w:szCs w:val="24"/>
        </w:rPr>
      </w:pPr>
    </w:p>
    <w:p w:rsidR="00D2546E" w:rsidRPr="0047446C" w:rsidRDefault="00D2546E" w:rsidP="00D2546E">
      <w:pPr>
        <w:jc w:val="center"/>
        <w:rPr>
          <w:szCs w:val="24"/>
        </w:rPr>
      </w:pPr>
    </w:p>
    <w:p w:rsidR="00D2546E" w:rsidRPr="0047446C" w:rsidRDefault="00B71788" w:rsidP="00D2546E">
      <w:pPr>
        <w:jc w:val="center"/>
        <w:rPr>
          <w:szCs w:val="24"/>
        </w:rPr>
      </w:pPr>
      <w:r w:rsidRPr="00D2546E">
        <w:rPr>
          <w:szCs w:val="24"/>
        </w:rPr>
        <w:t>Еткуль</w:t>
      </w:r>
      <w:r w:rsidR="00D2546E" w:rsidRPr="0047446C">
        <w:rPr>
          <w:szCs w:val="24"/>
        </w:rPr>
        <w:t xml:space="preserve"> </w:t>
      </w:r>
    </w:p>
    <w:p w:rsidR="00367282" w:rsidRPr="0047446C" w:rsidRDefault="00B71788" w:rsidP="00D2546E">
      <w:pPr>
        <w:jc w:val="center"/>
        <w:rPr>
          <w:b/>
          <w:bCs/>
          <w:spacing w:val="-3"/>
          <w:sz w:val="24"/>
          <w:szCs w:val="24"/>
        </w:rPr>
      </w:pPr>
      <w:r w:rsidRPr="00D2546E">
        <w:rPr>
          <w:szCs w:val="24"/>
        </w:rPr>
        <w:t>201</w:t>
      </w:r>
      <w:r w:rsidR="009127D3">
        <w:rPr>
          <w:szCs w:val="24"/>
        </w:rPr>
        <w:t>4</w:t>
      </w:r>
      <w:r w:rsidRPr="00D2546E">
        <w:rPr>
          <w:szCs w:val="24"/>
        </w:rPr>
        <w:t xml:space="preserve"> год</w:t>
      </w:r>
      <w:r w:rsidRPr="00D2546E">
        <w:rPr>
          <w:szCs w:val="24"/>
        </w:rPr>
        <w:br w:type="page"/>
      </w:r>
      <w:r w:rsidR="00EF6C63" w:rsidRPr="0047446C">
        <w:rPr>
          <w:b/>
          <w:bCs/>
          <w:spacing w:val="-3"/>
          <w:sz w:val="24"/>
          <w:szCs w:val="24"/>
        </w:rPr>
        <w:lastRenderedPageBreak/>
        <w:t>СОДЕРЖАНИЕ</w:t>
      </w:r>
    </w:p>
    <w:p w:rsidR="00791DCA" w:rsidRPr="0047446C" w:rsidRDefault="00791DCA" w:rsidP="00D2546E">
      <w:pPr>
        <w:jc w:val="center"/>
        <w:rPr>
          <w:b/>
          <w:bCs/>
          <w:spacing w:val="-3"/>
          <w:sz w:val="24"/>
          <w:szCs w:val="24"/>
        </w:rPr>
      </w:pPr>
    </w:p>
    <w:p w:rsidR="00D42EAD" w:rsidRPr="008113BE" w:rsidRDefault="00D42EAD" w:rsidP="008113BE">
      <w:pPr>
        <w:pStyle w:val="21"/>
        <w:rPr>
          <w:rFonts w:ascii="Calibri" w:hAnsi="Calibri"/>
          <w:noProof/>
          <w:sz w:val="26"/>
          <w:szCs w:val="26"/>
        </w:rPr>
      </w:pPr>
      <w:r w:rsidRPr="008113BE">
        <w:rPr>
          <w:sz w:val="26"/>
          <w:szCs w:val="26"/>
        </w:rPr>
        <w:fldChar w:fldCharType="begin"/>
      </w:r>
      <w:r w:rsidRPr="008113BE">
        <w:rPr>
          <w:sz w:val="26"/>
          <w:szCs w:val="26"/>
        </w:rPr>
        <w:instrText xml:space="preserve"> TOC \o "1-3" \h \z \u </w:instrText>
      </w:r>
      <w:r w:rsidRPr="008113BE">
        <w:rPr>
          <w:sz w:val="26"/>
          <w:szCs w:val="26"/>
        </w:rPr>
        <w:fldChar w:fldCharType="separate"/>
      </w:r>
      <w:hyperlink w:anchor="_Toc427326975" w:history="1">
        <w:r w:rsidRPr="008113BE">
          <w:rPr>
            <w:rStyle w:val="ac"/>
            <w:noProof/>
            <w:sz w:val="26"/>
            <w:szCs w:val="26"/>
          </w:rPr>
          <w:t>1. Общие положения</w:t>
        </w:r>
        <w:r w:rsidRPr="008113BE">
          <w:rPr>
            <w:noProof/>
            <w:webHidden/>
            <w:sz w:val="26"/>
            <w:szCs w:val="26"/>
          </w:rPr>
          <w:tab/>
        </w:r>
        <w:r w:rsidRPr="008113BE">
          <w:rPr>
            <w:noProof/>
            <w:webHidden/>
            <w:sz w:val="26"/>
            <w:szCs w:val="26"/>
          </w:rPr>
          <w:fldChar w:fldCharType="begin"/>
        </w:r>
        <w:r w:rsidRPr="008113BE">
          <w:rPr>
            <w:noProof/>
            <w:webHidden/>
            <w:sz w:val="26"/>
            <w:szCs w:val="26"/>
          </w:rPr>
          <w:instrText xml:space="preserve"> PAGEREF _Toc427326975 \h </w:instrText>
        </w:r>
        <w:r w:rsidRPr="008113BE">
          <w:rPr>
            <w:noProof/>
            <w:webHidden/>
            <w:sz w:val="26"/>
            <w:szCs w:val="26"/>
          </w:rPr>
        </w:r>
        <w:r w:rsidRPr="008113BE">
          <w:rPr>
            <w:noProof/>
            <w:webHidden/>
            <w:sz w:val="26"/>
            <w:szCs w:val="26"/>
          </w:rPr>
          <w:fldChar w:fldCharType="separate"/>
        </w:r>
        <w:r w:rsidR="008113BE">
          <w:rPr>
            <w:noProof/>
            <w:webHidden/>
            <w:sz w:val="26"/>
            <w:szCs w:val="26"/>
          </w:rPr>
          <w:t>3</w:t>
        </w:r>
        <w:r w:rsidRPr="008113BE">
          <w:rPr>
            <w:noProof/>
            <w:webHidden/>
            <w:sz w:val="26"/>
            <w:szCs w:val="26"/>
          </w:rPr>
          <w:fldChar w:fldCharType="end"/>
        </w:r>
      </w:hyperlink>
    </w:p>
    <w:p w:rsidR="00D42EAD" w:rsidRPr="008113BE" w:rsidRDefault="00D42EAD" w:rsidP="008113BE">
      <w:pPr>
        <w:pStyle w:val="21"/>
        <w:rPr>
          <w:rFonts w:ascii="Calibri" w:hAnsi="Calibri"/>
          <w:noProof/>
          <w:sz w:val="26"/>
          <w:szCs w:val="26"/>
        </w:rPr>
      </w:pPr>
      <w:hyperlink w:anchor="_Toc427326976" w:history="1">
        <w:r w:rsidRPr="008113BE">
          <w:rPr>
            <w:rStyle w:val="ac"/>
            <w:noProof/>
            <w:sz w:val="26"/>
            <w:szCs w:val="26"/>
          </w:rPr>
          <w:t>2. Общая характеристика экспертно-аналитического мероприятия</w:t>
        </w:r>
        <w:r w:rsidRPr="008113BE">
          <w:rPr>
            <w:noProof/>
            <w:webHidden/>
            <w:sz w:val="26"/>
            <w:szCs w:val="26"/>
          </w:rPr>
          <w:tab/>
        </w:r>
        <w:r w:rsidRPr="008113BE">
          <w:rPr>
            <w:noProof/>
            <w:webHidden/>
            <w:sz w:val="26"/>
            <w:szCs w:val="26"/>
          </w:rPr>
          <w:fldChar w:fldCharType="begin"/>
        </w:r>
        <w:r w:rsidRPr="008113BE">
          <w:rPr>
            <w:noProof/>
            <w:webHidden/>
            <w:sz w:val="26"/>
            <w:szCs w:val="26"/>
          </w:rPr>
          <w:instrText xml:space="preserve"> PAGEREF _Toc427326976 \h </w:instrText>
        </w:r>
        <w:r w:rsidRPr="008113BE">
          <w:rPr>
            <w:noProof/>
            <w:webHidden/>
            <w:sz w:val="26"/>
            <w:szCs w:val="26"/>
          </w:rPr>
        </w:r>
        <w:r w:rsidRPr="008113BE">
          <w:rPr>
            <w:noProof/>
            <w:webHidden/>
            <w:sz w:val="26"/>
            <w:szCs w:val="26"/>
          </w:rPr>
          <w:fldChar w:fldCharType="separate"/>
        </w:r>
        <w:r w:rsidR="008113BE">
          <w:rPr>
            <w:noProof/>
            <w:webHidden/>
            <w:sz w:val="26"/>
            <w:szCs w:val="26"/>
          </w:rPr>
          <w:t>3</w:t>
        </w:r>
        <w:r w:rsidRPr="008113BE">
          <w:rPr>
            <w:noProof/>
            <w:webHidden/>
            <w:sz w:val="26"/>
            <w:szCs w:val="26"/>
          </w:rPr>
          <w:fldChar w:fldCharType="end"/>
        </w:r>
      </w:hyperlink>
    </w:p>
    <w:p w:rsidR="00D42EAD" w:rsidRPr="008113BE" w:rsidRDefault="00D42EAD" w:rsidP="008113BE">
      <w:pPr>
        <w:pStyle w:val="21"/>
        <w:rPr>
          <w:rFonts w:ascii="Calibri" w:hAnsi="Calibri"/>
          <w:noProof/>
          <w:sz w:val="26"/>
          <w:szCs w:val="26"/>
        </w:rPr>
      </w:pPr>
      <w:hyperlink w:anchor="_Toc427326977" w:history="1">
        <w:r w:rsidRPr="008113BE">
          <w:rPr>
            <w:rStyle w:val="ac"/>
            <w:noProof/>
            <w:sz w:val="26"/>
            <w:szCs w:val="26"/>
          </w:rPr>
          <w:t>3. Организация экспертно-аналитического мероприятия</w:t>
        </w:r>
        <w:r w:rsidRPr="008113BE">
          <w:rPr>
            <w:noProof/>
            <w:webHidden/>
            <w:sz w:val="26"/>
            <w:szCs w:val="26"/>
          </w:rPr>
          <w:tab/>
        </w:r>
        <w:r w:rsidRPr="008113BE">
          <w:rPr>
            <w:noProof/>
            <w:webHidden/>
            <w:sz w:val="26"/>
            <w:szCs w:val="26"/>
          </w:rPr>
          <w:fldChar w:fldCharType="begin"/>
        </w:r>
        <w:r w:rsidRPr="008113BE">
          <w:rPr>
            <w:noProof/>
            <w:webHidden/>
            <w:sz w:val="26"/>
            <w:szCs w:val="26"/>
          </w:rPr>
          <w:instrText xml:space="preserve"> PAGEREF _Toc427326977 \h </w:instrText>
        </w:r>
        <w:r w:rsidRPr="008113BE">
          <w:rPr>
            <w:noProof/>
            <w:webHidden/>
            <w:sz w:val="26"/>
            <w:szCs w:val="26"/>
          </w:rPr>
        </w:r>
        <w:r w:rsidRPr="008113BE">
          <w:rPr>
            <w:noProof/>
            <w:webHidden/>
            <w:sz w:val="26"/>
            <w:szCs w:val="26"/>
          </w:rPr>
          <w:fldChar w:fldCharType="separate"/>
        </w:r>
        <w:r w:rsidR="008113BE">
          <w:rPr>
            <w:noProof/>
            <w:webHidden/>
            <w:sz w:val="26"/>
            <w:szCs w:val="26"/>
          </w:rPr>
          <w:t>4</w:t>
        </w:r>
        <w:r w:rsidRPr="008113BE">
          <w:rPr>
            <w:noProof/>
            <w:webHidden/>
            <w:sz w:val="26"/>
            <w:szCs w:val="26"/>
          </w:rPr>
          <w:fldChar w:fldCharType="end"/>
        </w:r>
      </w:hyperlink>
    </w:p>
    <w:p w:rsidR="00D42EAD" w:rsidRPr="008113BE" w:rsidRDefault="00D42EAD" w:rsidP="008113BE">
      <w:pPr>
        <w:pStyle w:val="21"/>
        <w:rPr>
          <w:rFonts w:ascii="Calibri" w:hAnsi="Calibri"/>
          <w:noProof/>
          <w:sz w:val="26"/>
          <w:szCs w:val="26"/>
        </w:rPr>
      </w:pPr>
      <w:hyperlink w:anchor="_Toc427326978" w:history="1">
        <w:r w:rsidRPr="008113BE">
          <w:rPr>
            <w:rStyle w:val="ac"/>
            <w:noProof/>
            <w:sz w:val="26"/>
            <w:szCs w:val="26"/>
          </w:rPr>
          <w:t>4. Подготовка к проведению экспертно-аналитического мероприятия</w:t>
        </w:r>
        <w:r w:rsidRPr="008113BE">
          <w:rPr>
            <w:noProof/>
            <w:webHidden/>
            <w:sz w:val="26"/>
            <w:szCs w:val="26"/>
          </w:rPr>
          <w:tab/>
        </w:r>
        <w:r w:rsidRPr="008113BE">
          <w:rPr>
            <w:noProof/>
            <w:webHidden/>
            <w:sz w:val="26"/>
            <w:szCs w:val="26"/>
          </w:rPr>
          <w:fldChar w:fldCharType="begin"/>
        </w:r>
        <w:r w:rsidRPr="008113BE">
          <w:rPr>
            <w:noProof/>
            <w:webHidden/>
            <w:sz w:val="26"/>
            <w:szCs w:val="26"/>
          </w:rPr>
          <w:instrText xml:space="preserve"> PAGEREF _Toc427326978 \h </w:instrText>
        </w:r>
        <w:r w:rsidRPr="008113BE">
          <w:rPr>
            <w:noProof/>
            <w:webHidden/>
            <w:sz w:val="26"/>
            <w:szCs w:val="26"/>
          </w:rPr>
        </w:r>
        <w:r w:rsidRPr="008113BE">
          <w:rPr>
            <w:noProof/>
            <w:webHidden/>
            <w:sz w:val="26"/>
            <w:szCs w:val="26"/>
          </w:rPr>
          <w:fldChar w:fldCharType="separate"/>
        </w:r>
        <w:r w:rsidR="008113BE">
          <w:rPr>
            <w:noProof/>
            <w:webHidden/>
            <w:sz w:val="26"/>
            <w:szCs w:val="26"/>
          </w:rPr>
          <w:t>5</w:t>
        </w:r>
        <w:r w:rsidRPr="008113BE">
          <w:rPr>
            <w:noProof/>
            <w:webHidden/>
            <w:sz w:val="26"/>
            <w:szCs w:val="26"/>
          </w:rPr>
          <w:fldChar w:fldCharType="end"/>
        </w:r>
      </w:hyperlink>
    </w:p>
    <w:p w:rsidR="00D42EAD" w:rsidRPr="008113BE" w:rsidRDefault="00D42EAD" w:rsidP="008113BE">
      <w:pPr>
        <w:pStyle w:val="21"/>
        <w:rPr>
          <w:rFonts w:ascii="Calibri" w:hAnsi="Calibri"/>
          <w:noProof/>
          <w:sz w:val="26"/>
          <w:szCs w:val="26"/>
        </w:rPr>
      </w:pPr>
      <w:hyperlink w:anchor="_Toc427326979" w:history="1">
        <w:r w:rsidRPr="008113BE">
          <w:rPr>
            <w:rStyle w:val="ac"/>
            <w:noProof/>
            <w:sz w:val="26"/>
            <w:szCs w:val="26"/>
          </w:rPr>
          <w:t>5. Проведение экспертно-аналитического мероприятия и оформление его результатов</w:t>
        </w:r>
        <w:r w:rsidRPr="008113BE">
          <w:rPr>
            <w:noProof/>
            <w:webHidden/>
            <w:sz w:val="26"/>
            <w:szCs w:val="26"/>
          </w:rPr>
          <w:tab/>
        </w:r>
        <w:r w:rsidRPr="008113BE">
          <w:rPr>
            <w:noProof/>
            <w:webHidden/>
            <w:sz w:val="26"/>
            <w:szCs w:val="26"/>
          </w:rPr>
          <w:fldChar w:fldCharType="begin"/>
        </w:r>
        <w:r w:rsidRPr="008113BE">
          <w:rPr>
            <w:noProof/>
            <w:webHidden/>
            <w:sz w:val="26"/>
            <w:szCs w:val="26"/>
          </w:rPr>
          <w:instrText xml:space="preserve"> PAGEREF _Toc427326979 \h </w:instrText>
        </w:r>
        <w:r w:rsidRPr="008113BE">
          <w:rPr>
            <w:noProof/>
            <w:webHidden/>
            <w:sz w:val="26"/>
            <w:szCs w:val="26"/>
          </w:rPr>
        </w:r>
        <w:r w:rsidRPr="008113BE">
          <w:rPr>
            <w:noProof/>
            <w:webHidden/>
            <w:sz w:val="26"/>
            <w:szCs w:val="26"/>
          </w:rPr>
          <w:fldChar w:fldCharType="separate"/>
        </w:r>
        <w:r w:rsidR="008113BE">
          <w:rPr>
            <w:noProof/>
            <w:webHidden/>
            <w:sz w:val="26"/>
            <w:szCs w:val="26"/>
          </w:rPr>
          <w:t>6</w:t>
        </w:r>
        <w:r w:rsidRPr="008113BE">
          <w:rPr>
            <w:noProof/>
            <w:webHidden/>
            <w:sz w:val="26"/>
            <w:szCs w:val="26"/>
          </w:rPr>
          <w:fldChar w:fldCharType="end"/>
        </w:r>
      </w:hyperlink>
    </w:p>
    <w:p w:rsidR="00D42EAD" w:rsidRPr="008113BE" w:rsidRDefault="00D42EAD">
      <w:pPr>
        <w:rPr>
          <w:b/>
          <w:bCs/>
          <w:sz w:val="26"/>
          <w:szCs w:val="26"/>
        </w:rPr>
      </w:pPr>
      <w:r w:rsidRPr="008113BE">
        <w:rPr>
          <w:b/>
          <w:bCs/>
          <w:sz w:val="26"/>
          <w:szCs w:val="26"/>
        </w:rPr>
        <w:fldChar w:fldCharType="end"/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9606"/>
        <w:gridCol w:w="708"/>
      </w:tblGrid>
      <w:tr w:rsidR="00D42EAD" w:rsidRPr="008113BE" w:rsidTr="008113BE">
        <w:tc>
          <w:tcPr>
            <w:tcW w:w="9606" w:type="dxa"/>
            <w:shd w:val="clear" w:color="auto" w:fill="auto"/>
          </w:tcPr>
          <w:p w:rsidR="00D42EAD" w:rsidRPr="008113BE" w:rsidRDefault="00D42EAD" w:rsidP="008113BE">
            <w:pPr>
              <w:pStyle w:val="21"/>
              <w:rPr>
                <w:rStyle w:val="ac"/>
                <w:noProof/>
                <w:color w:val="auto"/>
                <w:sz w:val="26"/>
                <w:szCs w:val="26"/>
                <w:u w:val="none"/>
              </w:rPr>
            </w:pPr>
            <w:r w:rsidRPr="008113BE">
              <w:rPr>
                <w:rStyle w:val="ac"/>
                <w:noProof/>
                <w:color w:val="auto"/>
                <w:sz w:val="26"/>
                <w:szCs w:val="26"/>
                <w:u w:val="none"/>
              </w:rPr>
              <w:t>Приложение № 1. Образец оформления письма-запроса</w:t>
            </w:r>
          </w:p>
        </w:tc>
        <w:tc>
          <w:tcPr>
            <w:tcW w:w="708" w:type="dxa"/>
            <w:shd w:val="clear" w:color="auto" w:fill="auto"/>
          </w:tcPr>
          <w:p w:rsidR="00D42EAD" w:rsidRPr="008113BE" w:rsidRDefault="00D42EAD" w:rsidP="008113BE">
            <w:pPr>
              <w:pStyle w:val="21"/>
              <w:rPr>
                <w:rStyle w:val="ac"/>
                <w:noProof/>
                <w:color w:val="auto"/>
                <w:sz w:val="26"/>
                <w:szCs w:val="26"/>
                <w:u w:val="none"/>
              </w:rPr>
            </w:pPr>
            <w:r w:rsidRPr="008113BE">
              <w:rPr>
                <w:rStyle w:val="ac"/>
                <w:noProof/>
                <w:color w:val="auto"/>
                <w:sz w:val="26"/>
                <w:szCs w:val="26"/>
                <w:u w:val="none"/>
              </w:rPr>
              <w:t>8</w:t>
            </w:r>
          </w:p>
        </w:tc>
      </w:tr>
      <w:tr w:rsidR="00D42EAD" w:rsidRPr="008113BE" w:rsidTr="008113BE">
        <w:tc>
          <w:tcPr>
            <w:tcW w:w="9606" w:type="dxa"/>
            <w:shd w:val="clear" w:color="auto" w:fill="auto"/>
          </w:tcPr>
          <w:p w:rsidR="00D42EAD" w:rsidRPr="008113BE" w:rsidRDefault="00D42EAD" w:rsidP="008113BE">
            <w:pPr>
              <w:pStyle w:val="21"/>
              <w:rPr>
                <w:rStyle w:val="ac"/>
                <w:noProof/>
                <w:color w:val="auto"/>
                <w:sz w:val="26"/>
                <w:szCs w:val="26"/>
                <w:u w:val="none"/>
              </w:rPr>
            </w:pPr>
            <w:r w:rsidRPr="008113BE">
              <w:rPr>
                <w:rStyle w:val="ac"/>
                <w:noProof/>
                <w:color w:val="auto"/>
                <w:sz w:val="26"/>
                <w:szCs w:val="26"/>
                <w:u w:val="none"/>
              </w:rPr>
              <w:t>Приложение № 2. Образец оформления программы проведения экспертно-аналитического мероприятия</w:t>
            </w:r>
          </w:p>
        </w:tc>
        <w:tc>
          <w:tcPr>
            <w:tcW w:w="708" w:type="dxa"/>
            <w:shd w:val="clear" w:color="auto" w:fill="auto"/>
          </w:tcPr>
          <w:p w:rsidR="00D42EAD" w:rsidRPr="008113BE" w:rsidRDefault="00D42EAD" w:rsidP="008113BE">
            <w:pPr>
              <w:pStyle w:val="21"/>
              <w:rPr>
                <w:rStyle w:val="ac"/>
                <w:noProof/>
                <w:color w:val="auto"/>
                <w:sz w:val="26"/>
                <w:szCs w:val="26"/>
                <w:u w:val="none"/>
              </w:rPr>
            </w:pPr>
            <w:r w:rsidRPr="008113BE">
              <w:rPr>
                <w:rStyle w:val="ac"/>
                <w:noProof/>
                <w:color w:val="auto"/>
                <w:sz w:val="26"/>
                <w:szCs w:val="26"/>
                <w:u w:val="none"/>
              </w:rPr>
              <w:t>9</w:t>
            </w:r>
          </w:p>
        </w:tc>
      </w:tr>
      <w:tr w:rsidR="00D42EAD" w:rsidRPr="008113BE" w:rsidTr="008113BE">
        <w:tc>
          <w:tcPr>
            <w:tcW w:w="9606" w:type="dxa"/>
            <w:shd w:val="clear" w:color="auto" w:fill="auto"/>
          </w:tcPr>
          <w:p w:rsidR="00D42EAD" w:rsidRPr="008113BE" w:rsidRDefault="00D42EAD" w:rsidP="008113BE">
            <w:pPr>
              <w:pStyle w:val="21"/>
              <w:rPr>
                <w:rStyle w:val="ac"/>
                <w:noProof/>
                <w:color w:val="auto"/>
                <w:sz w:val="26"/>
                <w:szCs w:val="26"/>
                <w:u w:val="none"/>
              </w:rPr>
            </w:pPr>
            <w:r w:rsidRPr="008113BE">
              <w:rPr>
                <w:rStyle w:val="ac"/>
                <w:noProof/>
                <w:color w:val="auto"/>
                <w:sz w:val="26"/>
                <w:szCs w:val="26"/>
                <w:u w:val="none"/>
              </w:rPr>
              <w:t>Приложение № 3. Образец оформления уведомления о проведении</w:t>
            </w:r>
          </w:p>
          <w:p w:rsidR="00D42EAD" w:rsidRPr="008113BE" w:rsidRDefault="00D42EAD" w:rsidP="008113BE">
            <w:pPr>
              <w:pStyle w:val="21"/>
              <w:rPr>
                <w:rStyle w:val="ac"/>
                <w:noProof/>
                <w:color w:val="auto"/>
                <w:sz w:val="26"/>
                <w:szCs w:val="26"/>
                <w:u w:val="none"/>
              </w:rPr>
            </w:pPr>
            <w:r w:rsidRPr="008113BE">
              <w:rPr>
                <w:rStyle w:val="ac"/>
                <w:noProof/>
                <w:color w:val="auto"/>
                <w:sz w:val="26"/>
                <w:szCs w:val="26"/>
                <w:u w:val="none"/>
              </w:rPr>
              <w:t>экспертно-аналитического мероприятия</w:t>
            </w:r>
          </w:p>
        </w:tc>
        <w:tc>
          <w:tcPr>
            <w:tcW w:w="708" w:type="dxa"/>
            <w:shd w:val="clear" w:color="auto" w:fill="auto"/>
          </w:tcPr>
          <w:p w:rsidR="00D42EAD" w:rsidRPr="008113BE" w:rsidRDefault="00D42EAD" w:rsidP="008113BE">
            <w:pPr>
              <w:pStyle w:val="21"/>
              <w:rPr>
                <w:rStyle w:val="ac"/>
                <w:noProof/>
                <w:color w:val="auto"/>
                <w:sz w:val="26"/>
                <w:szCs w:val="26"/>
                <w:u w:val="none"/>
              </w:rPr>
            </w:pPr>
            <w:r w:rsidRPr="008113BE">
              <w:rPr>
                <w:rStyle w:val="ac"/>
                <w:noProof/>
                <w:color w:val="auto"/>
                <w:sz w:val="26"/>
                <w:szCs w:val="26"/>
                <w:u w:val="none"/>
              </w:rPr>
              <w:t>10</w:t>
            </w:r>
          </w:p>
        </w:tc>
      </w:tr>
      <w:tr w:rsidR="00D42EAD" w:rsidRPr="008113BE" w:rsidTr="008113BE">
        <w:tc>
          <w:tcPr>
            <w:tcW w:w="9606" w:type="dxa"/>
            <w:shd w:val="clear" w:color="auto" w:fill="auto"/>
          </w:tcPr>
          <w:p w:rsidR="00D42EAD" w:rsidRPr="008113BE" w:rsidRDefault="00D42EAD" w:rsidP="008113BE">
            <w:pPr>
              <w:pStyle w:val="21"/>
              <w:rPr>
                <w:rStyle w:val="ac"/>
                <w:noProof/>
                <w:color w:val="auto"/>
                <w:sz w:val="26"/>
                <w:szCs w:val="26"/>
                <w:u w:val="none"/>
              </w:rPr>
            </w:pPr>
            <w:r w:rsidRPr="008113BE">
              <w:rPr>
                <w:rStyle w:val="ac"/>
                <w:noProof/>
                <w:color w:val="auto"/>
                <w:sz w:val="26"/>
                <w:szCs w:val="26"/>
                <w:u w:val="none"/>
              </w:rPr>
              <w:t>Приложение № 4. Образец оформления сопроводительного письма к отчету</w:t>
            </w:r>
          </w:p>
          <w:p w:rsidR="00D42EAD" w:rsidRPr="008113BE" w:rsidRDefault="00D42EAD" w:rsidP="008113BE">
            <w:pPr>
              <w:pStyle w:val="21"/>
              <w:rPr>
                <w:rStyle w:val="ac"/>
                <w:noProof/>
                <w:color w:val="auto"/>
                <w:sz w:val="26"/>
                <w:szCs w:val="26"/>
                <w:u w:val="none"/>
              </w:rPr>
            </w:pPr>
            <w:r w:rsidRPr="008113BE">
              <w:rPr>
                <w:rStyle w:val="ac"/>
                <w:noProof/>
                <w:color w:val="auto"/>
                <w:sz w:val="26"/>
                <w:szCs w:val="26"/>
                <w:u w:val="none"/>
              </w:rPr>
              <w:t>о результатах экспертно-аналитического мероприятия</w:t>
            </w:r>
          </w:p>
        </w:tc>
        <w:tc>
          <w:tcPr>
            <w:tcW w:w="708" w:type="dxa"/>
            <w:shd w:val="clear" w:color="auto" w:fill="auto"/>
          </w:tcPr>
          <w:p w:rsidR="00D42EAD" w:rsidRPr="008113BE" w:rsidRDefault="00D42EAD" w:rsidP="008113BE">
            <w:pPr>
              <w:pStyle w:val="21"/>
              <w:rPr>
                <w:rStyle w:val="ac"/>
                <w:noProof/>
                <w:color w:val="auto"/>
                <w:sz w:val="26"/>
                <w:szCs w:val="26"/>
                <w:u w:val="none"/>
              </w:rPr>
            </w:pPr>
            <w:r w:rsidRPr="008113BE">
              <w:rPr>
                <w:rStyle w:val="ac"/>
                <w:noProof/>
                <w:color w:val="auto"/>
                <w:sz w:val="26"/>
                <w:szCs w:val="26"/>
                <w:u w:val="none"/>
              </w:rPr>
              <w:t>11</w:t>
            </w:r>
          </w:p>
        </w:tc>
      </w:tr>
    </w:tbl>
    <w:p w:rsidR="00D42EAD" w:rsidRDefault="00D42EAD"/>
    <w:p w:rsidR="00D42EAD" w:rsidRPr="00D42EAD" w:rsidRDefault="00D42EAD" w:rsidP="00D42EAD">
      <w:pPr>
        <w:pStyle w:val="2"/>
      </w:pPr>
      <w:bookmarkStart w:id="1" w:name="_Toc427326975"/>
      <w:r>
        <w:br w:type="page"/>
      </w:r>
      <w:r w:rsidRPr="00D42EAD">
        <w:lastRenderedPageBreak/>
        <w:t>1. Общие положения</w:t>
      </w:r>
      <w:bookmarkEnd w:id="1"/>
    </w:p>
    <w:p w:rsidR="00D42EAD" w:rsidRDefault="00D42EAD" w:rsidP="00D42EAD">
      <w:pPr>
        <w:shd w:val="clear" w:color="auto" w:fill="FFFFFF"/>
        <w:tabs>
          <w:tab w:val="left" w:pos="1205"/>
        </w:tabs>
        <w:spacing w:line="298" w:lineRule="exact"/>
        <w:ind w:right="5" w:firstLine="710"/>
        <w:jc w:val="both"/>
        <w:rPr>
          <w:spacing w:val="-1"/>
          <w:sz w:val="26"/>
          <w:szCs w:val="26"/>
        </w:rPr>
      </w:pPr>
    </w:p>
    <w:p w:rsidR="00D42EAD" w:rsidRPr="00D42EAD" w:rsidRDefault="00D42EAD" w:rsidP="00D42EAD">
      <w:pPr>
        <w:shd w:val="clear" w:color="auto" w:fill="FFFFFF"/>
        <w:tabs>
          <w:tab w:val="left" w:pos="1205"/>
        </w:tabs>
        <w:spacing w:line="298" w:lineRule="exact"/>
        <w:ind w:right="5" w:firstLine="710"/>
        <w:jc w:val="both"/>
      </w:pPr>
      <w:r w:rsidRPr="00D42EAD">
        <w:rPr>
          <w:spacing w:val="-1"/>
          <w:sz w:val="26"/>
          <w:szCs w:val="26"/>
        </w:rPr>
        <w:t>1.1.</w:t>
      </w:r>
      <w:r w:rsidRPr="00D42EAD">
        <w:rPr>
          <w:sz w:val="26"/>
          <w:szCs w:val="26"/>
        </w:rPr>
        <w:tab/>
        <w:t>Стандарт внешнего муниципального финансового контроля СФК 002</w:t>
      </w:r>
      <w:r w:rsidRPr="00D42EAD">
        <w:rPr>
          <w:sz w:val="26"/>
          <w:szCs w:val="26"/>
        </w:rPr>
        <w:br/>
        <w:t>«Правила проведения контрольно-ревизионной комиссией Еткульского муниципального района экспертно-аналитического мероприятия» (далее – Стандарт) разработан в соответствии со статьей 10 Положения «О Контрольно-ревизионной комиссии Еткульского муниципального района» и Административным регламентом Контрольно-ревизионной комиссии (далее – Административный регламент КРК).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73"/>
        <w:jc w:val="both"/>
      </w:pPr>
      <w:r w:rsidRPr="00D42EAD">
        <w:rPr>
          <w:sz w:val="26"/>
          <w:szCs w:val="26"/>
        </w:rPr>
        <w:t>Стандарт разработан с учетом действующих стандартов Счетной палаты Российской Федерации СФК 102 «Проведение экспертно-аналитического мероприятия» и СФК 001 «Правила проведения Контрольно-ревизионной комиссией Еткульского муниципального района контрольного мероприятия».</w:t>
      </w:r>
    </w:p>
    <w:p w:rsidR="00D42EAD" w:rsidRPr="00D42EAD" w:rsidRDefault="00D42EAD" w:rsidP="00D42EAD">
      <w:pPr>
        <w:shd w:val="clear" w:color="auto" w:fill="FFFFFF"/>
        <w:tabs>
          <w:tab w:val="left" w:pos="1286"/>
        </w:tabs>
        <w:spacing w:line="298" w:lineRule="exact"/>
        <w:ind w:right="5" w:firstLine="710"/>
        <w:jc w:val="both"/>
      </w:pPr>
      <w:r w:rsidRPr="00D42EAD">
        <w:rPr>
          <w:spacing w:val="-1"/>
          <w:sz w:val="26"/>
          <w:szCs w:val="26"/>
        </w:rPr>
        <w:t>1.2.</w:t>
      </w:r>
      <w:r w:rsidRPr="00D42EAD">
        <w:rPr>
          <w:sz w:val="26"/>
          <w:szCs w:val="26"/>
        </w:rPr>
        <w:tab/>
        <w:t>Целью Стандарта является установление общих правил и процедур проведения Контрольно-ревизионной комиссией Еткульского муниципального района (далее – КРК) экспертно-аналитических мероприятий.</w:t>
      </w:r>
    </w:p>
    <w:p w:rsidR="00D42EAD" w:rsidRPr="00D42EAD" w:rsidRDefault="00D42EAD" w:rsidP="00D42EAD">
      <w:pPr>
        <w:shd w:val="clear" w:color="auto" w:fill="FFFFFF"/>
        <w:tabs>
          <w:tab w:val="left" w:pos="1162"/>
        </w:tabs>
        <w:spacing w:line="298" w:lineRule="exact"/>
        <w:ind w:left="710"/>
      </w:pPr>
      <w:r w:rsidRPr="00D42EAD">
        <w:rPr>
          <w:spacing w:val="-1"/>
          <w:sz w:val="26"/>
          <w:szCs w:val="26"/>
        </w:rPr>
        <w:t>1.3.</w:t>
      </w:r>
      <w:r w:rsidRPr="00D42EAD">
        <w:rPr>
          <w:sz w:val="26"/>
          <w:szCs w:val="26"/>
        </w:rPr>
        <w:tab/>
        <w:t>Задачами Стандарта являются:</w:t>
      </w:r>
    </w:p>
    <w:p w:rsidR="00D42EAD" w:rsidRPr="00D42EAD" w:rsidRDefault="00D42EAD" w:rsidP="00D42EAD">
      <w:pPr>
        <w:shd w:val="clear" w:color="auto" w:fill="FFFFFF"/>
        <w:spacing w:line="298" w:lineRule="exact"/>
        <w:ind w:right="10" w:firstLine="710"/>
        <w:jc w:val="both"/>
      </w:pPr>
      <w:r w:rsidRPr="00D42EAD">
        <w:rPr>
          <w:sz w:val="26"/>
          <w:szCs w:val="26"/>
        </w:rPr>
        <w:t>определение содержания, принципов и процедур проведения экспертно-аналитического мероприятия;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D42EAD" w:rsidRPr="00D42EAD" w:rsidRDefault="00D42EAD" w:rsidP="00D42EAD">
      <w:pPr>
        <w:shd w:val="clear" w:color="auto" w:fill="FFFFFF"/>
        <w:tabs>
          <w:tab w:val="left" w:pos="1454"/>
        </w:tabs>
        <w:spacing w:line="298" w:lineRule="exact"/>
        <w:ind w:right="5" w:firstLine="710"/>
        <w:jc w:val="both"/>
      </w:pPr>
      <w:r w:rsidRPr="00D42EAD">
        <w:rPr>
          <w:spacing w:val="-1"/>
          <w:sz w:val="26"/>
          <w:szCs w:val="26"/>
        </w:rPr>
        <w:t>1.4.</w:t>
      </w:r>
      <w:r w:rsidRPr="00D42EAD">
        <w:rPr>
          <w:sz w:val="26"/>
          <w:szCs w:val="26"/>
        </w:rPr>
        <w:tab/>
        <w:t>Особенности проведения экспертно-аналитических мероприятий: подготовка заключений КРК в рамках предварительного, оперативного и последующего контроля формирования и исполнения районного бюджета, бюджетов сельских поселений, финансово-экономическая экспертиза нормативных правовых документов Еткульского муниципального района – устанавливаются соответствующими стандартами финансового контроля КСП.</w:t>
      </w:r>
    </w:p>
    <w:p w:rsidR="00D42EAD" w:rsidRPr="00D42EAD" w:rsidRDefault="00D42EAD" w:rsidP="00D42EAD">
      <w:pPr>
        <w:pStyle w:val="2"/>
      </w:pPr>
      <w:bookmarkStart w:id="2" w:name="_Toc427326976"/>
      <w:r w:rsidRPr="00D42EAD">
        <w:t>2. Общая характеристика экспертно-аналитического мероприятия</w:t>
      </w:r>
      <w:bookmarkEnd w:id="2"/>
    </w:p>
    <w:p w:rsidR="00D42EAD" w:rsidRDefault="00D42EAD" w:rsidP="00D42EAD">
      <w:pPr>
        <w:shd w:val="clear" w:color="auto" w:fill="FFFFFF"/>
        <w:tabs>
          <w:tab w:val="left" w:pos="1622"/>
        </w:tabs>
        <w:spacing w:line="298" w:lineRule="exact"/>
        <w:ind w:right="5" w:firstLine="710"/>
        <w:jc w:val="both"/>
        <w:rPr>
          <w:spacing w:val="-1"/>
          <w:sz w:val="26"/>
          <w:szCs w:val="26"/>
        </w:rPr>
      </w:pPr>
    </w:p>
    <w:p w:rsidR="00D42EAD" w:rsidRPr="00D42EAD" w:rsidRDefault="00D42EAD" w:rsidP="00D42EAD">
      <w:pPr>
        <w:shd w:val="clear" w:color="auto" w:fill="FFFFFF"/>
        <w:tabs>
          <w:tab w:val="left" w:pos="1622"/>
        </w:tabs>
        <w:spacing w:line="298" w:lineRule="exact"/>
        <w:ind w:right="5" w:firstLine="710"/>
        <w:jc w:val="both"/>
      </w:pPr>
      <w:r w:rsidRPr="00D42EAD">
        <w:rPr>
          <w:spacing w:val="-1"/>
          <w:sz w:val="26"/>
          <w:szCs w:val="26"/>
        </w:rPr>
        <w:t>2.1.</w:t>
      </w:r>
      <w:r w:rsidRPr="00D42EAD">
        <w:rPr>
          <w:sz w:val="26"/>
          <w:szCs w:val="26"/>
        </w:rPr>
        <w:tab/>
        <w:t>Экспертно-аналитическое мероприятие представляет собой организационную форму осуществления экспертно-аналитической деятельности КРК, посредством которой обеспечивается реализация задач, функций и полномочий в сфере муниципального финансового контроля.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10" w:firstLine="840"/>
        <w:jc w:val="both"/>
      </w:pPr>
      <w:r w:rsidRPr="00D42EAD">
        <w:rPr>
          <w:sz w:val="26"/>
          <w:szCs w:val="26"/>
        </w:rPr>
        <w:t>Экспертно-аналитическое мероприятие осуществляется в форме финансовой экспертизы в порядке, предусмотренном разделом 9 Административного регламента КРК.</w:t>
      </w:r>
    </w:p>
    <w:p w:rsidR="00D42EAD" w:rsidRPr="00D42EAD" w:rsidRDefault="00D42EAD" w:rsidP="00D42EAD">
      <w:pPr>
        <w:shd w:val="clear" w:color="auto" w:fill="FFFFFF"/>
        <w:tabs>
          <w:tab w:val="left" w:pos="1162"/>
        </w:tabs>
        <w:spacing w:line="298" w:lineRule="exact"/>
        <w:ind w:left="710"/>
        <w:jc w:val="both"/>
        <w:rPr>
          <w:sz w:val="26"/>
          <w:szCs w:val="26"/>
        </w:rPr>
      </w:pPr>
      <w:r w:rsidRPr="00D42EAD">
        <w:rPr>
          <w:spacing w:val="-1"/>
          <w:sz w:val="26"/>
          <w:szCs w:val="26"/>
        </w:rPr>
        <w:t>2.2.</w:t>
      </w:r>
      <w:r w:rsidRPr="00D42EAD">
        <w:rPr>
          <w:sz w:val="26"/>
          <w:szCs w:val="26"/>
        </w:rPr>
        <w:tab/>
        <w:t>Предметами экспертно-аналитического мероприятия являются:</w:t>
      </w:r>
    </w:p>
    <w:p w:rsidR="00D42EAD" w:rsidRPr="00D42EAD" w:rsidRDefault="00D42EAD" w:rsidP="00D42EAD">
      <w:pPr>
        <w:shd w:val="clear" w:color="auto" w:fill="FFFFFF"/>
        <w:tabs>
          <w:tab w:val="left" w:pos="1162"/>
        </w:tabs>
        <w:spacing w:line="298" w:lineRule="exact"/>
        <w:ind w:firstLine="710"/>
        <w:jc w:val="both"/>
        <w:rPr>
          <w:sz w:val="26"/>
          <w:szCs w:val="26"/>
        </w:rPr>
      </w:pPr>
      <w:r w:rsidRPr="00D42EAD">
        <w:rPr>
          <w:sz w:val="26"/>
          <w:szCs w:val="26"/>
        </w:rPr>
        <w:t>- организация и функционирование бюджетной системы Еткульского муниципального района;</w:t>
      </w:r>
    </w:p>
    <w:p w:rsidR="00D42EAD" w:rsidRPr="00D42EAD" w:rsidRDefault="00D42EAD" w:rsidP="00D42EAD">
      <w:pPr>
        <w:shd w:val="clear" w:color="auto" w:fill="FFFFFF"/>
        <w:tabs>
          <w:tab w:val="left" w:pos="1162"/>
        </w:tabs>
        <w:spacing w:line="298" w:lineRule="exact"/>
        <w:ind w:firstLine="710"/>
        <w:jc w:val="both"/>
        <w:rPr>
          <w:sz w:val="26"/>
          <w:szCs w:val="26"/>
        </w:rPr>
      </w:pPr>
      <w:r w:rsidRPr="00D42EAD">
        <w:rPr>
          <w:sz w:val="26"/>
          <w:szCs w:val="26"/>
        </w:rPr>
        <w:t>- организация бюджетного процесса;</w:t>
      </w:r>
    </w:p>
    <w:p w:rsidR="00D42EAD" w:rsidRPr="00D42EAD" w:rsidRDefault="00D42EAD" w:rsidP="00D42EAD">
      <w:pPr>
        <w:shd w:val="clear" w:color="auto" w:fill="FFFFFF"/>
        <w:tabs>
          <w:tab w:val="left" w:pos="1162"/>
        </w:tabs>
        <w:spacing w:line="298" w:lineRule="exact"/>
        <w:ind w:firstLine="710"/>
        <w:jc w:val="both"/>
      </w:pPr>
      <w:r w:rsidRPr="00D42EAD">
        <w:rPr>
          <w:sz w:val="26"/>
          <w:szCs w:val="26"/>
        </w:rPr>
        <w:t>- формирование и использование муниципальных средств, а также законодательное регулирование и деятельность в сфере экономики и финансов, в том числе влияющие на формирование и исполнение местного бюджета, в рамках реализации задач КРК.</w:t>
      </w:r>
    </w:p>
    <w:p w:rsidR="00D42EAD" w:rsidRPr="00D42EAD" w:rsidRDefault="00D42EAD" w:rsidP="00D42EAD">
      <w:pPr>
        <w:shd w:val="clear" w:color="auto" w:fill="FFFFFF"/>
        <w:tabs>
          <w:tab w:val="left" w:pos="1162"/>
        </w:tabs>
        <w:spacing w:line="298" w:lineRule="exact"/>
        <w:ind w:left="710"/>
        <w:jc w:val="both"/>
      </w:pPr>
      <w:r w:rsidRPr="00D42EAD">
        <w:rPr>
          <w:spacing w:val="-1"/>
          <w:sz w:val="26"/>
          <w:szCs w:val="26"/>
        </w:rPr>
        <w:t>2.3.</w:t>
      </w:r>
      <w:r w:rsidRPr="00D42EAD">
        <w:rPr>
          <w:sz w:val="26"/>
          <w:szCs w:val="26"/>
        </w:rPr>
        <w:tab/>
        <w:t>Объектами экспертно-аналитического мероприятия являются:</w:t>
      </w:r>
      <w:r w:rsidRPr="00D42EAD">
        <w:rPr>
          <w:sz w:val="26"/>
          <w:szCs w:val="26"/>
        </w:rPr>
        <w:br/>
        <w:t>органы местного самоуправления;</w:t>
      </w:r>
      <w:r w:rsidRPr="00D42EAD">
        <w:rPr>
          <w:sz w:val="26"/>
          <w:szCs w:val="26"/>
        </w:rPr>
        <w:br/>
        <w:t>организации, учреждения и иные юридические лица, на которые в рамках</w:t>
      </w:r>
    </w:p>
    <w:p w:rsidR="00D42EAD" w:rsidRPr="00D42EAD" w:rsidRDefault="00D42EAD" w:rsidP="00D42EAD">
      <w:pPr>
        <w:shd w:val="clear" w:color="auto" w:fill="FFFFFF"/>
        <w:spacing w:line="298" w:lineRule="exact"/>
        <w:jc w:val="both"/>
      </w:pPr>
      <w:r w:rsidRPr="00D42EAD">
        <w:rPr>
          <w:spacing w:val="-1"/>
          <w:sz w:val="26"/>
          <w:szCs w:val="26"/>
        </w:rPr>
        <w:t xml:space="preserve">предмета экспертно-аналитического мероприятия распространяются контрольные </w:t>
      </w:r>
      <w:r w:rsidRPr="00D42EAD">
        <w:rPr>
          <w:sz w:val="26"/>
          <w:szCs w:val="26"/>
        </w:rPr>
        <w:t xml:space="preserve">полномочия КРК, установленные Положением «О Контрольно-ревизионной комиссии Еткульского муниципального района», Бюджетным кодексом Российской Федерации и иными нормативными правовыми актами Российской Федерации, Челябинской области </w:t>
      </w:r>
      <w:r w:rsidRPr="00D42EAD">
        <w:rPr>
          <w:sz w:val="26"/>
          <w:szCs w:val="26"/>
        </w:rPr>
        <w:lastRenderedPageBreak/>
        <w:t>и Еткульского муниципального района.</w:t>
      </w:r>
    </w:p>
    <w:p w:rsidR="00D42EAD" w:rsidRPr="00D42EAD" w:rsidRDefault="00D42EAD" w:rsidP="00D42EAD">
      <w:pPr>
        <w:shd w:val="clear" w:color="auto" w:fill="FFFFFF"/>
        <w:tabs>
          <w:tab w:val="left" w:pos="1162"/>
        </w:tabs>
        <w:spacing w:line="298" w:lineRule="exact"/>
        <w:ind w:left="2268" w:hanging="1559"/>
        <w:rPr>
          <w:sz w:val="26"/>
          <w:szCs w:val="26"/>
        </w:rPr>
      </w:pPr>
      <w:r w:rsidRPr="00D42EAD">
        <w:rPr>
          <w:sz w:val="26"/>
          <w:szCs w:val="26"/>
        </w:rPr>
        <w:t>2.4.</w:t>
      </w:r>
      <w:r w:rsidRPr="00D42EAD">
        <w:rPr>
          <w:sz w:val="26"/>
          <w:szCs w:val="26"/>
        </w:rPr>
        <w:tab/>
        <w:t>Экспертно-аналитическое мероприятие должно быть:</w:t>
      </w:r>
    </w:p>
    <w:p w:rsidR="00D42EAD" w:rsidRPr="00D42EAD" w:rsidRDefault="00D42EAD" w:rsidP="00D42EAD">
      <w:pPr>
        <w:shd w:val="clear" w:color="auto" w:fill="FFFFFF"/>
        <w:tabs>
          <w:tab w:val="left" w:pos="1162"/>
        </w:tabs>
        <w:spacing w:line="298" w:lineRule="exact"/>
        <w:ind w:left="2410" w:hanging="1701"/>
        <w:jc w:val="both"/>
      </w:pPr>
      <w:r w:rsidRPr="00D42EAD">
        <w:rPr>
          <w:sz w:val="26"/>
          <w:szCs w:val="26"/>
        </w:rPr>
        <w:t>объективным –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D42EAD" w:rsidRPr="00D42EAD" w:rsidRDefault="00D42EAD" w:rsidP="00D42EAD">
      <w:pPr>
        <w:shd w:val="clear" w:color="auto" w:fill="FFFFFF"/>
        <w:spacing w:line="298" w:lineRule="exact"/>
        <w:ind w:left="2410" w:right="5" w:hanging="1701"/>
        <w:jc w:val="both"/>
      </w:pPr>
      <w:r w:rsidRPr="00D42EAD">
        <w:rPr>
          <w:sz w:val="26"/>
          <w:szCs w:val="26"/>
        </w:rPr>
        <w:t>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D42EAD" w:rsidRPr="00D42EAD" w:rsidRDefault="00D42EAD" w:rsidP="00D42EAD">
      <w:pPr>
        <w:shd w:val="clear" w:color="auto" w:fill="FFFFFF"/>
        <w:spacing w:line="298" w:lineRule="exact"/>
        <w:ind w:left="2410" w:right="5" w:hanging="1701"/>
        <w:jc w:val="both"/>
      </w:pPr>
      <w:proofErr w:type="gramStart"/>
      <w:r w:rsidRPr="00D42EAD">
        <w:rPr>
          <w:spacing w:val="-1"/>
          <w:sz w:val="26"/>
          <w:szCs w:val="26"/>
        </w:rPr>
        <w:t>результативным</w:t>
      </w:r>
      <w:proofErr w:type="gramEnd"/>
      <w:r w:rsidRPr="00D42EAD">
        <w:rPr>
          <w:spacing w:val="-1"/>
          <w:sz w:val="26"/>
          <w:szCs w:val="26"/>
        </w:rPr>
        <w:t xml:space="preserve"> – организация мероприятия должна обеспечивать возможность </w:t>
      </w:r>
      <w:r w:rsidRPr="00D42EAD">
        <w:rPr>
          <w:sz w:val="26"/>
          <w:szCs w:val="26"/>
        </w:rPr>
        <w:t>подготовки выводов, предложений и рекомендаций по предмету мероприятия.</w:t>
      </w:r>
    </w:p>
    <w:p w:rsidR="00D42EAD" w:rsidRPr="00D42EAD" w:rsidRDefault="00D42EAD" w:rsidP="00D42EAD">
      <w:pPr>
        <w:shd w:val="clear" w:color="auto" w:fill="FFFFFF"/>
        <w:tabs>
          <w:tab w:val="left" w:pos="1195"/>
        </w:tabs>
        <w:spacing w:line="274" w:lineRule="exact"/>
        <w:ind w:firstLine="720"/>
        <w:jc w:val="both"/>
        <w:rPr>
          <w:sz w:val="26"/>
          <w:szCs w:val="26"/>
        </w:rPr>
      </w:pPr>
      <w:r w:rsidRPr="00D42EAD">
        <w:rPr>
          <w:spacing w:val="-1"/>
          <w:sz w:val="26"/>
          <w:szCs w:val="26"/>
        </w:rPr>
        <w:t>2.5.</w:t>
      </w:r>
      <w:r w:rsidRPr="00D42EAD">
        <w:rPr>
          <w:sz w:val="26"/>
          <w:szCs w:val="26"/>
        </w:rPr>
        <w:tab/>
        <w:t>В исключительных случаях, в рамках запланированного основного экспертно-аналитического мероприятия, до проведения мероприятия непосредственно на объекте экспертно-аналитического мероприятия (пункты 4, 5 настоящего Стандарта) на основании мотивированного предложения могут проводиться встречные проверки у получателей бюджетных средств.</w:t>
      </w:r>
    </w:p>
    <w:p w:rsidR="00D42EAD" w:rsidRPr="00D42EAD" w:rsidRDefault="00D42EAD" w:rsidP="00D42EAD">
      <w:pPr>
        <w:shd w:val="clear" w:color="auto" w:fill="FFFFFF"/>
        <w:spacing w:line="274" w:lineRule="exact"/>
        <w:ind w:firstLine="720"/>
        <w:jc w:val="both"/>
        <w:rPr>
          <w:sz w:val="26"/>
          <w:szCs w:val="26"/>
        </w:rPr>
      </w:pPr>
      <w:r w:rsidRPr="00D42EAD">
        <w:rPr>
          <w:sz w:val="26"/>
          <w:szCs w:val="26"/>
        </w:rPr>
        <w:t>Проведение встречных проверок экспертно-аналитического мероприятия осуществляется в порядке, аналогичном порядку, установленному пунктом 5 Стандарта внешнего муниципального финансового контроля №001 «Общие правила проведения контрольного мероприятия».</w:t>
      </w:r>
    </w:p>
    <w:p w:rsidR="00D42EAD" w:rsidRPr="00D42EAD" w:rsidRDefault="00D42EAD" w:rsidP="00D42EAD">
      <w:pPr>
        <w:pStyle w:val="2"/>
      </w:pPr>
      <w:bookmarkStart w:id="3" w:name="_Toc427326977"/>
      <w:r w:rsidRPr="00D42EAD">
        <w:t>3. Организация экспертно-аналитического мероприятия</w:t>
      </w:r>
      <w:bookmarkEnd w:id="3"/>
    </w:p>
    <w:p w:rsidR="00D42EAD" w:rsidRDefault="00D42EAD" w:rsidP="00D42EAD">
      <w:pPr>
        <w:shd w:val="clear" w:color="auto" w:fill="FFFFFF"/>
        <w:tabs>
          <w:tab w:val="left" w:pos="1186"/>
        </w:tabs>
        <w:spacing w:line="298" w:lineRule="exact"/>
        <w:ind w:right="5" w:firstLine="710"/>
        <w:jc w:val="both"/>
        <w:rPr>
          <w:spacing w:val="-1"/>
          <w:sz w:val="26"/>
          <w:szCs w:val="26"/>
        </w:rPr>
      </w:pPr>
    </w:p>
    <w:p w:rsidR="00D42EAD" w:rsidRPr="00D42EAD" w:rsidRDefault="00D42EAD" w:rsidP="00D42EAD">
      <w:pPr>
        <w:shd w:val="clear" w:color="auto" w:fill="FFFFFF"/>
        <w:tabs>
          <w:tab w:val="left" w:pos="1186"/>
        </w:tabs>
        <w:spacing w:line="298" w:lineRule="exact"/>
        <w:ind w:right="5" w:firstLine="710"/>
        <w:jc w:val="both"/>
      </w:pPr>
      <w:r w:rsidRPr="00D42EAD">
        <w:rPr>
          <w:spacing w:val="-1"/>
          <w:sz w:val="26"/>
          <w:szCs w:val="26"/>
        </w:rPr>
        <w:t>3.1.</w:t>
      </w:r>
      <w:r w:rsidRPr="00D42EAD">
        <w:rPr>
          <w:sz w:val="26"/>
          <w:szCs w:val="26"/>
        </w:rPr>
        <w:tab/>
        <w:t>Экспертно-аналитическое мероприятие проводится на основании плана работы КРК на текущий год. Организация проведения экспертно-аналитического мероприятия осуществляется в порядке, предусмотренном главой XI Административного регламента КРК.</w:t>
      </w:r>
    </w:p>
    <w:p w:rsidR="00D42EAD" w:rsidRPr="00D42EAD" w:rsidRDefault="00D42EAD" w:rsidP="00D42EAD">
      <w:pPr>
        <w:shd w:val="clear" w:color="auto" w:fill="FFFFFF"/>
        <w:spacing w:line="298" w:lineRule="exact"/>
        <w:ind w:left="5" w:right="5" w:firstLine="706"/>
        <w:jc w:val="both"/>
      </w:pPr>
      <w:r w:rsidRPr="00D42EAD">
        <w:rPr>
          <w:sz w:val="26"/>
          <w:szCs w:val="26"/>
        </w:rPr>
        <w:t>Датой начала экспертно-аналитического мероприятия является дата, определенная в распоряжении председателя КРК о его проведении.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Датой окончания экспертно-аналитического мероприятия является дата утверждения заключения о результатах экспертно-аналитического мероприятия.</w:t>
      </w:r>
    </w:p>
    <w:p w:rsidR="00D42EAD" w:rsidRPr="00D42EAD" w:rsidRDefault="00D42EAD" w:rsidP="00D42EAD">
      <w:pPr>
        <w:numPr>
          <w:ilvl w:val="0"/>
          <w:numId w:val="23"/>
        </w:numPr>
        <w:shd w:val="clear" w:color="auto" w:fill="FFFFFF"/>
        <w:tabs>
          <w:tab w:val="left" w:pos="1186"/>
        </w:tabs>
        <w:spacing w:line="298" w:lineRule="exact"/>
        <w:ind w:right="10" w:firstLine="709"/>
        <w:jc w:val="both"/>
        <w:rPr>
          <w:spacing w:val="-1"/>
          <w:sz w:val="26"/>
          <w:szCs w:val="26"/>
        </w:rPr>
      </w:pPr>
      <w:r w:rsidRPr="00D42EAD">
        <w:rPr>
          <w:sz w:val="26"/>
          <w:szCs w:val="26"/>
        </w:rPr>
        <w:t>Экспертно-аналитическое мероприятие проводится на основе информации и материалов, получаемых по запросам и (или) при необходимости непосредственно по месту расположения объектов мероприятия, в соответствии с программой проведения данного мероприятия.</w:t>
      </w:r>
    </w:p>
    <w:p w:rsidR="00D42EAD" w:rsidRPr="00D42EAD" w:rsidRDefault="00D42EAD" w:rsidP="00D42EAD">
      <w:pPr>
        <w:numPr>
          <w:ilvl w:val="0"/>
          <w:numId w:val="23"/>
        </w:numPr>
        <w:shd w:val="clear" w:color="auto" w:fill="FFFFFF"/>
        <w:tabs>
          <w:tab w:val="left" w:pos="1186"/>
        </w:tabs>
        <w:spacing w:line="298" w:lineRule="exact"/>
        <w:ind w:right="5" w:firstLine="709"/>
        <w:jc w:val="both"/>
        <w:rPr>
          <w:spacing w:val="-1"/>
          <w:sz w:val="26"/>
          <w:szCs w:val="26"/>
        </w:rPr>
      </w:pPr>
      <w:r w:rsidRPr="00D42EAD">
        <w:rPr>
          <w:sz w:val="26"/>
          <w:szCs w:val="26"/>
        </w:rPr>
        <w:t>Организация экспертно-аналитического мероприятия включает три этапа, каждый из которых характеризуется решением определенных задач:</w:t>
      </w:r>
    </w:p>
    <w:p w:rsidR="00D42EAD" w:rsidRPr="00D42EAD" w:rsidRDefault="00D42EAD" w:rsidP="00D42EAD">
      <w:pPr>
        <w:shd w:val="clear" w:color="auto" w:fill="FFFFFF"/>
        <w:spacing w:line="298" w:lineRule="exact"/>
        <w:ind w:left="710"/>
      </w:pPr>
      <w:r w:rsidRPr="00D42EAD">
        <w:rPr>
          <w:sz w:val="26"/>
          <w:szCs w:val="26"/>
        </w:rPr>
        <w:t>подготовка к проведению экспертно-аналитического мероприятия;</w:t>
      </w:r>
    </w:p>
    <w:p w:rsidR="00D42EAD" w:rsidRPr="00D42EAD" w:rsidRDefault="00D42EAD" w:rsidP="00D42EAD">
      <w:pPr>
        <w:shd w:val="clear" w:color="auto" w:fill="FFFFFF"/>
        <w:spacing w:line="298" w:lineRule="exact"/>
        <w:ind w:left="710"/>
      </w:pPr>
      <w:r w:rsidRPr="00D42EAD">
        <w:rPr>
          <w:sz w:val="26"/>
          <w:szCs w:val="26"/>
        </w:rPr>
        <w:t>проведение экспертно-аналитического мероприятия;</w:t>
      </w:r>
    </w:p>
    <w:p w:rsidR="00D42EAD" w:rsidRPr="00D42EAD" w:rsidRDefault="00D42EAD" w:rsidP="00D42EAD">
      <w:pPr>
        <w:shd w:val="clear" w:color="auto" w:fill="FFFFFF"/>
        <w:spacing w:line="298" w:lineRule="exact"/>
        <w:ind w:left="710"/>
      </w:pPr>
      <w:r w:rsidRPr="00D42EAD">
        <w:rPr>
          <w:sz w:val="26"/>
          <w:szCs w:val="26"/>
        </w:rPr>
        <w:t>оформление результатов экспертно-аналитического мероприятия.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На этапе подготовки к проведению экспертно-аналитического мероприятия осуществляется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проведения экспертно-аналитического мероприятия.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На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фиксируются в актах экспертно-аналитического мероприятия.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На этапе оформления результатов экспертно-аналитического мероприятия осуществляется подготовка заключения о результатах экспертно-аналитического мероприятия.</w:t>
      </w:r>
    </w:p>
    <w:p w:rsidR="00D42EAD" w:rsidRPr="00D42EAD" w:rsidRDefault="00D42EAD" w:rsidP="00D42EAD">
      <w:pPr>
        <w:shd w:val="clear" w:color="auto" w:fill="FFFFFF"/>
        <w:tabs>
          <w:tab w:val="left" w:pos="1363"/>
        </w:tabs>
        <w:spacing w:line="298" w:lineRule="exact"/>
        <w:ind w:right="5" w:firstLine="710"/>
        <w:jc w:val="both"/>
      </w:pPr>
      <w:r w:rsidRPr="00D42EAD">
        <w:rPr>
          <w:spacing w:val="-1"/>
          <w:sz w:val="26"/>
          <w:szCs w:val="26"/>
        </w:rPr>
        <w:lastRenderedPageBreak/>
        <w:t>3.4.</w:t>
      </w:r>
      <w:r w:rsidRPr="00D42EAD">
        <w:rPr>
          <w:sz w:val="26"/>
          <w:szCs w:val="26"/>
        </w:rPr>
        <w:tab/>
        <w:t>Экспертно-аналитические мероприятия проводятся КРК в сроки, установленные пунктом 3 Стандарта внешнего государственного финансового контроля «Правила проведения Контрольно-ревизионной комиссией Еткульского муниципального района контрольного мероприятия» либо председателем КРК.</w:t>
      </w:r>
    </w:p>
    <w:p w:rsidR="00D42EAD" w:rsidRPr="00D42EAD" w:rsidRDefault="00D42EAD" w:rsidP="00D42EAD">
      <w:pPr>
        <w:shd w:val="clear" w:color="auto" w:fill="FFFFFF"/>
        <w:tabs>
          <w:tab w:val="left" w:pos="1195"/>
        </w:tabs>
        <w:spacing w:line="298" w:lineRule="exact"/>
        <w:ind w:right="5" w:firstLine="710"/>
        <w:jc w:val="both"/>
      </w:pPr>
      <w:r w:rsidRPr="00D42EAD">
        <w:rPr>
          <w:spacing w:val="-7"/>
          <w:sz w:val="26"/>
          <w:szCs w:val="26"/>
        </w:rPr>
        <w:t>3.5.</w:t>
      </w:r>
      <w:r w:rsidRPr="00D42EAD">
        <w:rPr>
          <w:sz w:val="26"/>
          <w:szCs w:val="26"/>
        </w:rPr>
        <w:tab/>
        <w:t>Непосредственное руководство проведением экспертно-аналитического мероприятия осуществляет заместитель председателя КРК. (пункт 10 Административного регламента КСП).</w:t>
      </w:r>
    </w:p>
    <w:p w:rsidR="00D42EAD" w:rsidRPr="00D42EAD" w:rsidRDefault="00D42EAD" w:rsidP="00D42EAD">
      <w:pPr>
        <w:numPr>
          <w:ilvl w:val="0"/>
          <w:numId w:val="24"/>
        </w:numPr>
        <w:shd w:val="clear" w:color="auto" w:fill="FFFFFF"/>
        <w:tabs>
          <w:tab w:val="left" w:pos="1195"/>
        </w:tabs>
        <w:spacing w:line="298" w:lineRule="exact"/>
        <w:ind w:right="5" w:firstLine="709"/>
        <w:jc w:val="both"/>
        <w:rPr>
          <w:spacing w:val="-1"/>
          <w:sz w:val="26"/>
          <w:szCs w:val="26"/>
        </w:rPr>
      </w:pPr>
      <w:r w:rsidRPr="00D42EAD">
        <w:rPr>
          <w:sz w:val="26"/>
          <w:szCs w:val="26"/>
        </w:rPr>
        <w:t>В экспертно-аналитическом мероприятии не имеют права принимать участие работники КРК, состоящие в родственной связи с руководством объектов экспертно-аналитического мероприятия. Запрещается привлекать к участию в экспертно-аналитическом мероприятии работников КРК, которые в исследуемом периоде были штатными работниками одного из объектов экспертно-аналитического мероприятия.</w:t>
      </w:r>
    </w:p>
    <w:p w:rsidR="00D42EAD" w:rsidRPr="00D42EAD" w:rsidRDefault="00D42EAD" w:rsidP="00D42EAD">
      <w:pPr>
        <w:numPr>
          <w:ilvl w:val="0"/>
          <w:numId w:val="24"/>
        </w:numPr>
        <w:shd w:val="clear" w:color="auto" w:fill="FFFFFF"/>
        <w:tabs>
          <w:tab w:val="left" w:pos="1195"/>
        </w:tabs>
        <w:spacing w:line="298" w:lineRule="exact"/>
        <w:ind w:right="5" w:firstLine="709"/>
        <w:jc w:val="both"/>
        <w:rPr>
          <w:spacing w:val="-1"/>
          <w:sz w:val="26"/>
          <w:szCs w:val="26"/>
        </w:rPr>
      </w:pPr>
      <w:r w:rsidRPr="00D42EAD">
        <w:rPr>
          <w:sz w:val="26"/>
          <w:szCs w:val="26"/>
        </w:rPr>
        <w:t>Работники КРК обязаны соблюдать конфиденциальность в отношении информации, полученной в ходе подготовки к проведению и проведения мероприятия, до принятия решения об утверждении заключения о результатах экспертно-аналитического мероприятия.</w:t>
      </w:r>
    </w:p>
    <w:p w:rsidR="00D42EAD" w:rsidRPr="00D42EAD" w:rsidRDefault="00D42EAD" w:rsidP="00D42EAD">
      <w:pPr>
        <w:numPr>
          <w:ilvl w:val="0"/>
          <w:numId w:val="24"/>
        </w:numPr>
        <w:shd w:val="clear" w:color="auto" w:fill="FFFFFF"/>
        <w:tabs>
          <w:tab w:val="left" w:pos="1195"/>
        </w:tabs>
        <w:spacing w:line="298" w:lineRule="exact"/>
        <w:ind w:right="5" w:firstLine="709"/>
        <w:jc w:val="both"/>
        <w:rPr>
          <w:spacing w:val="-1"/>
          <w:sz w:val="26"/>
          <w:szCs w:val="26"/>
        </w:rPr>
      </w:pPr>
      <w:proofErr w:type="gramStart"/>
      <w:r w:rsidRPr="00D42EAD">
        <w:rPr>
          <w:sz w:val="26"/>
          <w:szCs w:val="26"/>
        </w:rPr>
        <w:t>В ходе подготовки к проведению и проведения экспертно-аналитического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экспертно-аналитического мероприятия, других органов, организаций и учреждений, а также документы (справки, расчеты, аналитические записки и т.д.), подготовленные работниками КРК</w:t>
      </w:r>
      <w:r w:rsidRPr="00D42EAD">
        <w:rPr>
          <w:spacing w:val="-1"/>
          <w:sz w:val="26"/>
          <w:szCs w:val="26"/>
        </w:rPr>
        <w:t xml:space="preserve"> самостоятельно на основе собранных фактических данных и информации.</w:t>
      </w:r>
      <w:proofErr w:type="gramEnd"/>
    </w:p>
    <w:p w:rsidR="00D42EAD" w:rsidRPr="00D42EAD" w:rsidRDefault="00D42EAD" w:rsidP="00D42EAD">
      <w:pPr>
        <w:pStyle w:val="2"/>
      </w:pPr>
      <w:bookmarkStart w:id="4" w:name="_Toc427326978"/>
      <w:r w:rsidRPr="00D42EAD">
        <w:t>4. Подготовка к проведению экспертно-аналитического мероприятия</w:t>
      </w:r>
      <w:bookmarkEnd w:id="4"/>
    </w:p>
    <w:p w:rsidR="00D42EAD" w:rsidRPr="00D42EAD" w:rsidRDefault="00D42EAD" w:rsidP="00D42EAD">
      <w:pPr>
        <w:shd w:val="clear" w:color="auto" w:fill="FFFFFF"/>
        <w:tabs>
          <w:tab w:val="left" w:pos="1373"/>
        </w:tabs>
        <w:spacing w:line="298" w:lineRule="exact"/>
        <w:ind w:left="710" w:right="5"/>
        <w:jc w:val="both"/>
        <w:rPr>
          <w:spacing w:val="-1"/>
          <w:sz w:val="26"/>
          <w:szCs w:val="26"/>
        </w:rPr>
      </w:pPr>
    </w:p>
    <w:p w:rsidR="00D42EAD" w:rsidRPr="00D42EAD" w:rsidRDefault="00D42EAD" w:rsidP="00D42EAD">
      <w:pPr>
        <w:numPr>
          <w:ilvl w:val="0"/>
          <w:numId w:val="25"/>
        </w:numPr>
        <w:shd w:val="clear" w:color="auto" w:fill="FFFFFF"/>
        <w:tabs>
          <w:tab w:val="left" w:pos="1373"/>
        </w:tabs>
        <w:spacing w:line="298" w:lineRule="exact"/>
        <w:ind w:right="5"/>
        <w:jc w:val="both"/>
        <w:rPr>
          <w:spacing w:val="-1"/>
          <w:sz w:val="26"/>
          <w:szCs w:val="26"/>
        </w:rPr>
      </w:pPr>
      <w:r w:rsidRPr="00D42EAD">
        <w:rPr>
          <w:sz w:val="26"/>
          <w:szCs w:val="26"/>
        </w:rPr>
        <w:t>Подготовка к проведению экспертно-аналитического мероприятия осуществляется в порядке, аналогичном порядку, установленному пунктом 4 Стандарта внешнего муниципального финансового контроля «Общие правила проведения контрольного мероприятия».</w:t>
      </w:r>
    </w:p>
    <w:p w:rsidR="00D42EAD" w:rsidRPr="00D42EAD" w:rsidRDefault="00D42EAD" w:rsidP="00D42EAD">
      <w:pPr>
        <w:numPr>
          <w:ilvl w:val="0"/>
          <w:numId w:val="25"/>
        </w:numPr>
        <w:shd w:val="clear" w:color="auto" w:fill="FFFFFF"/>
        <w:tabs>
          <w:tab w:val="left" w:pos="1373"/>
        </w:tabs>
        <w:spacing w:line="298" w:lineRule="exact"/>
        <w:ind w:right="10"/>
        <w:jc w:val="both"/>
      </w:pPr>
      <w:r w:rsidRPr="00D42EAD">
        <w:rPr>
          <w:sz w:val="26"/>
          <w:szCs w:val="26"/>
        </w:rPr>
        <w:t xml:space="preserve">Подготовка к проведению экспертно-аналитического мероприятия включает: </w:t>
      </w:r>
    </w:p>
    <w:p w:rsidR="00D42EAD" w:rsidRPr="00D42EAD" w:rsidRDefault="00D42EAD" w:rsidP="00D42EAD">
      <w:pPr>
        <w:shd w:val="clear" w:color="auto" w:fill="FFFFFF"/>
        <w:tabs>
          <w:tab w:val="left" w:pos="1373"/>
        </w:tabs>
        <w:spacing w:line="298" w:lineRule="exact"/>
        <w:ind w:left="710" w:right="10"/>
        <w:jc w:val="both"/>
        <w:rPr>
          <w:sz w:val="26"/>
          <w:szCs w:val="26"/>
        </w:rPr>
      </w:pPr>
      <w:r w:rsidRPr="00D42EAD">
        <w:rPr>
          <w:sz w:val="26"/>
          <w:szCs w:val="26"/>
        </w:rPr>
        <w:t xml:space="preserve">предварительное изучение предмета и объектов мероприятия; </w:t>
      </w:r>
    </w:p>
    <w:p w:rsidR="00D42EAD" w:rsidRPr="00D42EAD" w:rsidRDefault="00D42EAD" w:rsidP="00D42EAD">
      <w:pPr>
        <w:shd w:val="clear" w:color="auto" w:fill="FFFFFF"/>
        <w:tabs>
          <w:tab w:val="left" w:pos="1373"/>
        </w:tabs>
        <w:spacing w:line="298" w:lineRule="exact"/>
        <w:ind w:left="710" w:right="10"/>
        <w:jc w:val="both"/>
        <w:rPr>
          <w:sz w:val="26"/>
          <w:szCs w:val="26"/>
        </w:rPr>
      </w:pPr>
      <w:r w:rsidRPr="00D42EAD">
        <w:rPr>
          <w:sz w:val="26"/>
          <w:szCs w:val="26"/>
        </w:rPr>
        <w:t>определение цели (целей), вопросов и методов проведения мероприятия;</w:t>
      </w:r>
    </w:p>
    <w:p w:rsidR="00D42EAD" w:rsidRPr="00D42EAD" w:rsidRDefault="00D42EAD" w:rsidP="00D42EAD">
      <w:pPr>
        <w:shd w:val="clear" w:color="auto" w:fill="FFFFFF"/>
        <w:tabs>
          <w:tab w:val="left" w:pos="1373"/>
        </w:tabs>
        <w:spacing w:line="298" w:lineRule="exact"/>
        <w:ind w:left="710" w:right="10"/>
        <w:jc w:val="both"/>
        <w:rPr>
          <w:sz w:val="26"/>
          <w:szCs w:val="26"/>
        </w:rPr>
      </w:pPr>
      <w:r w:rsidRPr="00D42EAD">
        <w:rPr>
          <w:sz w:val="26"/>
          <w:szCs w:val="26"/>
        </w:rPr>
        <w:t>разработка и утверждение программы проведения экспертно-аналитического мероприятия.</w:t>
      </w:r>
    </w:p>
    <w:p w:rsidR="00D42EAD" w:rsidRPr="00D42EAD" w:rsidRDefault="00D42EAD" w:rsidP="00D42EAD">
      <w:pPr>
        <w:shd w:val="clear" w:color="auto" w:fill="FFFFFF"/>
        <w:tabs>
          <w:tab w:val="left" w:pos="1166"/>
        </w:tabs>
        <w:spacing w:line="298" w:lineRule="exact"/>
        <w:ind w:right="5" w:firstLine="710"/>
        <w:jc w:val="both"/>
      </w:pPr>
      <w:r w:rsidRPr="00D42EAD">
        <w:rPr>
          <w:spacing w:val="-1"/>
          <w:sz w:val="26"/>
          <w:szCs w:val="26"/>
        </w:rPr>
        <w:t>4.3.</w:t>
      </w:r>
      <w:r w:rsidRPr="00D42EAD">
        <w:rPr>
          <w:sz w:val="26"/>
          <w:szCs w:val="26"/>
        </w:rPr>
        <w:tab/>
        <w:t>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органов, организаций и учреждений запросов КРК о предоставлении информации. Образец оформления запроса КРК о предоставлении информации представлен в приложении № 1 к настоящему Стандарту.</w:t>
      </w:r>
    </w:p>
    <w:p w:rsidR="00D42EAD" w:rsidRPr="00D42EAD" w:rsidRDefault="00D42EAD" w:rsidP="00D42EAD">
      <w:pPr>
        <w:shd w:val="clear" w:color="auto" w:fill="FFFFFF"/>
        <w:tabs>
          <w:tab w:val="left" w:pos="1339"/>
        </w:tabs>
        <w:spacing w:line="298" w:lineRule="exact"/>
        <w:ind w:right="5" w:firstLine="710"/>
        <w:jc w:val="both"/>
      </w:pPr>
      <w:r w:rsidRPr="00D42EAD">
        <w:rPr>
          <w:spacing w:val="-1"/>
          <w:sz w:val="26"/>
          <w:szCs w:val="26"/>
        </w:rPr>
        <w:t>4.4.</w:t>
      </w:r>
      <w:r w:rsidRPr="00D42EAD">
        <w:rPr>
          <w:sz w:val="26"/>
          <w:szCs w:val="26"/>
        </w:rPr>
        <w:tab/>
        <w:t>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Определение целей и вопросов экспертно-аналитического мероприятия проводится в порядке, аналогичном порядку, установленному пунктов 4.4.-4.6. Стандарта внешнего муниципального финансового контроля «Общие правила проведения контрольного мероприятия».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 xml:space="preserve">Формулировки целей должны четко указывать, решению каких исследуемых </w:t>
      </w:r>
      <w:r w:rsidRPr="00D42EAD">
        <w:rPr>
          <w:sz w:val="26"/>
          <w:szCs w:val="26"/>
        </w:rPr>
        <w:lastRenderedPageBreak/>
        <w:t>проблем или их составных частей будет способствовать проведение данного экспертно-аналитического мероприятия.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По каждой цели экспертно-аналитического мероприятия составляется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D42EAD" w:rsidRPr="00D42EAD" w:rsidRDefault="00D42EAD" w:rsidP="00D42EAD">
      <w:pPr>
        <w:shd w:val="clear" w:color="auto" w:fill="FFFFFF"/>
        <w:tabs>
          <w:tab w:val="left" w:pos="1176"/>
        </w:tabs>
        <w:spacing w:line="298" w:lineRule="exact"/>
        <w:ind w:firstLine="710"/>
        <w:jc w:val="both"/>
      </w:pPr>
      <w:r w:rsidRPr="00D42EAD">
        <w:rPr>
          <w:sz w:val="26"/>
          <w:szCs w:val="26"/>
        </w:rPr>
        <w:t>4.5.</w:t>
      </w:r>
      <w:r w:rsidRPr="00D42EAD">
        <w:rPr>
          <w:sz w:val="26"/>
          <w:szCs w:val="26"/>
        </w:rPr>
        <w:tab/>
      </w:r>
      <w:r w:rsidRPr="00D42EAD">
        <w:rPr>
          <w:spacing w:val="-2"/>
          <w:sz w:val="26"/>
          <w:szCs w:val="26"/>
        </w:rPr>
        <w:t>По результатам предварительного изучения предмета и объектов экспертно-</w:t>
      </w:r>
      <w:r w:rsidRPr="00D42EAD">
        <w:rPr>
          <w:sz w:val="26"/>
          <w:szCs w:val="26"/>
        </w:rPr>
        <w:t>аналитического мероприятия разрабатывается программа проведения экспертно-аналитического мероприятия, которая должна содержать следующие данные:</w:t>
      </w:r>
    </w:p>
    <w:p w:rsidR="00D42EAD" w:rsidRPr="00D42EAD" w:rsidRDefault="00D42EAD" w:rsidP="00D42EAD">
      <w:pPr>
        <w:shd w:val="clear" w:color="auto" w:fill="FFFFFF"/>
        <w:spacing w:line="298" w:lineRule="exact"/>
        <w:ind w:left="710"/>
      </w:pPr>
      <w:r w:rsidRPr="00D42EAD">
        <w:rPr>
          <w:sz w:val="26"/>
          <w:szCs w:val="26"/>
        </w:rPr>
        <w:t>основание для проведения мероприятия (пункт плана работы КРК);</w:t>
      </w:r>
    </w:p>
    <w:p w:rsidR="00D42EAD" w:rsidRPr="00D42EAD" w:rsidRDefault="00D42EAD" w:rsidP="00D42EAD">
      <w:pPr>
        <w:shd w:val="clear" w:color="auto" w:fill="FFFFFF"/>
        <w:spacing w:line="298" w:lineRule="exact"/>
        <w:ind w:left="710"/>
      </w:pPr>
      <w:r w:rsidRPr="00D42EAD">
        <w:rPr>
          <w:sz w:val="26"/>
          <w:szCs w:val="26"/>
        </w:rPr>
        <w:t>предмет мероприятия;</w:t>
      </w:r>
    </w:p>
    <w:p w:rsidR="00D42EAD" w:rsidRPr="00D42EAD" w:rsidRDefault="00D42EAD" w:rsidP="00D42EAD">
      <w:pPr>
        <w:shd w:val="clear" w:color="auto" w:fill="FFFFFF"/>
        <w:spacing w:line="298" w:lineRule="exact"/>
        <w:ind w:left="710"/>
      </w:pPr>
      <w:r w:rsidRPr="00D42EAD">
        <w:rPr>
          <w:sz w:val="26"/>
          <w:szCs w:val="26"/>
        </w:rPr>
        <w:t>объект (ы) мероприятия;</w:t>
      </w:r>
    </w:p>
    <w:p w:rsidR="00D42EAD" w:rsidRPr="00D42EAD" w:rsidRDefault="00D42EAD" w:rsidP="00D42EAD">
      <w:pPr>
        <w:shd w:val="clear" w:color="auto" w:fill="FFFFFF"/>
        <w:spacing w:line="298" w:lineRule="exact"/>
        <w:ind w:left="710"/>
      </w:pPr>
      <w:r w:rsidRPr="00D42EAD">
        <w:rPr>
          <w:sz w:val="26"/>
          <w:szCs w:val="26"/>
        </w:rPr>
        <w:t>цель (цели) и вопросы мероприятия;</w:t>
      </w:r>
    </w:p>
    <w:p w:rsidR="00D42EAD" w:rsidRPr="00D42EAD" w:rsidRDefault="00D42EAD" w:rsidP="00D42EAD">
      <w:pPr>
        <w:shd w:val="clear" w:color="auto" w:fill="FFFFFF"/>
        <w:spacing w:line="298" w:lineRule="exact"/>
        <w:ind w:left="710"/>
      </w:pPr>
      <w:r w:rsidRPr="00D42EAD">
        <w:rPr>
          <w:sz w:val="26"/>
          <w:szCs w:val="26"/>
        </w:rPr>
        <w:t>исследуемый период;</w:t>
      </w:r>
    </w:p>
    <w:p w:rsidR="00D42EAD" w:rsidRPr="00D42EAD" w:rsidRDefault="00D42EAD" w:rsidP="00D42EAD">
      <w:pPr>
        <w:shd w:val="clear" w:color="auto" w:fill="FFFFFF"/>
        <w:spacing w:line="298" w:lineRule="exact"/>
        <w:ind w:left="710"/>
      </w:pPr>
      <w:r w:rsidRPr="00D42EAD">
        <w:rPr>
          <w:sz w:val="26"/>
          <w:szCs w:val="26"/>
        </w:rPr>
        <w:t>сроки проведения мероприятия;</w:t>
      </w:r>
    </w:p>
    <w:p w:rsidR="00D42EAD" w:rsidRPr="00D42EAD" w:rsidRDefault="00D42EAD" w:rsidP="00D42EAD">
      <w:pPr>
        <w:shd w:val="clear" w:color="auto" w:fill="FFFFFF"/>
        <w:spacing w:line="298" w:lineRule="exact"/>
        <w:ind w:right="10" w:firstLine="710"/>
        <w:jc w:val="both"/>
      </w:pPr>
      <w:r w:rsidRPr="00D42EAD">
        <w:rPr>
          <w:sz w:val="26"/>
          <w:szCs w:val="26"/>
        </w:rPr>
        <w:t>состав ответственных исполнителей мероприятия (c указанием должностей, фамилий и инициалов руководителя и исполнителей мероприятия);</w:t>
      </w:r>
    </w:p>
    <w:p w:rsidR="00D42EAD" w:rsidRPr="00D42EAD" w:rsidRDefault="00D42EAD" w:rsidP="00D42EAD">
      <w:pPr>
        <w:shd w:val="clear" w:color="auto" w:fill="FFFFFF"/>
        <w:spacing w:line="298" w:lineRule="exact"/>
        <w:ind w:right="10" w:firstLine="710"/>
        <w:jc w:val="both"/>
        <w:rPr>
          <w:sz w:val="26"/>
          <w:szCs w:val="26"/>
        </w:rPr>
      </w:pPr>
      <w:r w:rsidRPr="00D42EAD">
        <w:rPr>
          <w:sz w:val="26"/>
          <w:szCs w:val="26"/>
        </w:rPr>
        <w:t>срок представления заключения о результатах экспертно-аналитического мероприятия.</w:t>
      </w:r>
    </w:p>
    <w:p w:rsidR="00D42EAD" w:rsidRPr="00D42EAD" w:rsidRDefault="00D42EAD" w:rsidP="00D42EAD">
      <w:pPr>
        <w:shd w:val="clear" w:color="auto" w:fill="FFFFFF"/>
        <w:tabs>
          <w:tab w:val="left" w:pos="1176"/>
        </w:tabs>
        <w:spacing w:line="298" w:lineRule="exact"/>
        <w:ind w:firstLine="710"/>
        <w:jc w:val="both"/>
        <w:rPr>
          <w:sz w:val="26"/>
          <w:szCs w:val="26"/>
        </w:rPr>
      </w:pPr>
      <w:r w:rsidRPr="00D42EAD">
        <w:rPr>
          <w:sz w:val="26"/>
          <w:szCs w:val="26"/>
        </w:rPr>
        <w:t>Программа экспертно-аналитического мероприятия утверждается председателем (заместителем председателя) КРК.</w:t>
      </w:r>
    </w:p>
    <w:p w:rsidR="00D42EAD" w:rsidRPr="00D42EAD" w:rsidRDefault="00D42EAD" w:rsidP="00D42EAD">
      <w:pPr>
        <w:shd w:val="clear" w:color="auto" w:fill="FFFFFF"/>
        <w:tabs>
          <w:tab w:val="left" w:pos="1176"/>
        </w:tabs>
        <w:spacing w:line="298" w:lineRule="exact"/>
        <w:ind w:firstLine="710"/>
        <w:jc w:val="both"/>
        <w:rPr>
          <w:sz w:val="26"/>
          <w:szCs w:val="26"/>
        </w:rPr>
      </w:pPr>
      <w:r w:rsidRPr="00D42EAD">
        <w:rPr>
          <w:sz w:val="26"/>
          <w:szCs w:val="26"/>
        </w:rPr>
        <w:t>Образец оформления программы проведения экспертно-аналитического мероприятия представлен в приложении № 2 к настоящему Стандарту</w:t>
      </w:r>
    </w:p>
    <w:p w:rsidR="00D42EAD" w:rsidRPr="00D42EAD" w:rsidRDefault="00D42EAD" w:rsidP="00D42EAD">
      <w:pPr>
        <w:shd w:val="clear" w:color="auto" w:fill="FFFFFF"/>
        <w:tabs>
          <w:tab w:val="left" w:pos="1474"/>
        </w:tabs>
        <w:spacing w:line="298" w:lineRule="exact"/>
        <w:ind w:right="5" w:firstLine="710"/>
        <w:jc w:val="both"/>
      </w:pPr>
      <w:r w:rsidRPr="00D42EAD">
        <w:rPr>
          <w:spacing w:val="-1"/>
          <w:sz w:val="26"/>
          <w:szCs w:val="26"/>
        </w:rPr>
        <w:t>4.6.</w:t>
      </w:r>
      <w:r w:rsidRPr="00D42EAD">
        <w:rPr>
          <w:sz w:val="26"/>
          <w:szCs w:val="26"/>
        </w:rPr>
        <w:tab/>
        <w:t xml:space="preserve">В случае проведения экспертно-аналитического мероприятия, предусматривающего выезд (выход) на места расположения объектов мероприятия, </w:t>
      </w:r>
      <w:r w:rsidRPr="00D42EAD">
        <w:rPr>
          <w:spacing w:val="-1"/>
          <w:sz w:val="26"/>
          <w:szCs w:val="26"/>
        </w:rPr>
        <w:t xml:space="preserve">руководителям объектов мероприятия направляются соответствующие уведомления о </w:t>
      </w:r>
      <w:r w:rsidRPr="00D42EAD">
        <w:rPr>
          <w:sz w:val="26"/>
          <w:szCs w:val="26"/>
        </w:rPr>
        <w:t>проведении экспертно-аналитического мероприятия на данных объектах.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  <w:rPr>
          <w:sz w:val="26"/>
          <w:szCs w:val="26"/>
        </w:rPr>
      </w:pPr>
      <w:r w:rsidRPr="00D42EAD">
        <w:rPr>
          <w:sz w:val="26"/>
          <w:szCs w:val="26"/>
        </w:rPr>
        <w:t xml:space="preserve"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</w:t>
      </w:r>
      <w:r w:rsidRPr="00D42EAD">
        <w:rPr>
          <w:spacing w:val="-1"/>
          <w:sz w:val="26"/>
          <w:szCs w:val="26"/>
        </w:rPr>
        <w:t>мероприятия и предлагается создать необходимые условия для проведения экспертно-</w:t>
      </w:r>
      <w:r w:rsidRPr="00D42EAD">
        <w:rPr>
          <w:sz w:val="26"/>
          <w:szCs w:val="26"/>
        </w:rPr>
        <w:t>аналитического мероприятия.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К уведомлению могут прилагаться: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копия утвержденной программы проведения экспертно-аналитического мероприятия;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перечень документов, которые должностные лица объекта мероприятия должны подготовить для представления участникам рабочей группы;</w:t>
      </w:r>
    </w:p>
    <w:p w:rsidR="00D42EAD" w:rsidRPr="00D42EAD" w:rsidRDefault="00D42EAD" w:rsidP="00D42EAD">
      <w:pPr>
        <w:shd w:val="clear" w:color="auto" w:fill="FFFFFF"/>
        <w:spacing w:line="298" w:lineRule="exact"/>
        <w:ind w:firstLine="710"/>
        <w:jc w:val="both"/>
      </w:pPr>
      <w:r w:rsidRPr="00D42EAD">
        <w:rPr>
          <w:sz w:val="26"/>
          <w:szCs w:val="26"/>
        </w:rPr>
        <w:t>перечень вопросов, на которые должны ответить (предоставить информацию) должностные лица объекта мероприятия до начала проведения мероприятия на данном объекте;</w:t>
      </w:r>
    </w:p>
    <w:p w:rsidR="00D42EAD" w:rsidRPr="00D42EAD" w:rsidRDefault="00D42EAD" w:rsidP="00D42EAD">
      <w:pPr>
        <w:shd w:val="clear" w:color="auto" w:fill="FFFFFF"/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>специально разработанные для данного мероприятия формы, необходимые для систематизации предоставляемой информации.</w:t>
      </w:r>
    </w:p>
    <w:p w:rsidR="00D42EAD" w:rsidRPr="00D42EAD" w:rsidRDefault="00D42EAD" w:rsidP="00D42EAD">
      <w:pPr>
        <w:shd w:val="clear" w:color="auto" w:fill="FFFFFF"/>
        <w:spacing w:line="298" w:lineRule="exact"/>
        <w:ind w:left="5" w:firstLine="706"/>
        <w:jc w:val="both"/>
      </w:pPr>
      <w:r w:rsidRPr="00D42EAD">
        <w:rPr>
          <w:sz w:val="26"/>
          <w:szCs w:val="26"/>
        </w:rPr>
        <w:t>Образец оформления уведомления о проведении экспертно-аналитического мероприятия представлен в приложении № 3 к настоящему Стандарту.</w:t>
      </w:r>
    </w:p>
    <w:p w:rsidR="00D42EAD" w:rsidRPr="00D42EAD" w:rsidRDefault="00D42EAD" w:rsidP="00D42EAD">
      <w:pPr>
        <w:pStyle w:val="2"/>
      </w:pPr>
      <w:bookmarkStart w:id="5" w:name="_Toc427326979"/>
      <w:r w:rsidRPr="00D42EAD">
        <w:t>5. Проведение экспертно-аналитического мероприятия и оформление его результатов</w:t>
      </w:r>
      <w:bookmarkEnd w:id="5"/>
    </w:p>
    <w:p w:rsidR="00D42EAD" w:rsidRPr="00D42EAD" w:rsidRDefault="00D42EAD" w:rsidP="00D42EAD">
      <w:pPr>
        <w:shd w:val="clear" w:color="auto" w:fill="FFFFFF"/>
        <w:tabs>
          <w:tab w:val="left" w:pos="1483"/>
        </w:tabs>
        <w:spacing w:line="298" w:lineRule="exact"/>
        <w:ind w:right="5" w:firstLine="710"/>
        <w:jc w:val="both"/>
        <w:rPr>
          <w:sz w:val="26"/>
          <w:szCs w:val="26"/>
        </w:rPr>
      </w:pPr>
      <w:r w:rsidRPr="00D42EAD">
        <w:rPr>
          <w:spacing w:val="-1"/>
          <w:sz w:val="26"/>
          <w:szCs w:val="26"/>
        </w:rPr>
        <w:t>5.1.</w:t>
      </w:r>
      <w:r w:rsidRPr="00D42EAD">
        <w:rPr>
          <w:sz w:val="26"/>
          <w:szCs w:val="26"/>
        </w:rPr>
        <w:tab/>
      </w:r>
      <w:r w:rsidRPr="00D42EAD">
        <w:rPr>
          <w:spacing w:val="-1"/>
          <w:sz w:val="26"/>
          <w:szCs w:val="26"/>
        </w:rPr>
        <w:t>Экспертно-аналитическое мероприятие проводится на основе утвержденной программы проведения экспертно-аналитического мероприятия</w:t>
      </w:r>
    </w:p>
    <w:p w:rsidR="00D42EAD" w:rsidRPr="00D42EAD" w:rsidRDefault="00D42EAD" w:rsidP="00D42EAD">
      <w:pPr>
        <w:shd w:val="clear" w:color="auto" w:fill="FFFFFF"/>
        <w:tabs>
          <w:tab w:val="left" w:pos="1483"/>
        </w:tabs>
        <w:spacing w:line="298" w:lineRule="exact"/>
        <w:ind w:right="5" w:firstLine="710"/>
        <w:jc w:val="both"/>
      </w:pPr>
      <w:r w:rsidRPr="00D42EAD">
        <w:rPr>
          <w:sz w:val="26"/>
          <w:szCs w:val="26"/>
        </w:rPr>
        <w:t xml:space="preserve">Проведение экспертно-аналитического мероприятия осуществляется в порядке, аналогичном порядку, установленному пунктом 5 Стандарта внешнего </w:t>
      </w:r>
      <w:r w:rsidRPr="00D42EAD">
        <w:rPr>
          <w:sz w:val="26"/>
          <w:szCs w:val="26"/>
        </w:rPr>
        <w:lastRenderedPageBreak/>
        <w:t>государственного финансового контроля «Общие правила проведения контрольного мероприятия».</w:t>
      </w:r>
    </w:p>
    <w:p w:rsidR="00D42EAD" w:rsidRPr="00D42EAD" w:rsidRDefault="00D42EAD" w:rsidP="00D42EAD">
      <w:pPr>
        <w:shd w:val="clear" w:color="auto" w:fill="FFFFFF"/>
        <w:tabs>
          <w:tab w:val="left" w:pos="1176"/>
        </w:tabs>
        <w:spacing w:line="298" w:lineRule="exact"/>
        <w:ind w:firstLine="710"/>
        <w:jc w:val="both"/>
      </w:pPr>
      <w:r w:rsidRPr="00D42EAD">
        <w:rPr>
          <w:spacing w:val="-1"/>
          <w:sz w:val="26"/>
          <w:szCs w:val="26"/>
        </w:rPr>
        <w:t>5.2.</w:t>
      </w:r>
      <w:r w:rsidRPr="00D42EAD">
        <w:rPr>
          <w:sz w:val="26"/>
          <w:szCs w:val="26"/>
        </w:rPr>
        <w:tab/>
      </w:r>
      <w:r w:rsidRPr="00D42EAD">
        <w:rPr>
          <w:spacing w:val="-1"/>
          <w:sz w:val="26"/>
          <w:szCs w:val="26"/>
        </w:rPr>
        <w:t xml:space="preserve">В ходе проведения экспертно-аналитического мероприятия осуществляется </w:t>
      </w:r>
      <w:r w:rsidRPr="00D42EAD">
        <w:rPr>
          <w:sz w:val="26"/>
          <w:szCs w:val="26"/>
        </w:rPr>
        <w:t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мероприятия.</w:t>
      </w:r>
    </w:p>
    <w:p w:rsidR="00D42EAD" w:rsidRPr="00D42EAD" w:rsidRDefault="00D42EAD" w:rsidP="00D42EAD">
      <w:pPr>
        <w:shd w:val="clear" w:color="auto" w:fill="FFFFFF"/>
        <w:spacing w:line="298" w:lineRule="exact"/>
        <w:ind w:firstLine="710"/>
        <w:jc w:val="both"/>
      </w:pPr>
      <w:r w:rsidRPr="00D42EAD">
        <w:rPr>
          <w:sz w:val="26"/>
          <w:szCs w:val="26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подготавливаются соответствующие акты, которые подписываются – участниками рабочей группы. </w:t>
      </w:r>
    </w:p>
    <w:p w:rsidR="00D42EAD" w:rsidRPr="00D42EAD" w:rsidRDefault="00D42EAD" w:rsidP="00D42EAD">
      <w:pPr>
        <w:shd w:val="clear" w:color="auto" w:fill="FFFFFF"/>
        <w:tabs>
          <w:tab w:val="left" w:pos="1306"/>
        </w:tabs>
        <w:spacing w:line="298" w:lineRule="exact"/>
        <w:ind w:firstLine="710"/>
        <w:jc w:val="both"/>
      </w:pPr>
      <w:r w:rsidRPr="00D42EAD">
        <w:rPr>
          <w:spacing w:val="-1"/>
          <w:sz w:val="26"/>
          <w:szCs w:val="26"/>
        </w:rPr>
        <w:t>5.4.</w:t>
      </w:r>
      <w:r w:rsidRPr="00D42EAD">
        <w:rPr>
          <w:sz w:val="26"/>
          <w:szCs w:val="26"/>
        </w:rPr>
        <w:tab/>
        <w:t xml:space="preserve">По результатам экспертно-аналитического мероприятия оформляется заключение. Структура и содержание отчета должны соответствовать требованиям </w:t>
      </w:r>
      <w:r w:rsidRPr="00D42EAD">
        <w:rPr>
          <w:spacing w:val="-1"/>
          <w:sz w:val="26"/>
          <w:szCs w:val="26"/>
        </w:rPr>
        <w:t xml:space="preserve">Административного регламента КСП и пункта 6 Стандарта внешнего </w:t>
      </w:r>
      <w:r w:rsidRPr="00D42EAD">
        <w:rPr>
          <w:sz w:val="26"/>
          <w:szCs w:val="26"/>
        </w:rPr>
        <w:t>муниципального финансового контроля «Общие правила проведения контрольного мероприятия».</w:t>
      </w:r>
    </w:p>
    <w:p w:rsidR="00D42EAD" w:rsidRPr="00D42EAD" w:rsidRDefault="00D42EAD" w:rsidP="00D42EAD">
      <w:pPr>
        <w:shd w:val="clear" w:color="auto" w:fill="FFFFFF"/>
        <w:tabs>
          <w:tab w:val="left" w:pos="1306"/>
        </w:tabs>
        <w:spacing w:line="298" w:lineRule="exact"/>
        <w:ind w:firstLine="710"/>
        <w:jc w:val="both"/>
        <w:rPr>
          <w:sz w:val="26"/>
          <w:szCs w:val="26"/>
        </w:rPr>
      </w:pPr>
      <w:r w:rsidRPr="00D42EAD">
        <w:rPr>
          <w:sz w:val="26"/>
          <w:szCs w:val="26"/>
        </w:rPr>
        <w:t>5.5.</w:t>
      </w:r>
      <w:r w:rsidRPr="00D42EAD">
        <w:rPr>
          <w:sz w:val="26"/>
          <w:szCs w:val="26"/>
        </w:rPr>
        <w:tab/>
        <w:t xml:space="preserve">Отчет должен содержать: </w:t>
      </w:r>
    </w:p>
    <w:p w:rsidR="00D42EAD" w:rsidRPr="00D42EAD" w:rsidRDefault="00D42EAD" w:rsidP="00D42EAD">
      <w:pPr>
        <w:shd w:val="clear" w:color="auto" w:fill="FFFFFF"/>
        <w:tabs>
          <w:tab w:val="left" w:pos="1306"/>
        </w:tabs>
        <w:spacing w:line="298" w:lineRule="exact"/>
        <w:ind w:firstLine="710"/>
        <w:jc w:val="both"/>
      </w:pPr>
      <w:r w:rsidRPr="00D42EAD">
        <w:rPr>
          <w:sz w:val="26"/>
          <w:szCs w:val="26"/>
        </w:rPr>
        <w:t>- 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D42EAD" w:rsidRPr="00D42EAD" w:rsidRDefault="00D42EAD" w:rsidP="00D42EAD">
      <w:pPr>
        <w:shd w:val="clear" w:color="auto" w:fill="FFFFFF"/>
        <w:spacing w:line="298" w:lineRule="exact"/>
        <w:ind w:firstLine="710"/>
        <w:jc w:val="both"/>
      </w:pPr>
      <w:r w:rsidRPr="00D42EAD">
        <w:rPr>
          <w:sz w:val="26"/>
          <w:szCs w:val="26"/>
        </w:rPr>
        <w:t>- информацию о результатах мероприятия, в которой отражается содержание проведенного исследования в соответствии с предметом мероприятия, даются конкретные ответы по каждому вопросу мероприятия, указываются выявленные проблемы, причины их существования и последствия;</w:t>
      </w:r>
    </w:p>
    <w:p w:rsidR="00D42EAD" w:rsidRPr="00D42EAD" w:rsidRDefault="00D42EAD" w:rsidP="00D42EAD">
      <w:pPr>
        <w:shd w:val="clear" w:color="auto" w:fill="FFFFFF"/>
        <w:spacing w:line="298" w:lineRule="exact"/>
        <w:ind w:firstLine="710"/>
        <w:jc w:val="both"/>
      </w:pPr>
      <w:r w:rsidRPr="00D42EAD">
        <w:rPr>
          <w:sz w:val="26"/>
          <w:szCs w:val="26"/>
        </w:rPr>
        <w:t>- 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D42EAD" w:rsidRPr="00D42EAD" w:rsidRDefault="00D42EAD" w:rsidP="00D42EAD">
      <w:pPr>
        <w:shd w:val="clear" w:color="auto" w:fill="FFFFFF"/>
        <w:spacing w:line="298" w:lineRule="exact"/>
        <w:ind w:firstLine="710"/>
        <w:jc w:val="both"/>
      </w:pPr>
      <w:r w:rsidRPr="00D42EAD">
        <w:rPr>
          <w:sz w:val="26"/>
          <w:szCs w:val="26"/>
        </w:rPr>
        <w:t>- предложения и рекомендации, основанные на выводах и направленные на решение исследованных проблем и вопросов.</w:t>
      </w:r>
    </w:p>
    <w:p w:rsidR="00D42EAD" w:rsidRPr="00D42EAD" w:rsidRDefault="00D42EAD" w:rsidP="00D42EAD">
      <w:pPr>
        <w:shd w:val="clear" w:color="auto" w:fill="FFFFFF"/>
        <w:spacing w:line="298" w:lineRule="exact"/>
        <w:ind w:left="710"/>
      </w:pPr>
      <w:r w:rsidRPr="00D42EAD">
        <w:rPr>
          <w:sz w:val="26"/>
          <w:szCs w:val="26"/>
        </w:rPr>
        <w:t>Кроме того, при необходимости отчет может содержать приложения.</w:t>
      </w:r>
    </w:p>
    <w:p w:rsidR="00D42EAD" w:rsidRPr="00D42EAD" w:rsidRDefault="00D42EAD" w:rsidP="00D42EAD">
      <w:pPr>
        <w:shd w:val="clear" w:color="auto" w:fill="FFFFFF"/>
        <w:tabs>
          <w:tab w:val="left" w:pos="1171"/>
        </w:tabs>
        <w:spacing w:line="298" w:lineRule="exact"/>
        <w:ind w:firstLine="710"/>
        <w:jc w:val="both"/>
      </w:pPr>
      <w:r w:rsidRPr="00D42EAD">
        <w:rPr>
          <w:spacing w:val="-1"/>
          <w:sz w:val="26"/>
          <w:szCs w:val="26"/>
        </w:rPr>
        <w:t>5.6.</w:t>
      </w:r>
      <w:r w:rsidRPr="00D42EAD">
        <w:rPr>
          <w:sz w:val="26"/>
          <w:szCs w:val="26"/>
        </w:rPr>
        <w:tab/>
        <w:t>Подготовку заключения о результатах экспертно-аналитического мероприятия организует заместитель председателя КРК.</w:t>
      </w:r>
    </w:p>
    <w:p w:rsidR="00D42EAD" w:rsidRPr="00D42EAD" w:rsidRDefault="00D42EAD" w:rsidP="00D42EAD">
      <w:pPr>
        <w:numPr>
          <w:ilvl w:val="0"/>
          <w:numId w:val="26"/>
        </w:numPr>
        <w:shd w:val="clear" w:color="auto" w:fill="FFFFFF"/>
        <w:tabs>
          <w:tab w:val="left" w:pos="1171"/>
        </w:tabs>
        <w:spacing w:line="298" w:lineRule="exact"/>
        <w:jc w:val="both"/>
        <w:rPr>
          <w:spacing w:val="-1"/>
          <w:sz w:val="26"/>
          <w:szCs w:val="26"/>
        </w:rPr>
      </w:pPr>
      <w:r w:rsidRPr="00D42EAD">
        <w:rPr>
          <w:sz w:val="26"/>
          <w:szCs w:val="26"/>
        </w:rPr>
        <w:t>Заключение о результатах экспертно-аналитического мероприятия, направляется в установленном порядке соответствующим адресатам, а также в иные органы государственной власти, организации. Образец оформления сопроводительного письма к отчету о результатах экспертно-аналитического мероприятия приведен в приложении № 4 к настоящему Стандарту</w:t>
      </w:r>
      <w:proofErr w:type="gramStart"/>
      <w:r w:rsidRPr="00D42EAD">
        <w:rPr>
          <w:sz w:val="26"/>
          <w:szCs w:val="26"/>
        </w:rPr>
        <w:t>.</w:t>
      </w:r>
      <w:proofErr w:type="gramEnd"/>
    </w:p>
    <w:p w:rsidR="00D42EAD" w:rsidRPr="00D42EAD" w:rsidRDefault="00D42EAD" w:rsidP="00D42EAD">
      <w:pPr>
        <w:shd w:val="clear" w:color="auto" w:fill="FFFFFF"/>
        <w:tabs>
          <w:tab w:val="left" w:pos="1171"/>
        </w:tabs>
        <w:spacing w:line="298" w:lineRule="exact"/>
        <w:jc w:val="right"/>
        <w:rPr>
          <w:bCs/>
          <w:spacing w:val="-2"/>
          <w:sz w:val="26"/>
          <w:szCs w:val="26"/>
        </w:rPr>
      </w:pPr>
      <w:r w:rsidRPr="00D42EAD">
        <w:rPr>
          <w:sz w:val="26"/>
          <w:szCs w:val="26"/>
        </w:rPr>
        <w:t>.</w:t>
      </w:r>
      <w:r w:rsidRPr="00D42EAD">
        <w:rPr>
          <w:sz w:val="26"/>
          <w:szCs w:val="26"/>
        </w:rPr>
        <w:br w:type="page"/>
      </w:r>
      <w:r w:rsidRPr="00D42EAD">
        <w:rPr>
          <w:bCs/>
          <w:spacing w:val="-2"/>
          <w:sz w:val="26"/>
          <w:szCs w:val="26"/>
        </w:rPr>
        <w:lastRenderedPageBreak/>
        <w:t xml:space="preserve">Приложение № 1 </w:t>
      </w:r>
    </w:p>
    <w:p w:rsidR="00D42EAD" w:rsidRPr="00D42EAD" w:rsidRDefault="00D42EAD" w:rsidP="00D42EA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D42EAD" w:rsidRPr="00D42EAD" w:rsidRDefault="00D42EAD" w:rsidP="00D42EAD">
      <w:pPr>
        <w:shd w:val="clear" w:color="auto" w:fill="FFFFFF"/>
        <w:jc w:val="center"/>
        <w:rPr>
          <w:b/>
          <w:bCs/>
          <w:sz w:val="26"/>
          <w:szCs w:val="26"/>
        </w:rPr>
      </w:pPr>
      <w:r w:rsidRPr="00D42EAD">
        <w:rPr>
          <w:b/>
          <w:bCs/>
          <w:sz w:val="26"/>
          <w:szCs w:val="26"/>
        </w:rPr>
        <w:t>Образец оформления письма-запроса</w:t>
      </w:r>
    </w:p>
    <w:p w:rsidR="00D42EAD" w:rsidRPr="00D42EAD" w:rsidRDefault="00D42EAD" w:rsidP="00D42EAD">
      <w:pPr>
        <w:shd w:val="clear" w:color="auto" w:fill="FFFFFF"/>
        <w:jc w:val="center"/>
      </w:pP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noProof/>
          <w:sz w:val="28"/>
        </w:rPr>
        <w:pict>
          <v:shape id="_x0000_i1026" type="#_x0000_t75" alt="et_gbel" style="width:43.45pt;height:50.95pt;visibility:visible;mso-wrap-style:square">
            <v:imagedata r:id="rId8" o:title="et_gbel"/>
          </v:shape>
        </w:pict>
      </w: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sz w:val="28"/>
        </w:rPr>
        <w:t>КОНТРОЛЬНО-РЕВИЗИОННАЯ  КОМИССИЯ</w:t>
      </w: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sz w:val="28"/>
        </w:rPr>
        <w:t>ЕТКУЛЬСКОГО МУНИЦИПАЛЬНОГО РАЙОНА</w:t>
      </w: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42EAD" w:rsidRPr="00D42EAD" w:rsidTr="00D42EAD">
        <w:trPr>
          <w:trHeight w:hRule="exact" w:val="80"/>
        </w:trPr>
        <w:tc>
          <w:tcPr>
            <w:tcW w:w="10065" w:type="dxa"/>
          </w:tcPr>
          <w:p w:rsidR="00D42EAD" w:rsidRPr="00D42EAD" w:rsidRDefault="00D42EAD" w:rsidP="00D42EAD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D42EAD" w:rsidRPr="00D42EAD" w:rsidRDefault="00D42EAD" w:rsidP="00D42EAD">
      <w:pPr>
        <w:jc w:val="center"/>
        <w:rPr>
          <w:sz w:val="22"/>
        </w:rPr>
      </w:pPr>
      <w:r w:rsidRPr="00D42EAD">
        <w:rPr>
          <w:sz w:val="22"/>
        </w:rPr>
        <w:t xml:space="preserve">Ленина ул., д. 34, </w:t>
      </w:r>
      <w:proofErr w:type="spellStart"/>
      <w:r w:rsidRPr="00D42EAD">
        <w:rPr>
          <w:sz w:val="22"/>
        </w:rPr>
        <w:t>каб</w:t>
      </w:r>
      <w:proofErr w:type="spellEnd"/>
      <w:r w:rsidRPr="00D42EAD">
        <w:rPr>
          <w:sz w:val="22"/>
        </w:rPr>
        <w:t>. 39, с. Еткуль, 456560. тел./факс (35145) 2-26-93</w:t>
      </w:r>
    </w:p>
    <w:p w:rsidR="00D42EAD" w:rsidRPr="00D42EAD" w:rsidRDefault="00D42EAD" w:rsidP="00D42EAD">
      <w:pPr>
        <w:shd w:val="clear" w:color="auto" w:fill="FFFFFF"/>
        <w:tabs>
          <w:tab w:val="left" w:leader="underscore" w:pos="2098"/>
          <w:tab w:val="left" w:leader="underscore" w:pos="3749"/>
        </w:tabs>
        <w:spacing w:before="125" w:line="542" w:lineRule="exact"/>
        <w:ind w:left="5" w:right="730" w:firstLine="749"/>
      </w:pPr>
      <w:r w:rsidRPr="00D42EAD">
        <w:rPr>
          <w:sz w:val="26"/>
          <w:szCs w:val="26"/>
        </w:rPr>
        <w:t xml:space="preserve"> « ____ » </w:t>
      </w:r>
      <w:r w:rsidRPr="00D42EAD">
        <w:rPr>
          <w:sz w:val="26"/>
          <w:szCs w:val="26"/>
        </w:rPr>
        <w:tab/>
        <w:t xml:space="preserve"> 20__ г. № </w:t>
      </w:r>
      <w:r w:rsidRPr="00D42EAD">
        <w:rPr>
          <w:b/>
          <w:bCs/>
          <w:sz w:val="26"/>
          <w:szCs w:val="26"/>
        </w:rPr>
        <w:tab/>
      </w:r>
    </w:p>
    <w:p w:rsidR="00D42EAD" w:rsidRPr="00D42EAD" w:rsidRDefault="00D42EAD" w:rsidP="00D42EAD">
      <w:pPr>
        <w:shd w:val="clear" w:color="auto" w:fill="FFFFFF"/>
        <w:tabs>
          <w:tab w:val="left" w:leader="underscore" w:pos="9413"/>
        </w:tabs>
        <w:spacing w:before="499" w:line="298" w:lineRule="exact"/>
        <w:ind w:left="4949"/>
      </w:pPr>
      <w:r w:rsidRPr="00D42EAD">
        <w:rPr>
          <w:spacing w:val="-4"/>
          <w:sz w:val="26"/>
          <w:szCs w:val="26"/>
        </w:rPr>
        <w:t>Руководителю</w:t>
      </w:r>
      <w:r w:rsidRPr="00D42EAD">
        <w:rPr>
          <w:sz w:val="26"/>
          <w:szCs w:val="26"/>
        </w:rPr>
        <w:tab/>
      </w:r>
    </w:p>
    <w:p w:rsidR="00D42EAD" w:rsidRPr="00D42EAD" w:rsidRDefault="00D42EAD" w:rsidP="00D42EAD">
      <w:pPr>
        <w:shd w:val="clear" w:color="auto" w:fill="FFFFFF"/>
        <w:spacing w:line="298" w:lineRule="exact"/>
        <w:ind w:left="4963"/>
      </w:pPr>
      <w:r w:rsidRPr="00D42EAD">
        <w:rPr>
          <w:sz w:val="26"/>
          <w:szCs w:val="26"/>
        </w:rPr>
        <w:t xml:space="preserve">(должность руководителя, </w:t>
      </w:r>
      <w:r w:rsidRPr="00D42EAD">
        <w:rPr>
          <w:spacing w:val="-3"/>
          <w:sz w:val="26"/>
          <w:szCs w:val="26"/>
        </w:rPr>
        <w:t xml:space="preserve">наименование органа местного самоуправления, иной организации, инициалы, фамилия, </w:t>
      </w:r>
      <w:r w:rsidRPr="00D42EAD">
        <w:rPr>
          <w:sz w:val="26"/>
          <w:szCs w:val="26"/>
        </w:rPr>
        <w:t>адрес)</w:t>
      </w:r>
    </w:p>
    <w:p w:rsidR="00D42EAD" w:rsidRPr="00D42EAD" w:rsidRDefault="00D42EAD" w:rsidP="00D42EAD">
      <w:pPr>
        <w:shd w:val="clear" w:color="auto" w:fill="FFFFFF"/>
        <w:spacing w:before="307" w:line="293" w:lineRule="exact"/>
        <w:ind w:right="82"/>
        <w:jc w:val="center"/>
      </w:pPr>
      <w:r w:rsidRPr="00D42EAD">
        <w:rPr>
          <w:b/>
          <w:bCs/>
          <w:spacing w:val="-3"/>
          <w:sz w:val="26"/>
          <w:szCs w:val="26"/>
        </w:rPr>
        <w:t>ЗАПРОС</w:t>
      </w:r>
    </w:p>
    <w:p w:rsidR="00D42EAD" w:rsidRPr="00D42EAD" w:rsidRDefault="00D42EAD" w:rsidP="00D42EAD">
      <w:pPr>
        <w:shd w:val="clear" w:color="auto" w:fill="FFFFFF"/>
        <w:spacing w:line="293" w:lineRule="exact"/>
        <w:ind w:left="3562" w:right="2400" w:hanging="1042"/>
      </w:pPr>
      <w:r w:rsidRPr="00D42EAD">
        <w:rPr>
          <w:spacing w:val="-1"/>
          <w:sz w:val="26"/>
          <w:szCs w:val="26"/>
        </w:rPr>
        <w:t xml:space="preserve">о предоставлении документов, сведений, </w:t>
      </w:r>
      <w:r w:rsidRPr="00D42EAD">
        <w:rPr>
          <w:sz w:val="26"/>
          <w:szCs w:val="26"/>
        </w:rPr>
        <w:t>письменных объяснений</w:t>
      </w:r>
    </w:p>
    <w:p w:rsidR="00D42EAD" w:rsidRPr="00D42EAD" w:rsidRDefault="00D42EAD" w:rsidP="00D42EAD">
      <w:pPr>
        <w:shd w:val="clear" w:color="auto" w:fill="FFFFFF"/>
        <w:spacing w:before="298"/>
        <w:ind w:left="3437"/>
      </w:pPr>
      <w:proofErr w:type="gramStart"/>
      <w:r w:rsidRPr="00D42EAD">
        <w:rPr>
          <w:spacing w:val="-2"/>
          <w:sz w:val="26"/>
          <w:szCs w:val="26"/>
        </w:rPr>
        <w:t>Уважаемый</w:t>
      </w:r>
      <w:proofErr w:type="gramEnd"/>
      <w:r w:rsidRPr="00D42EAD">
        <w:rPr>
          <w:spacing w:val="-2"/>
          <w:sz w:val="26"/>
          <w:szCs w:val="26"/>
        </w:rPr>
        <w:t xml:space="preserve"> </w:t>
      </w:r>
      <w:r w:rsidRPr="00D42EAD">
        <w:rPr>
          <w:i/>
          <w:iCs/>
          <w:spacing w:val="-2"/>
          <w:sz w:val="26"/>
          <w:szCs w:val="26"/>
        </w:rPr>
        <w:t>имя отчество!</w:t>
      </w:r>
    </w:p>
    <w:p w:rsidR="00D42EAD" w:rsidRPr="00D42EAD" w:rsidRDefault="00D42EAD" w:rsidP="00D42EAD">
      <w:pPr>
        <w:shd w:val="clear" w:color="auto" w:fill="FFFFFF"/>
        <w:tabs>
          <w:tab w:val="left" w:leader="underscore" w:pos="4522"/>
        </w:tabs>
        <w:spacing w:before="293" w:line="298" w:lineRule="exact"/>
        <w:ind w:firstLine="709"/>
        <w:jc w:val="both"/>
      </w:pPr>
      <w:r w:rsidRPr="00D42EAD">
        <w:rPr>
          <w:sz w:val="26"/>
          <w:szCs w:val="26"/>
        </w:rPr>
        <w:t xml:space="preserve">В соответствии с пунктом </w:t>
      </w:r>
      <w:r w:rsidRPr="00D42EAD">
        <w:rPr>
          <w:b/>
          <w:bCs/>
          <w:sz w:val="26"/>
          <w:szCs w:val="26"/>
        </w:rPr>
        <w:tab/>
        <w:t xml:space="preserve"> </w:t>
      </w:r>
      <w:r w:rsidRPr="00D42EAD">
        <w:rPr>
          <w:sz w:val="26"/>
          <w:szCs w:val="26"/>
        </w:rPr>
        <w:t>плана работы контрольно-ревизионной комиссии Еткульского муниципального района на 20</w:t>
      </w:r>
      <w:r w:rsidRPr="00D42EAD">
        <w:rPr>
          <w:b/>
          <w:bCs/>
          <w:sz w:val="26"/>
          <w:szCs w:val="26"/>
        </w:rPr>
        <w:t xml:space="preserve">__ </w:t>
      </w:r>
      <w:r w:rsidRPr="00D42EAD">
        <w:rPr>
          <w:sz w:val="26"/>
          <w:szCs w:val="26"/>
        </w:rPr>
        <w:t xml:space="preserve">год    проводится    экспертно-аналитическое </w:t>
      </w:r>
      <w:r w:rsidRPr="00D42EAD">
        <w:rPr>
          <w:spacing w:val="-12"/>
          <w:sz w:val="26"/>
          <w:szCs w:val="26"/>
        </w:rPr>
        <w:t xml:space="preserve">мероприятие </w:t>
      </w:r>
      <w:r w:rsidRPr="00D42EAD">
        <w:rPr>
          <w:rFonts w:ascii="Courier New" w:hAnsi="Courier New"/>
          <w:spacing w:val="-12"/>
          <w:sz w:val="26"/>
          <w:szCs w:val="26"/>
        </w:rPr>
        <w:t>«</w:t>
      </w:r>
      <w:r w:rsidRPr="00D42EAD">
        <w:rPr>
          <w:rFonts w:ascii="Courier New" w:hAnsi="Courier New" w:cs="Courier New"/>
          <w:sz w:val="26"/>
          <w:szCs w:val="26"/>
          <w:u w:val="single"/>
        </w:rPr>
        <w:t>__________________________</w:t>
      </w:r>
      <w:r w:rsidRPr="00D42EAD">
        <w:rPr>
          <w:rFonts w:ascii="Courier New" w:hAnsi="Courier New"/>
          <w:spacing w:val="-57"/>
          <w:w w:val="90"/>
          <w:sz w:val="26"/>
          <w:szCs w:val="26"/>
        </w:rPr>
        <w:t>»</w:t>
      </w:r>
      <w:r w:rsidRPr="00D42EAD">
        <w:rPr>
          <w:rFonts w:ascii="Courier New" w:hAnsi="Courier New" w:cs="Courier New"/>
          <w:spacing w:val="-57"/>
          <w:w w:val="90"/>
          <w:sz w:val="26"/>
          <w:szCs w:val="26"/>
        </w:rPr>
        <w:t>.</w:t>
      </w:r>
    </w:p>
    <w:p w:rsidR="00D42EAD" w:rsidRPr="00D42EAD" w:rsidRDefault="00D42EAD" w:rsidP="00D42EAD">
      <w:pPr>
        <w:shd w:val="clear" w:color="auto" w:fill="FFFFFF"/>
        <w:spacing w:line="298" w:lineRule="exact"/>
        <w:jc w:val="both"/>
      </w:pPr>
      <w:r w:rsidRPr="00D42EAD">
        <w:rPr>
          <w:sz w:val="26"/>
          <w:szCs w:val="26"/>
        </w:rPr>
        <w:t>(наименование экспертно-аналитического мероприятия)</w:t>
      </w:r>
    </w:p>
    <w:p w:rsidR="00D42EAD" w:rsidRPr="00D42EAD" w:rsidRDefault="00D42EAD" w:rsidP="00D42EAD">
      <w:pPr>
        <w:shd w:val="clear" w:color="auto" w:fill="FFFFFF"/>
        <w:tabs>
          <w:tab w:val="left" w:leader="underscore" w:pos="6269"/>
          <w:tab w:val="left" w:leader="underscore" w:pos="8318"/>
          <w:tab w:val="left" w:leader="underscore" w:pos="9062"/>
        </w:tabs>
        <w:spacing w:line="298" w:lineRule="exact"/>
        <w:ind w:firstLine="701"/>
        <w:jc w:val="both"/>
      </w:pPr>
      <w:r w:rsidRPr="00D42EAD">
        <w:rPr>
          <w:sz w:val="26"/>
          <w:szCs w:val="26"/>
        </w:rPr>
        <w:t>В соответствии со статьей 17 Положения «О Контрольно-ревизионной комиссии Еткульского муниципального района» прошу до «</w:t>
      </w:r>
      <w:r w:rsidRPr="00D42EAD">
        <w:rPr>
          <w:b/>
          <w:bCs/>
          <w:sz w:val="26"/>
          <w:szCs w:val="26"/>
        </w:rPr>
        <w:tab/>
      </w:r>
      <w:r w:rsidRPr="00D42EAD">
        <w:rPr>
          <w:sz w:val="26"/>
          <w:szCs w:val="26"/>
        </w:rPr>
        <w:t>»</w:t>
      </w:r>
      <w:r w:rsidRPr="00D42EAD">
        <w:rPr>
          <w:b/>
          <w:bCs/>
          <w:sz w:val="26"/>
          <w:szCs w:val="26"/>
        </w:rPr>
        <w:tab/>
      </w:r>
      <w:r w:rsidRPr="00D42EAD">
        <w:rPr>
          <w:spacing w:val="-8"/>
          <w:sz w:val="26"/>
          <w:szCs w:val="26"/>
        </w:rPr>
        <w:t>20</w:t>
      </w:r>
      <w:r w:rsidRPr="00D42EAD">
        <w:rPr>
          <w:b/>
          <w:bCs/>
          <w:sz w:val="26"/>
          <w:szCs w:val="26"/>
        </w:rPr>
        <w:tab/>
      </w:r>
      <w:r w:rsidRPr="00D42EAD">
        <w:rPr>
          <w:spacing w:val="-1"/>
          <w:sz w:val="26"/>
          <w:szCs w:val="26"/>
        </w:rPr>
        <w:t>года</w:t>
      </w:r>
    </w:p>
    <w:p w:rsidR="00D42EAD" w:rsidRPr="00D42EAD" w:rsidRDefault="00D42EAD" w:rsidP="00D42EAD">
      <w:pPr>
        <w:shd w:val="clear" w:color="auto" w:fill="FFFFFF"/>
        <w:spacing w:line="298" w:lineRule="exact"/>
        <w:ind w:right="14"/>
        <w:jc w:val="both"/>
      </w:pPr>
      <w:r w:rsidRPr="00D42EAD">
        <w:rPr>
          <w:sz w:val="26"/>
          <w:szCs w:val="26"/>
        </w:rPr>
        <w:t>предоставить (поручить предоставить) следующие документы (материалы, данные или информацию):</w:t>
      </w:r>
    </w:p>
    <w:p w:rsidR="00D42EAD" w:rsidRPr="00D42EAD" w:rsidRDefault="00D42EAD" w:rsidP="00D42EAD">
      <w:pPr>
        <w:shd w:val="clear" w:color="auto" w:fill="FFFFFF"/>
        <w:tabs>
          <w:tab w:val="left" w:leader="underscore" w:pos="8904"/>
        </w:tabs>
        <w:spacing w:before="278" w:line="298" w:lineRule="exact"/>
      </w:pPr>
      <w:r w:rsidRPr="00D42EAD">
        <w:rPr>
          <w:spacing w:val="-28"/>
          <w:sz w:val="26"/>
          <w:szCs w:val="26"/>
        </w:rPr>
        <w:t>1.</w:t>
      </w:r>
      <w:r w:rsidRPr="00D42EAD">
        <w:rPr>
          <w:sz w:val="26"/>
          <w:szCs w:val="26"/>
        </w:rPr>
        <w:tab/>
      </w:r>
    </w:p>
    <w:p w:rsidR="00D42EAD" w:rsidRPr="00D42EAD" w:rsidRDefault="00D42EAD" w:rsidP="00D42EAD">
      <w:pPr>
        <w:shd w:val="clear" w:color="auto" w:fill="FFFFFF"/>
        <w:tabs>
          <w:tab w:val="left" w:leader="underscore" w:pos="9034"/>
        </w:tabs>
        <w:spacing w:line="298" w:lineRule="exact"/>
      </w:pPr>
      <w:r w:rsidRPr="00D42EAD">
        <w:rPr>
          <w:spacing w:val="-13"/>
          <w:sz w:val="26"/>
          <w:szCs w:val="26"/>
        </w:rPr>
        <w:t>2.</w:t>
      </w:r>
      <w:r w:rsidRPr="00D42EAD">
        <w:rPr>
          <w:sz w:val="26"/>
          <w:szCs w:val="26"/>
        </w:rPr>
        <w:tab/>
      </w:r>
    </w:p>
    <w:p w:rsidR="00D42EAD" w:rsidRPr="00D42EAD" w:rsidRDefault="00D42EAD" w:rsidP="00D42EAD">
      <w:pPr>
        <w:shd w:val="clear" w:color="auto" w:fill="FFFFFF"/>
        <w:spacing w:line="298" w:lineRule="exact"/>
        <w:ind w:right="5"/>
        <w:jc w:val="both"/>
      </w:pPr>
      <w:r w:rsidRPr="00D42EAD">
        <w:rPr>
          <w:sz w:val="26"/>
          <w:szCs w:val="26"/>
        </w:rPr>
        <w:t>(указываются наименования конкретных документов или формулируются вопросы, по которым необходимо предоставить соответствующую информацию)</w:t>
      </w:r>
    </w:p>
    <w:p w:rsidR="00D42EAD" w:rsidRPr="00D42EAD" w:rsidRDefault="00D42EAD" w:rsidP="00D42EAD">
      <w:pPr>
        <w:shd w:val="clear" w:color="auto" w:fill="FFFFFF"/>
        <w:tabs>
          <w:tab w:val="left" w:pos="2266"/>
          <w:tab w:val="left" w:pos="7397"/>
        </w:tabs>
        <w:spacing w:before="590"/>
      </w:pPr>
      <w:r w:rsidRPr="00D42EAD">
        <w:rPr>
          <w:spacing w:val="-2"/>
          <w:sz w:val="26"/>
          <w:szCs w:val="26"/>
        </w:rPr>
        <w:t>Заместитель председателя КРК       личная подпись</w:t>
      </w:r>
      <w:r>
        <w:rPr>
          <w:spacing w:val="-2"/>
          <w:sz w:val="26"/>
          <w:szCs w:val="26"/>
        </w:rPr>
        <w:t xml:space="preserve">       </w:t>
      </w:r>
      <w:r w:rsidRPr="00D42EAD">
        <w:rPr>
          <w:spacing w:val="-2"/>
          <w:sz w:val="26"/>
          <w:szCs w:val="26"/>
        </w:rPr>
        <w:t>инициалы, фамилия</w:t>
      </w:r>
    </w:p>
    <w:p w:rsidR="00D42EAD" w:rsidRPr="00D42EAD" w:rsidRDefault="00D42EAD" w:rsidP="00D42EAD">
      <w:pPr>
        <w:shd w:val="clear" w:color="auto" w:fill="FFFFFF"/>
        <w:ind w:right="6"/>
        <w:jc w:val="right"/>
      </w:pPr>
      <w:r w:rsidRPr="00D42EAD">
        <w:rPr>
          <w:b/>
          <w:bCs/>
          <w:spacing w:val="-2"/>
          <w:sz w:val="26"/>
          <w:szCs w:val="26"/>
          <w:u w:val="single"/>
        </w:rPr>
        <w:br w:type="page"/>
      </w:r>
      <w:r w:rsidRPr="00D42EAD">
        <w:rPr>
          <w:bCs/>
          <w:spacing w:val="-2"/>
          <w:sz w:val="26"/>
          <w:szCs w:val="26"/>
        </w:rPr>
        <w:lastRenderedPageBreak/>
        <w:t>Приложение № 2</w:t>
      </w:r>
    </w:p>
    <w:p w:rsidR="00D42EAD" w:rsidRDefault="00D42EAD" w:rsidP="00D42EAD">
      <w:pPr>
        <w:shd w:val="clear" w:color="auto" w:fill="FFFFFF"/>
        <w:spacing w:before="293" w:line="298" w:lineRule="exact"/>
        <w:jc w:val="center"/>
        <w:rPr>
          <w:b/>
          <w:bCs/>
          <w:spacing w:val="-1"/>
          <w:sz w:val="26"/>
          <w:szCs w:val="26"/>
        </w:rPr>
      </w:pPr>
      <w:r w:rsidRPr="00D42EAD">
        <w:rPr>
          <w:b/>
          <w:bCs/>
          <w:spacing w:val="-1"/>
          <w:sz w:val="26"/>
          <w:szCs w:val="26"/>
        </w:rPr>
        <w:t>Типовая форма программы проведения экспертно-аналитического мероприятия</w:t>
      </w:r>
    </w:p>
    <w:p w:rsidR="00D42EAD" w:rsidRPr="00D42EAD" w:rsidRDefault="00D42EAD" w:rsidP="00D42EAD">
      <w:pPr>
        <w:shd w:val="clear" w:color="auto" w:fill="FFFFFF"/>
        <w:spacing w:before="293" w:line="298" w:lineRule="exact"/>
        <w:jc w:val="center"/>
        <w:rPr>
          <w:b/>
          <w:bCs/>
          <w:spacing w:val="-1"/>
          <w:sz w:val="26"/>
          <w:szCs w:val="26"/>
        </w:rPr>
      </w:pP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noProof/>
          <w:sz w:val="28"/>
        </w:rPr>
        <w:pict>
          <v:shape id="_x0000_i1027" type="#_x0000_t75" alt="et_gbel" style="width:43.45pt;height:50.95pt;visibility:visible;mso-wrap-style:square">
            <v:imagedata r:id="rId8" o:title="et_gbel"/>
          </v:shape>
        </w:pict>
      </w: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sz w:val="28"/>
        </w:rPr>
        <w:t>КОНТРОЛЬНО-РЕВИЗИОННАЯ  КОМИССИЯ</w:t>
      </w: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sz w:val="28"/>
        </w:rPr>
        <w:t>ЕТКУЛЬСКОГО МУНИЦИПАЛЬНОГО РАЙОНА</w:t>
      </w: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42EAD" w:rsidRPr="00D42EAD" w:rsidTr="00D42EAD">
        <w:trPr>
          <w:trHeight w:hRule="exact" w:val="80"/>
        </w:trPr>
        <w:tc>
          <w:tcPr>
            <w:tcW w:w="10065" w:type="dxa"/>
          </w:tcPr>
          <w:p w:rsidR="00D42EAD" w:rsidRPr="00D42EAD" w:rsidRDefault="00D42EAD" w:rsidP="00D42EAD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D42EAD" w:rsidRPr="00D42EAD" w:rsidRDefault="00D42EAD" w:rsidP="00D42EAD">
      <w:pPr>
        <w:jc w:val="center"/>
        <w:rPr>
          <w:sz w:val="22"/>
        </w:rPr>
      </w:pPr>
      <w:r w:rsidRPr="00D42EAD">
        <w:rPr>
          <w:sz w:val="22"/>
        </w:rPr>
        <w:t xml:space="preserve">Ленина ул., д. 34, </w:t>
      </w:r>
      <w:proofErr w:type="spellStart"/>
      <w:r w:rsidRPr="00D42EAD">
        <w:rPr>
          <w:sz w:val="22"/>
        </w:rPr>
        <w:t>каб</w:t>
      </w:r>
      <w:proofErr w:type="spellEnd"/>
      <w:r w:rsidRPr="00D42EAD">
        <w:rPr>
          <w:sz w:val="22"/>
        </w:rPr>
        <w:t>. 39, с. Еткуль, 456560. тел./факс (35145) 2-26-93</w:t>
      </w:r>
    </w:p>
    <w:p w:rsidR="00D42EAD" w:rsidRPr="00D42EAD" w:rsidRDefault="00D42EAD" w:rsidP="00D42EAD">
      <w:pPr>
        <w:shd w:val="clear" w:color="auto" w:fill="FFFFFF"/>
        <w:spacing w:before="298" w:line="298" w:lineRule="exact"/>
        <w:ind w:left="5529" w:right="1555"/>
      </w:pPr>
      <w:r w:rsidRPr="00D42EAD">
        <w:rPr>
          <w:spacing w:val="-3"/>
          <w:sz w:val="26"/>
          <w:szCs w:val="26"/>
        </w:rPr>
        <w:t xml:space="preserve">УТВЕРЖДАЮ </w:t>
      </w:r>
      <w:r w:rsidRPr="00D42EAD">
        <w:rPr>
          <w:sz w:val="26"/>
          <w:szCs w:val="26"/>
        </w:rPr>
        <w:t>Председатель</w:t>
      </w:r>
    </w:p>
    <w:p w:rsidR="00D42EAD" w:rsidRPr="00D42EAD" w:rsidRDefault="00D42EAD" w:rsidP="00D42EAD">
      <w:pPr>
        <w:shd w:val="clear" w:color="auto" w:fill="FFFFFF"/>
        <w:spacing w:line="298" w:lineRule="exact"/>
        <w:ind w:left="5529"/>
      </w:pPr>
      <w:r w:rsidRPr="00D42EAD">
        <w:rPr>
          <w:spacing w:val="-2"/>
          <w:sz w:val="26"/>
          <w:szCs w:val="26"/>
        </w:rPr>
        <w:t>Контрольно-ревизионной комиссии Еткульского муниципального района</w:t>
      </w:r>
    </w:p>
    <w:p w:rsidR="00D42EAD" w:rsidRPr="00D42EAD" w:rsidRDefault="00D42EAD" w:rsidP="00D42EAD">
      <w:pPr>
        <w:shd w:val="clear" w:color="auto" w:fill="FFFFFF"/>
        <w:tabs>
          <w:tab w:val="left" w:leader="underscore" w:pos="7661"/>
        </w:tabs>
        <w:spacing w:line="298" w:lineRule="exact"/>
        <w:ind w:left="5529"/>
      </w:pPr>
      <w:r w:rsidRPr="00D42EAD">
        <w:rPr>
          <w:sz w:val="26"/>
          <w:szCs w:val="26"/>
        </w:rPr>
        <w:tab/>
        <w:t xml:space="preserve"> И.О. и фамилия</w:t>
      </w:r>
    </w:p>
    <w:p w:rsidR="00D42EAD" w:rsidRPr="00D42EAD" w:rsidRDefault="00D42EAD" w:rsidP="00D42EAD">
      <w:pPr>
        <w:shd w:val="clear" w:color="auto" w:fill="FFFFFF"/>
        <w:tabs>
          <w:tab w:val="left" w:leader="underscore" w:pos="7594"/>
        </w:tabs>
        <w:spacing w:line="298" w:lineRule="exact"/>
        <w:ind w:left="6106"/>
        <w:rPr>
          <w:sz w:val="26"/>
          <w:szCs w:val="26"/>
        </w:rPr>
      </w:pPr>
      <w:r w:rsidRPr="00D42EAD">
        <w:rPr>
          <w:sz w:val="26"/>
          <w:szCs w:val="26"/>
        </w:rPr>
        <w:t xml:space="preserve">«___» </w:t>
      </w:r>
      <w:r w:rsidRPr="00D42EAD">
        <w:rPr>
          <w:sz w:val="26"/>
          <w:szCs w:val="26"/>
        </w:rPr>
        <w:tab/>
        <w:t xml:space="preserve"> 20___ г.</w:t>
      </w:r>
    </w:p>
    <w:p w:rsidR="00D42EAD" w:rsidRPr="00D42EAD" w:rsidRDefault="00D42EAD" w:rsidP="00D42EAD">
      <w:pPr>
        <w:shd w:val="clear" w:color="auto" w:fill="FFFFFF"/>
        <w:tabs>
          <w:tab w:val="left" w:leader="underscore" w:pos="7594"/>
        </w:tabs>
        <w:spacing w:line="298" w:lineRule="exact"/>
        <w:ind w:left="6106"/>
      </w:pPr>
    </w:p>
    <w:p w:rsidR="00D42EAD" w:rsidRPr="00D42EAD" w:rsidRDefault="00D42EAD" w:rsidP="00D42EAD">
      <w:pPr>
        <w:shd w:val="clear" w:color="auto" w:fill="FFFFFF"/>
        <w:spacing w:line="298" w:lineRule="exact"/>
        <w:ind w:left="1920" w:right="1915"/>
        <w:jc w:val="center"/>
      </w:pPr>
      <w:r w:rsidRPr="00D42EAD">
        <w:rPr>
          <w:sz w:val="26"/>
          <w:szCs w:val="26"/>
        </w:rPr>
        <w:t xml:space="preserve">Программа </w:t>
      </w:r>
      <w:r w:rsidRPr="00D42EAD">
        <w:rPr>
          <w:spacing w:val="-1"/>
          <w:sz w:val="26"/>
          <w:szCs w:val="26"/>
        </w:rPr>
        <w:t>проведения экспертно-аналитического мероприятия</w:t>
      </w:r>
    </w:p>
    <w:p w:rsidR="00D42EAD" w:rsidRPr="00D42EAD" w:rsidRDefault="00D42EAD" w:rsidP="00D42EAD">
      <w:pPr>
        <w:shd w:val="clear" w:color="auto" w:fill="FFFFFF"/>
        <w:tabs>
          <w:tab w:val="left" w:leader="underscore" w:pos="9302"/>
        </w:tabs>
        <w:spacing w:line="298" w:lineRule="exact"/>
        <w:ind w:left="336"/>
      </w:pPr>
      <w:r w:rsidRPr="00D42EAD">
        <w:rPr>
          <w:b/>
          <w:bCs/>
          <w:sz w:val="26"/>
          <w:szCs w:val="26"/>
        </w:rPr>
        <w:tab/>
      </w:r>
    </w:p>
    <w:p w:rsidR="00D42EAD" w:rsidRPr="00D42EAD" w:rsidRDefault="00D42EAD" w:rsidP="00D42EAD">
      <w:pPr>
        <w:shd w:val="clear" w:color="auto" w:fill="FFFFFF"/>
        <w:spacing w:line="298" w:lineRule="exact"/>
        <w:ind w:left="557"/>
      </w:pPr>
      <w:r w:rsidRPr="00D42EAD">
        <w:rPr>
          <w:sz w:val="26"/>
          <w:szCs w:val="26"/>
        </w:rPr>
        <w:t>(наименование в соответствии с планом работы контрольно-ревизионной комиссии Еткульского муниципального района на 20__ год)</w:t>
      </w:r>
    </w:p>
    <w:p w:rsidR="00D42EAD" w:rsidRPr="00D42EAD" w:rsidRDefault="00D42EAD" w:rsidP="00D42EAD">
      <w:pPr>
        <w:shd w:val="clear" w:color="auto" w:fill="FFFFFF"/>
        <w:spacing w:before="293" w:line="298" w:lineRule="exact"/>
        <w:ind w:left="5"/>
      </w:pPr>
      <w:r w:rsidRPr="00D42EAD">
        <w:rPr>
          <w:sz w:val="26"/>
          <w:szCs w:val="26"/>
        </w:rPr>
        <w:t>Основание для проверки: пункт ____ плана работы контрольно-ревизионной комиссии Еткульского муниципального района на 20___ год.</w:t>
      </w:r>
    </w:p>
    <w:p w:rsidR="00D42EAD" w:rsidRPr="00D42EAD" w:rsidRDefault="00D42EAD" w:rsidP="00D42EAD">
      <w:pPr>
        <w:shd w:val="clear" w:color="auto" w:fill="FFFFFF"/>
        <w:spacing w:line="298" w:lineRule="exact"/>
        <w:ind w:left="5"/>
      </w:pPr>
      <w:r w:rsidRPr="00D42EAD">
        <w:rPr>
          <w:sz w:val="26"/>
          <w:szCs w:val="26"/>
        </w:rPr>
        <w:t>Проверяемый период: 20___ год (иные периоды по мере необходимости).</w:t>
      </w:r>
    </w:p>
    <w:p w:rsidR="00D42EAD" w:rsidRPr="00D42EAD" w:rsidRDefault="00D42EAD" w:rsidP="00D42EAD">
      <w:pPr>
        <w:shd w:val="clear" w:color="auto" w:fill="FFFFFF"/>
        <w:tabs>
          <w:tab w:val="left" w:leader="underscore" w:pos="6456"/>
          <w:tab w:val="left" w:leader="underscore" w:pos="8141"/>
        </w:tabs>
        <w:spacing w:line="298" w:lineRule="exact"/>
      </w:pPr>
      <w:r w:rsidRPr="00D42EAD">
        <w:rPr>
          <w:spacing w:val="-1"/>
          <w:sz w:val="26"/>
          <w:szCs w:val="26"/>
        </w:rPr>
        <w:t xml:space="preserve">Срок экспертно-аналитического мероприятия: с __ </w:t>
      </w:r>
      <w:r w:rsidRPr="00D42EAD">
        <w:rPr>
          <w:sz w:val="26"/>
          <w:szCs w:val="26"/>
        </w:rPr>
        <w:tab/>
        <w:t xml:space="preserve"> по ___ </w:t>
      </w:r>
      <w:r w:rsidRPr="00D42EAD">
        <w:rPr>
          <w:sz w:val="26"/>
          <w:szCs w:val="26"/>
        </w:rPr>
        <w:tab/>
        <w:t xml:space="preserve"> 20__ г. (___</w:t>
      </w:r>
      <w:r>
        <w:rPr>
          <w:sz w:val="26"/>
          <w:szCs w:val="26"/>
        </w:rPr>
        <w:t xml:space="preserve"> </w:t>
      </w:r>
      <w:r w:rsidRPr="00D42EAD">
        <w:rPr>
          <w:sz w:val="26"/>
          <w:szCs w:val="26"/>
        </w:rPr>
        <w:t>дней).</w:t>
      </w:r>
    </w:p>
    <w:p w:rsidR="00D42EAD" w:rsidRPr="00D42EAD" w:rsidRDefault="00D42EAD" w:rsidP="00D42EAD">
      <w:pPr>
        <w:shd w:val="clear" w:color="auto" w:fill="FFFFFF"/>
        <w:tabs>
          <w:tab w:val="left" w:leader="underscore" w:pos="4200"/>
          <w:tab w:val="left" w:leader="underscore" w:pos="5832"/>
        </w:tabs>
        <w:spacing w:line="298" w:lineRule="exact"/>
      </w:pPr>
      <w:r w:rsidRPr="00D42EAD">
        <w:rPr>
          <w:spacing w:val="-2"/>
          <w:sz w:val="26"/>
          <w:szCs w:val="26"/>
        </w:rPr>
        <w:t xml:space="preserve">Срок проверки на объекте: с __ </w:t>
      </w:r>
      <w:r w:rsidRPr="00D42EAD">
        <w:rPr>
          <w:sz w:val="26"/>
          <w:szCs w:val="26"/>
        </w:rPr>
        <w:tab/>
        <w:t xml:space="preserve"> по ___ </w:t>
      </w:r>
      <w:r w:rsidRPr="00D42EAD">
        <w:rPr>
          <w:sz w:val="26"/>
          <w:szCs w:val="26"/>
        </w:rPr>
        <w:tab/>
        <w:t xml:space="preserve"> 20___ г. (____ дней).</w:t>
      </w:r>
    </w:p>
    <w:p w:rsidR="00D42EAD" w:rsidRPr="00D42EAD" w:rsidRDefault="00D42EAD" w:rsidP="00D42EAD">
      <w:pPr>
        <w:shd w:val="clear" w:color="auto" w:fill="FFFFFF"/>
        <w:tabs>
          <w:tab w:val="left" w:leader="underscore" w:pos="8880"/>
        </w:tabs>
        <w:spacing w:line="298" w:lineRule="exact"/>
      </w:pPr>
      <w:r w:rsidRPr="00D42EAD">
        <w:rPr>
          <w:spacing w:val="-2"/>
          <w:sz w:val="26"/>
          <w:szCs w:val="26"/>
        </w:rPr>
        <w:t xml:space="preserve">Руководитель экспертно-аналитического мероприятия: </w:t>
      </w:r>
      <w:r w:rsidRPr="00D42EAD">
        <w:rPr>
          <w:sz w:val="26"/>
          <w:szCs w:val="26"/>
        </w:rPr>
        <w:tab/>
      </w:r>
      <w:proofErr w:type="gramStart"/>
      <w:r w:rsidRPr="00D42EAD">
        <w:rPr>
          <w:sz w:val="26"/>
          <w:szCs w:val="26"/>
        </w:rPr>
        <w:t xml:space="preserve"> .</w:t>
      </w:r>
      <w:proofErr w:type="gramEnd"/>
    </w:p>
    <w:p w:rsidR="00D42EAD" w:rsidRPr="00D42EAD" w:rsidRDefault="00D42EAD" w:rsidP="00D42EAD">
      <w:pPr>
        <w:shd w:val="clear" w:color="auto" w:fill="FFFFFF"/>
        <w:spacing w:line="298" w:lineRule="exact"/>
        <w:ind w:firstLine="6768"/>
        <w:rPr>
          <w:spacing w:val="-2"/>
          <w:sz w:val="26"/>
          <w:szCs w:val="26"/>
        </w:rPr>
      </w:pPr>
      <w:r w:rsidRPr="00D42EAD">
        <w:rPr>
          <w:spacing w:val="-2"/>
          <w:sz w:val="26"/>
          <w:szCs w:val="26"/>
        </w:rPr>
        <w:t xml:space="preserve">(должность, ФИО) </w:t>
      </w:r>
    </w:p>
    <w:p w:rsidR="00D42EAD" w:rsidRDefault="00D42EAD" w:rsidP="00D42EAD">
      <w:pPr>
        <w:shd w:val="clear" w:color="auto" w:fill="FFFFFF"/>
        <w:spacing w:line="298" w:lineRule="exact"/>
        <w:rPr>
          <w:sz w:val="26"/>
          <w:szCs w:val="26"/>
        </w:rPr>
      </w:pPr>
      <w:r w:rsidRPr="00D42EAD">
        <w:rPr>
          <w:sz w:val="26"/>
          <w:szCs w:val="26"/>
        </w:rPr>
        <w:t>Состав рабочей группы (бригады):</w:t>
      </w:r>
      <w:r>
        <w:rPr>
          <w:sz w:val="26"/>
          <w:szCs w:val="26"/>
        </w:rPr>
        <w:t xml:space="preserve"> </w:t>
      </w:r>
      <w:r w:rsidRPr="00D42EAD">
        <w:rPr>
          <w:sz w:val="26"/>
          <w:szCs w:val="26"/>
        </w:rPr>
        <w:t xml:space="preserve">(должность, ФИО) </w:t>
      </w:r>
    </w:p>
    <w:p w:rsidR="00D42EAD" w:rsidRPr="00D42EAD" w:rsidRDefault="00D42EAD" w:rsidP="00D42EAD">
      <w:pPr>
        <w:shd w:val="clear" w:color="auto" w:fill="FFFFFF"/>
        <w:spacing w:line="298" w:lineRule="exact"/>
        <w:sectPr w:rsidR="00D42EAD" w:rsidRPr="00D42EAD" w:rsidSect="008113BE">
          <w:footerReference w:type="default" r:id="rId9"/>
          <w:pgSz w:w="11909" w:h="16834"/>
          <w:pgMar w:top="709" w:right="569" w:bottom="360" w:left="1418" w:header="720" w:footer="209" w:gutter="0"/>
          <w:cols w:space="60"/>
          <w:noEndnote/>
          <w:titlePg/>
          <w:docGrid w:linePitch="272"/>
        </w:sectPr>
      </w:pPr>
      <w:r w:rsidRPr="00D42EAD">
        <w:rPr>
          <w:sz w:val="26"/>
          <w:szCs w:val="26"/>
        </w:rPr>
        <w:t>руководитель рабочей группы:</w:t>
      </w:r>
    </w:p>
    <w:p w:rsidR="00D42EAD" w:rsidRPr="00D42EAD" w:rsidRDefault="00D42EAD" w:rsidP="00D42EAD">
      <w:pPr>
        <w:shd w:val="clear" w:color="auto" w:fill="FFFFFF"/>
        <w:spacing w:line="298" w:lineRule="exact"/>
        <w:ind w:left="142"/>
      </w:pPr>
      <w:r w:rsidRPr="00D42EAD">
        <w:rPr>
          <w:spacing w:val="-2"/>
          <w:sz w:val="26"/>
          <w:szCs w:val="26"/>
        </w:rPr>
        <w:lastRenderedPageBreak/>
        <w:t>члены рабочей группы:</w:t>
      </w:r>
    </w:p>
    <w:p w:rsidR="00D42EAD" w:rsidRPr="00D42EAD" w:rsidRDefault="00D42EAD" w:rsidP="00D42EAD">
      <w:pPr>
        <w:shd w:val="clear" w:color="auto" w:fill="FFFFFF"/>
        <w:spacing w:line="298" w:lineRule="exac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2048"/>
        <w:gridCol w:w="1921"/>
      </w:tblGrid>
      <w:tr w:rsidR="00D42EAD" w:rsidRPr="00D42EAD" w:rsidTr="00D42EAD">
        <w:tc>
          <w:tcPr>
            <w:tcW w:w="675" w:type="dxa"/>
            <w:shd w:val="clear" w:color="auto" w:fill="auto"/>
          </w:tcPr>
          <w:p w:rsidR="00D42EAD" w:rsidRPr="00D42EAD" w:rsidRDefault="00D42EAD" w:rsidP="00D42EAD">
            <w:pPr>
              <w:shd w:val="clear" w:color="auto" w:fill="FFFFFF"/>
            </w:pPr>
            <w:r w:rsidRPr="00D42EAD">
              <w:rPr>
                <w:sz w:val="26"/>
                <w:szCs w:val="26"/>
              </w:rPr>
              <w:t xml:space="preserve">№ </w:t>
            </w:r>
            <w:proofErr w:type="gramStart"/>
            <w:r w:rsidRPr="00D42EAD">
              <w:rPr>
                <w:spacing w:val="-4"/>
                <w:sz w:val="26"/>
                <w:szCs w:val="26"/>
              </w:rPr>
              <w:t>п</w:t>
            </w:r>
            <w:proofErr w:type="gramEnd"/>
            <w:r w:rsidRPr="00D42EAD">
              <w:rPr>
                <w:spacing w:val="-4"/>
                <w:sz w:val="26"/>
                <w:szCs w:val="26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D42EAD" w:rsidRPr="00D42EAD" w:rsidRDefault="00D42EAD" w:rsidP="00D42EAD">
            <w:pPr>
              <w:shd w:val="clear" w:color="auto" w:fill="FFFFFF"/>
            </w:pPr>
            <w:r w:rsidRPr="00D42EAD">
              <w:rPr>
                <w:spacing w:val="-2"/>
                <w:sz w:val="26"/>
                <w:szCs w:val="26"/>
              </w:rPr>
              <w:t>Наименование мероприятия</w:t>
            </w:r>
          </w:p>
          <w:p w:rsidR="00D42EAD" w:rsidRPr="00D42EAD" w:rsidRDefault="00D42EAD" w:rsidP="00D42EAD"/>
        </w:tc>
        <w:tc>
          <w:tcPr>
            <w:tcW w:w="2048" w:type="dxa"/>
            <w:shd w:val="clear" w:color="auto" w:fill="auto"/>
          </w:tcPr>
          <w:p w:rsidR="00D42EAD" w:rsidRPr="00D42EAD" w:rsidRDefault="00D42EAD" w:rsidP="00D42EAD">
            <w:pPr>
              <w:shd w:val="clear" w:color="auto" w:fill="FFFFFF"/>
            </w:pPr>
            <w:r w:rsidRPr="00D42EAD">
              <w:rPr>
                <w:spacing w:val="-2"/>
                <w:sz w:val="26"/>
                <w:szCs w:val="26"/>
              </w:rPr>
              <w:t xml:space="preserve">Плановые </w:t>
            </w:r>
            <w:r w:rsidRPr="00D42EAD">
              <w:rPr>
                <w:sz w:val="26"/>
                <w:szCs w:val="26"/>
              </w:rPr>
              <w:t>сроки</w:t>
            </w:r>
          </w:p>
          <w:p w:rsidR="00D42EAD" w:rsidRPr="00D42EAD" w:rsidRDefault="00D42EAD" w:rsidP="00D42EAD"/>
        </w:tc>
        <w:tc>
          <w:tcPr>
            <w:tcW w:w="1921" w:type="dxa"/>
            <w:shd w:val="clear" w:color="auto" w:fill="auto"/>
          </w:tcPr>
          <w:p w:rsidR="00D42EAD" w:rsidRPr="00D42EAD" w:rsidRDefault="00D42EAD" w:rsidP="00D42EAD">
            <w:pPr>
              <w:shd w:val="clear" w:color="auto" w:fill="FFFFFF"/>
            </w:pPr>
            <w:r w:rsidRPr="00D42EAD">
              <w:rPr>
                <w:spacing w:val="-2"/>
                <w:sz w:val="26"/>
                <w:szCs w:val="26"/>
              </w:rPr>
              <w:t>Исполнители</w:t>
            </w:r>
          </w:p>
          <w:p w:rsidR="00D42EAD" w:rsidRPr="00D42EAD" w:rsidRDefault="00D42EAD" w:rsidP="00D42EAD"/>
        </w:tc>
      </w:tr>
      <w:tr w:rsidR="00D42EAD" w:rsidRPr="00D42EAD" w:rsidTr="00D42EAD">
        <w:tc>
          <w:tcPr>
            <w:tcW w:w="675" w:type="dxa"/>
            <w:shd w:val="clear" w:color="auto" w:fill="auto"/>
          </w:tcPr>
          <w:p w:rsidR="00D42EAD" w:rsidRPr="00D42EAD" w:rsidRDefault="00D42EAD" w:rsidP="00D42EAD">
            <w:pPr>
              <w:shd w:val="clear" w:color="auto" w:fill="FFFFFF"/>
            </w:pPr>
          </w:p>
        </w:tc>
        <w:tc>
          <w:tcPr>
            <w:tcW w:w="5245" w:type="dxa"/>
            <w:shd w:val="clear" w:color="auto" w:fill="auto"/>
          </w:tcPr>
          <w:p w:rsidR="00D42EAD" w:rsidRPr="00D42EAD" w:rsidRDefault="00D42EAD" w:rsidP="00D42EAD">
            <w:pPr>
              <w:shd w:val="clear" w:color="auto" w:fill="FFFFFF"/>
            </w:pPr>
            <w:r w:rsidRPr="00D42EAD">
              <w:rPr>
                <w:b/>
                <w:bCs/>
                <w:spacing w:val="-2"/>
                <w:sz w:val="26"/>
                <w:szCs w:val="26"/>
                <w:lang w:val="en-US"/>
              </w:rPr>
              <w:t>I</w:t>
            </w:r>
            <w:r w:rsidRPr="00D42EAD">
              <w:rPr>
                <w:b/>
                <w:bCs/>
                <w:spacing w:val="-2"/>
                <w:sz w:val="26"/>
                <w:szCs w:val="26"/>
              </w:rPr>
              <w:t>. Организация проведения экспертно-аналитического мероприятия</w:t>
            </w:r>
          </w:p>
        </w:tc>
        <w:tc>
          <w:tcPr>
            <w:tcW w:w="2048" w:type="dxa"/>
            <w:shd w:val="clear" w:color="auto" w:fill="auto"/>
          </w:tcPr>
          <w:p w:rsidR="00D42EAD" w:rsidRPr="00D42EAD" w:rsidRDefault="00D42EAD" w:rsidP="00D42EAD"/>
        </w:tc>
        <w:tc>
          <w:tcPr>
            <w:tcW w:w="1921" w:type="dxa"/>
            <w:shd w:val="clear" w:color="auto" w:fill="auto"/>
          </w:tcPr>
          <w:p w:rsidR="00D42EAD" w:rsidRPr="00D42EAD" w:rsidRDefault="00D42EAD" w:rsidP="00D42EAD"/>
        </w:tc>
      </w:tr>
      <w:tr w:rsidR="00D42EAD" w:rsidRPr="00D42EAD" w:rsidTr="00D42EAD">
        <w:trPr>
          <w:trHeight w:val="70"/>
        </w:trPr>
        <w:tc>
          <w:tcPr>
            <w:tcW w:w="675" w:type="dxa"/>
            <w:shd w:val="clear" w:color="auto" w:fill="auto"/>
          </w:tcPr>
          <w:p w:rsidR="00D42EAD" w:rsidRPr="00D42EAD" w:rsidRDefault="00D42EAD" w:rsidP="00D42EAD"/>
        </w:tc>
        <w:tc>
          <w:tcPr>
            <w:tcW w:w="5245" w:type="dxa"/>
            <w:shd w:val="clear" w:color="auto" w:fill="auto"/>
          </w:tcPr>
          <w:p w:rsidR="00D42EAD" w:rsidRPr="00D42EAD" w:rsidRDefault="00D42EAD" w:rsidP="00D42EAD">
            <w:pPr>
              <w:shd w:val="clear" w:color="auto" w:fill="FFFFFF"/>
              <w:rPr>
                <w:b/>
                <w:bCs/>
                <w:spacing w:val="-2"/>
                <w:sz w:val="26"/>
                <w:szCs w:val="26"/>
              </w:rPr>
            </w:pPr>
            <w:r w:rsidRPr="00D42EAD">
              <w:rPr>
                <w:b/>
                <w:bCs/>
                <w:spacing w:val="-2"/>
                <w:sz w:val="26"/>
                <w:szCs w:val="26"/>
              </w:rPr>
              <w:t>II. Оформление результатов экспертно-аналитического мероприятия</w:t>
            </w:r>
          </w:p>
        </w:tc>
        <w:tc>
          <w:tcPr>
            <w:tcW w:w="2048" w:type="dxa"/>
            <w:shd w:val="clear" w:color="auto" w:fill="auto"/>
          </w:tcPr>
          <w:p w:rsidR="00D42EAD" w:rsidRPr="00D42EAD" w:rsidRDefault="00D42EAD" w:rsidP="00D42EAD"/>
        </w:tc>
        <w:tc>
          <w:tcPr>
            <w:tcW w:w="1921" w:type="dxa"/>
            <w:shd w:val="clear" w:color="auto" w:fill="auto"/>
          </w:tcPr>
          <w:p w:rsidR="00D42EAD" w:rsidRPr="00D42EAD" w:rsidRDefault="00D42EAD" w:rsidP="00D42EAD"/>
        </w:tc>
      </w:tr>
      <w:tr w:rsidR="00D42EAD" w:rsidRPr="00D42EAD" w:rsidTr="00D42EAD">
        <w:trPr>
          <w:trHeight w:val="560"/>
        </w:trPr>
        <w:tc>
          <w:tcPr>
            <w:tcW w:w="675" w:type="dxa"/>
            <w:shd w:val="clear" w:color="auto" w:fill="auto"/>
          </w:tcPr>
          <w:p w:rsidR="00D42EAD" w:rsidRPr="00D42EAD" w:rsidRDefault="00D42EAD" w:rsidP="00D42EAD"/>
        </w:tc>
        <w:tc>
          <w:tcPr>
            <w:tcW w:w="5245" w:type="dxa"/>
            <w:shd w:val="clear" w:color="auto" w:fill="auto"/>
          </w:tcPr>
          <w:p w:rsidR="00D42EAD" w:rsidRPr="00D42EAD" w:rsidRDefault="00D42EAD" w:rsidP="00D42EAD">
            <w:pPr>
              <w:shd w:val="clear" w:color="auto" w:fill="FFFFFF"/>
            </w:pPr>
            <w:r w:rsidRPr="00D42EAD">
              <w:rPr>
                <w:b/>
                <w:bCs/>
                <w:spacing w:val="-2"/>
                <w:sz w:val="26"/>
                <w:szCs w:val="26"/>
              </w:rPr>
              <w:t xml:space="preserve">III. Организация составления заключения руководителя по результатам </w:t>
            </w:r>
            <w:r w:rsidRPr="00D42EAD">
              <w:rPr>
                <w:b/>
                <w:bCs/>
                <w:sz w:val="26"/>
                <w:szCs w:val="26"/>
              </w:rPr>
              <w:t>экспертно-аналитического мероприятия</w:t>
            </w:r>
          </w:p>
        </w:tc>
        <w:tc>
          <w:tcPr>
            <w:tcW w:w="2048" w:type="dxa"/>
            <w:shd w:val="clear" w:color="auto" w:fill="auto"/>
          </w:tcPr>
          <w:p w:rsidR="00D42EAD" w:rsidRPr="00D42EAD" w:rsidRDefault="00D42EAD" w:rsidP="00D42EAD"/>
        </w:tc>
        <w:tc>
          <w:tcPr>
            <w:tcW w:w="1921" w:type="dxa"/>
            <w:shd w:val="clear" w:color="auto" w:fill="auto"/>
          </w:tcPr>
          <w:p w:rsidR="00D42EAD" w:rsidRPr="00D42EAD" w:rsidRDefault="00D42EAD" w:rsidP="00D42EAD"/>
        </w:tc>
      </w:tr>
    </w:tbl>
    <w:p w:rsidR="00D42EAD" w:rsidRPr="00D42EAD" w:rsidRDefault="00D42EAD" w:rsidP="00D42EAD">
      <w:pPr>
        <w:shd w:val="clear" w:color="auto" w:fill="FFFFFF"/>
        <w:spacing w:line="298" w:lineRule="exact"/>
        <w:sectPr w:rsidR="00D42EAD" w:rsidRPr="00D42EAD" w:rsidSect="00D42EAD">
          <w:type w:val="continuous"/>
          <w:pgSz w:w="11909" w:h="16834"/>
          <w:pgMar w:top="962" w:right="1901" w:bottom="360" w:left="1276" w:header="720" w:footer="720" w:gutter="0"/>
          <w:cols w:space="60"/>
          <w:noEndnote/>
        </w:sectPr>
      </w:pPr>
    </w:p>
    <w:p w:rsidR="00D42EAD" w:rsidRPr="00D42EAD" w:rsidRDefault="00D42EAD" w:rsidP="00D42EAD">
      <w:pPr>
        <w:shd w:val="clear" w:color="auto" w:fill="FFFFFF"/>
        <w:rPr>
          <w:sz w:val="26"/>
          <w:szCs w:val="26"/>
        </w:rPr>
      </w:pPr>
    </w:p>
    <w:p w:rsidR="00D42EAD" w:rsidRPr="00D42EAD" w:rsidRDefault="00D42EAD" w:rsidP="00D42EAD">
      <w:pPr>
        <w:shd w:val="clear" w:color="auto" w:fill="FFFFFF"/>
      </w:pPr>
      <w:r w:rsidRPr="00D42EAD">
        <w:rPr>
          <w:sz w:val="26"/>
          <w:szCs w:val="26"/>
        </w:rPr>
        <w:t xml:space="preserve">Руководитель контрольного мероприятия   личная подпись </w:t>
      </w:r>
      <w:r>
        <w:rPr>
          <w:sz w:val="26"/>
          <w:szCs w:val="26"/>
        </w:rPr>
        <w:t xml:space="preserve">    </w:t>
      </w:r>
      <w:r w:rsidRPr="00D42EAD">
        <w:rPr>
          <w:sz w:val="26"/>
          <w:szCs w:val="26"/>
        </w:rPr>
        <w:t>инициалы и фамилия</w:t>
      </w:r>
    </w:p>
    <w:p w:rsidR="00D42EAD" w:rsidRPr="00D42EAD" w:rsidRDefault="00D42EAD" w:rsidP="00D42EAD">
      <w:pPr>
        <w:shd w:val="clear" w:color="auto" w:fill="FFFFFF"/>
        <w:ind w:right="62"/>
        <w:jc w:val="right"/>
        <w:rPr>
          <w:b/>
          <w:bCs/>
          <w:spacing w:val="-2"/>
          <w:sz w:val="26"/>
          <w:szCs w:val="26"/>
          <w:u w:val="single"/>
        </w:rPr>
        <w:sectPr w:rsidR="00D42EAD" w:rsidRPr="00D42EAD" w:rsidSect="00D42EAD">
          <w:type w:val="continuous"/>
          <w:pgSz w:w="11909" w:h="16834"/>
          <w:pgMar w:top="962" w:right="852" w:bottom="360" w:left="1276" w:header="720" w:footer="720" w:gutter="0"/>
          <w:cols w:space="720"/>
          <w:noEndnote/>
        </w:sectPr>
      </w:pPr>
    </w:p>
    <w:p w:rsidR="00D42EAD" w:rsidRPr="00D42EAD" w:rsidRDefault="00D42EAD" w:rsidP="00D42EAD">
      <w:pPr>
        <w:shd w:val="clear" w:color="auto" w:fill="FFFFFF"/>
        <w:ind w:right="62"/>
        <w:jc w:val="right"/>
      </w:pPr>
      <w:r w:rsidRPr="00D42EAD">
        <w:rPr>
          <w:bCs/>
          <w:spacing w:val="-2"/>
          <w:sz w:val="26"/>
          <w:szCs w:val="26"/>
        </w:rPr>
        <w:lastRenderedPageBreak/>
        <w:t>Приложение № 3</w:t>
      </w:r>
    </w:p>
    <w:p w:rsidR="00D42EAD" w:rsidRPr="00D42EAD" w:rsidRDefault="00D42EAD" w:rsidP="00D42EAD">
      <w:pPr>
        <w:shd w:val="clear" w:color="auto" w:fill="FFFFFF"/>
        <w:spacing w:before="298"/>
        <w:ind w:left="336"/>
      </w:pPr>
      <w:r w:rsidRPr="00D42EAD">
        <w:rPr>
          <w:b/>
          <w:bCs/>
          <w:sz w:val="26"/>
          <w:szCs w:val="26"/>
        </w:rPr>
        <w:t>Образец оформления уведомления о проведении экспертно-аналитического</w:t>
      </w:r>
    </w:p>
    <w:p w:rsidR="00D42EAD" w:rsidRDefault="00D42EAD" w:rsidP="00D42EAD">
      <w:pPr>
        <w:shd w:val="clear" w:color="auto" w:fill="FFFFFF"/>
        <w:ind w:right="58"/>
        <w:jc w:val="center"/>
        <w:rPr>
          <w:b/>
          <w:bCs/>
          <w:sz w:val="26"/>
          <w:szCs w:val="26"/>
        </w:rPr>
      </w:pPr>
      <w:r w:rsidRPr="00D42EAD">
        <w:rPr>
          <w:b/>
          <w:bCs/>
          <w:sz w:val="26"/>
          <w:szCs w:val="26"/>
        </w:rPr>
        <w:t>мероприятия</w:t>
      </w:r>
    </w:p>
    <w:p w:rsidR="00D42EAD" w:rsidRPr="00D42EAD" w:rsidRDefault="00D42EAD" w:rsidP="00D42EAD">
      <w:pPr>
        <w:shd w:val="clear" w:color="auto" w:fill="FFFFFF"/>
        <w:ind w:right="58"/>
        <w:jc w:val="center"/>
      </w:pP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noProof/>
          <w:sz w:val="28"/>
        </w:rPr>
        <w:pict>
          <v:shape id="_x0000_i1028" type="#_x0000_t75" alt="et_gbel" style="width:43.45pt;height:50.95pt;visibility:visible;mso-wrap-style:square">
            <v:imagedata r:id="rId8" o:title="et_gbel"/>
          </v:shape>
        </w:pict>
      </w: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sz w:val="28"/>
        </w:rPr>
        <w:t>КОНТРОЛЬНО-РЕВИЗИОННАЯ  КОМИССИЯ</w:t>
      </w: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sz w:val="28"/>
        </w:rPr>
        <w:t>ЕТКУЛЬСКОГО МУНИЦИПАЛЬНОГО РАЙОНА</w:t>
      </w: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42EAD" w:rsidRPr="00D42EAD" w:rsidTr="00D42EAD">
        <w:trPr>
          <w:trHeight w:hRule="exact" w:val="80"/>
        </w:trPr>
        <w:tc>
          <w:tcPr>
            <w:tcW w:w="10065" w:type="dxa"/>
          </w:tcPr>
          <w:p w:rsidR="00D42EAD" w:rsidRPr="00D42EAD" w:rsidRDefault="00D42EAD" w:rsidP="00D42EAD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D42EAD" w:rsidRPr="00D42EAD" w:rsidRDefault="00D42EAD" w:rsidP="00D42EAD">
      <w:pPr>
        <w:jc w:val="center"/>
        <w:rPr>
          <w:sz w:val="22"/>
        </w:rPr>
      </w:pPr>
      <w:r w:rsidRPr="00D42EAD">
        <w:rPr>
          <w:sz w:val="22"/>
        </w:rPr>
        <w:t xml:space="preserve">Ленина ул., д. 34, </w:t>
      </w:r>
      <w:proofErr w:type="spellStart"/>
      <w:r w:rsidRPr="00D42EAD">
        <w:rPr>
          <w:sz w:val="22"/>
        </w:rPr>
        <w:t>каб</w:t>
      </w:r>
      <w:proofErr w:type="spellEnd"/>
      <w:r w:rsidRPr="00D42EAD">
        <w:rPr>
          <w:sz w:val="22"/>
        </w:rPr>
        <w:t>. 39, с. Еткуль, 456560. тел./факс (35145) 2-26-93</w:t>
      </w:r>
    </w:p>
    <w:p w:rsidR="00D42EAD" w:rsidRPr="00D42EAD" w:rsidRDefault="00D42EAD" w:rsidP="00D42EAD">
      <w:pPr>
        <w:shd w:val="clear" w:color="auto" w:fill="FFFFFF"/>
        <w:tabs>
          <w:tab w:val="left" w:leader="underscore" w:pos="658"/>
          <w:tab w:val="left" w:leader="underscore" w:pos="2098"/>
          <w:tab w:val="left" w:leader="underscore" w:pos="2640"/>
          <w:tab w:val="left" w:leader="underscore" w:pos="3739"/>
        </w:tabs>
        <w:rPr>
          <w:sz w:val="26"/>
          <w:szCs w:val="26"/>
        </w:rPr>
      </w:pPr>
    </w:p>
    <w:p w:rsidR="00D42EAD" w:rsidRPr="00D42EAD" w:rsidRDefault="00D42EAD" w:rsidP="00D42EAD">
      <w:pPr>
        <w:shd w:val="clear" w:color="auto" w:fill="FFFFFF"/>
        <w:tabs>
          <w:tab w:val="left" w:leader="underscore" w:pos="658"/>
          <w:tab w:val="left" w:leader="underscore" w:pos="2098"/>
          <w:tab w:val="left" w:leader="underscore" w:pos="2640"/>
          <w:tab w:val="left" w:leader="underscore" w:pos="3739"/>
        </w:tabs>
        <w:rPr>
          <w:b/>
          <w:bCs/>
          <w:sz w:val="26"/>
          <w:szCs w:val="26"/>
        </w:rPr>
      </w:pPr>
      <w:r w:rsidRPr="00D42EAD">
        <w:rPr>
          <w:sz w:val="26"/>
          <w:szCs w:val="26"/>
        </w:rPr>
        <w:t xml:space="preserve"> «</w:t>
      </w:r>
      <w:r w:rsidRPr="00D42EAD">
        <w:rPr>
          <w:b/>
          <w:bCs/>
          <w:sz w:val="26"/>
          <w:szCs w:val="26"/>
        </w:rPr>
        <w:tab/>
      </w:r>
      <w:r w:rsidRPr="00D42EAD">
        <w:rPr>
          <w:sz w:val="26"/>
          <w:szCs w:val="26"/>
        </w:rPr>
        <w:t>»</w:t>
      </w:r>
      <w:r w:rsidRPr="00D42EAD">
        <w:rPr>
          <w:b/>
          <w:bCs/>
          <w:sz w:val="26"/>
          <w:szCs w:val="26"/>
        </w:rPr>
        <w:tab/>
      </w:r>
      <w:r w:rsidRPr="00D42EAD">
        <w:rPr>
          <w:spacing w:val="-17"/>
          <w:sz w:val="26"/>
          <w:szCs w:val="26"/>
        </w:rPr>
        <w:t>20</w:t>
      </w:r>
      <w:r w:rsidRPr="00D42EAD">
        <w:rPr>
          <w:b/>
          <w:bCs/>
          <w:sz w:val="26"/>
          <w:szCs w:val="26"/>
        </w:rPr>
        <w:tab/>
      </w:r>
      <w:r w:rsidRPr="00D42EAD">
        <w:rPr>
          <w:spacing w:val="-13"/>
          <w:sz w:val="26"/>
          <w:szCs w:val="26"/>
        </w:rPr>
        <w:t>г. №</w:t>
      </w:r>
      <w:r w:rsidRPr="00D42EAD">
        <w:rPr>
          <w:b/>
          <w:bCs/>
          <w:sz w:val="26"/>
          <w:szCs w:val="26"/>
        </w:rPr>
        <w:tab/>
      </w:r>
    </w:p>
    <w:p w:rsidR="00D42EAD" w:rsidRPr="00D42EAD" w:rsidRDefault="00D42EAD" w:rsidP="00D42EAD">
      <w:pPr>
        <w:shd w:val="clear" w:color="auto" w:fill="FFFFFF"/>
        <w:tabs>
          <w:tab w:val="left" w:leader="underscore" w:pos="658"/>
          <w:tab w:val="left" w:leader="underscore" w:pos="2098"/>
          <w:tab w:val="left" w:leader="underscore" w:pos="2640"/>
          <w:tab w:val="left" w:leader="underscore" w:pos="3739"/>
        </w:tabs>
        <w:jc w:val="right"/>
        <w:rPr>
          <w:b/>
          <w:bCs/>
          <w:sz w:val="26"/>
          <w:szCs w:val="26"/>
        </w:rPr>
      </w:pPr>
      <w:r w:rsidRPr="00D42EAD">
        <w:rPr>
          <w:spacing w:val="-4"/>
          <w:sz w:val="26"/>
          <w:szCs w:val="26"/>
        </w:rPr>
        <w:t>Руководителю_____________</w:t>
      </w:r>
    </w:p>
    <w:p w:rsidR="00D42EAD" w:rsidRPr="00D42EAD" w:rsidRDefault="00D42EAD" w:rsidP="00D42EAD">
      <w:pPr>
        <w:shd w:val="clear" w:color="auto" w:fill="FFFFFF"/>
        <w:spacing w:line="298" w:lineRule="exact"/>
        <w:jc w:val="right"/>
        <w:rPr>
          <w:sz w:val="26"/>
          <w:szCs w:val="26"/>
        </w:rPr>
      </w:pPr>
      <w:proofErr w:type="gramStart"/>
      <w:r w:rsidRPr="00D42EAD">
        <w:rPr>
          <w:sz w:val="26"/>
          <w:szCs w:val="26"/>
        </w:rPr>
        <w:t xml:space="preserve">(должность руководителя, </w:t>
      </w:r>
      <w:proofErr w:type="gramEnd"/>
    </w:p>
    <w:p w:rsidR="00D42EAD" w:rsidRPr="00D42EAD" w:rsidRDefault="00D42EAD" w:rsidP="00D42EAD">
      <w:pPr>
        <w:shd w:val="clear" w:color="auto" w:fill="FFFFFF"/>
        <w:spacing w:line="298" w:lineRule="exact"/>
        <w:jc w:val="right"/>
        <w:rPr>
          <w:spacing w:val="-1"/>
          <w:sz w:val="26"/>
          <w:szCs w:val="26"/>
        </w:rPr>
      </w:pPr>
      <w:r w:rsidRPr="00D42EAD">
        <w:rPr>
          <w:spacing w:val="-3"/>
          <w:sz w:val="26"/>
          <w:szCs w:val="26"/>
        </w:rPr>
        <w:t>наименование</w:t>
      </w:r>
      <w:r>
        <w:rPr>
          <w:spacing w:val="-3"/>
          <w:sz w:val="26"/>
          <w:szCs w:val="26"/>
        </w:rPr>
        <w:t xml:space="preserve"> </w:t>
      </w:r>
      <w:r w:rsidRPr="00D42EAD">
        <w:rPr>
          <w:spacing w:val="-1"/>
          <w:sz w:val="26"/>
          <w:szCs w:val="26"/>
        </w:rPr>
        <w:t xml:space="preserve">организации, </w:t>
      </w:r>
    </w:p>
    <w:p w:rsidR="00D42EAD" w:rsidRPr="00D42EAD" w:rsidRDefault="00D42EAD" w:rsidP="00D42EAD">
      <w:pPr>
        <w:shd w:val="clear" w:color="auto" w:fill="FFFFFF"/>
        <w:spacing w:line="298" w:lineRule="exact"/>
        <w:jc w:val="right"/>
      </w:pPr>
      <w:r w:rsidRPr="00D42EAD">
        <w:rPr>
          <w:spacing w:val="-1"/>
          <w:sz w:val="26"/>
          <w:szCs w:val="26"/>
        </w:rPr>
        <w:t xml:space="preserve">инициалы, фамилия, </w:t>
      </w:r>
      <w:r w:rsidRPr="00D42EAD">
        <w:rPr>
          <w:sz w:val="26"/>
          <w:szCs w:val="26"/>
        </w:rPr>
        <w:t>адрес)</w:t>
      </w:r>
    </w:p>
    <w:p w:rsidR="00D42EAD" w:rsidRPr="00D42EAD" w:rsidRDefault="00D42EAD" w:rsidP="00D42EAD">
      <w:pPr>
        <w:shd w:val="clear" w:color="auto" w:fill="FFFFFF"/>
        <w:spacing w:before="312"/>
        <w:ind w:left="3749"/>
        <w:rPr>
          <w:spacing w:val="-1"/>
          <w:sz w:val="26"/>
          <w:szCs w:val="26"/>
        </w:rPr>
      </w:pPr>
    </w:p>
    <w:p w:rsidR="00D42EAD" w:rsidRPr="00D42EAD" w:rsidRDefault="00D42EAD" w:rsidP="00D42EAD">
      <w:pPr>
        <w:shd w:val="clear" w:color="auto" w:fill="FFFFFF"/>
        <w:spacing w:before="312"/>
        <w:ind w:left="3749"/>
      </w:pPr>
      <w:proofErr w:type="gramStart"/>
      <w:r w:rsidRPr="00D42EAD">
        <w:rPr>
          <w:spacing w:val="-1"/>
          <w:sz w:val="26"/>
          <w:szCs w:val="26"/>
        </w:rPr>
        <w:t>Уважаемый</w:t>
      </w:r>
      <w:proofErr w:type="gramEnd"/>
      <w:r w:rsidRPr="00D42EAD">
        <w:rPr>
          <w:spacing w:val="-1"/>
          <w:sz w:val="26"/>
          <w:szCs w:val="26"/>
        </w:rPr>
        <w:t xml:space="preserve"> имя отчество!</w:t>
      </w:r>
    </w:p>
    <w:p w:rsidR="00D42EAD" w:rsidRPr="00D42EAD" w:rsidRDefault="00D42EAD" w:rsidP="00D42EAD">
      <w:pPr>
        <w:shd w:val="clear" w:color="auto" w:fill="FFFFFF"/>
        <w:rPr>
          <w:spacing w:val="-2"/>
          <w:sz w:val="26"/>
          <w:szCs w:val="26"/>
        </w:rPr>
      </w:pPr>
      <w:r w:rsidRPr="00D42EAD">
        <w:rPr>
          <w:spacing w:val="-2"/>
          <w:sz w:val="26"/>
          <w:szCs w:val="26"/>
        </w:rPr>
        <w:t>Контрольно-ревизионная комиссия Еткульского муниципального района уведомляет   Вас,   что   в соответствии с пунктом ___ плана работы контрольно-ревизионной комиссии на 20___год</w:t>
      </w:r>
    </w:p>
    <w:p w:rsidR="00D42EAD" w:rsidRPr="00D42EAD" w:rsidRDefault="00D42EAD" w:rsidP="00D42EAD">
      <w:pPr>
        <w:shd w:val="clear" w:color="auto" w:fill="FFFFFF"/>
        <w:rPr>
          <w:spacing w:val="-2"/>
          <w:sz w:val="26"/>
          <w:szCs w:val="26"/>
        </w:rPr>
      </w:pPr>
      <w:r w:rsidRPr="00D42EAD">
        <w:rPr>
          <w:spacing w:val="-2"/>
          <w:sz w:val="26"/>
          <w:szCs w:val="26"/>
        </w:rPr>
        <w:t>в ______________________________________________________________________</w:t>
      </w:r>
    </w:p>
    <w:p w:rsidR="00D42EAD" w:rsidRPr="00D42EAD" w:rsidRDefault="00D42EAD" w:rsidP="00D42EAD">
      <w:pPr>
        <w:shd w:val="clear" w:color="auto" w:fill="FFFFFF"/>
        <w:spacing w:after="120"/>
        <w:ind w:right="5"/>
        <w:jc w:val="center"/>
      </w:pPr>
      <w:r w:rsidRPr="00D42EAD">
        <w:rPr>
          <w:spacing w:val="-2"/>
          <w:sz w:val="26"/>
          <w:szCs w:val="26"/>
        </w:rPr>
        <w:t>(наименование объекта мероприятия)</w:t>
      </w:r>
    </w:p>
    <w:p w:rsidR="00D42EAD" w:rsidRPr="00D42EAD" w:rsidRDefault="00D42EAD" w:rsidP="00D42EAD">
      <w:pPr>
        <w:shd w:val="clear" w:color="auto" w:fill="FFFFFF"/>
        <w:rPr>
          <w:spacing w:val="-1"/>
          <w:sz w:val="26"/>
          <w:szCs w:val="26"/>
        </w:rPr>
      </w:pPr>
      <w:r w:rsidRPr="00D42EAD">
        <w:rPr>
          <w:spacing w:val="-2"/>
          <w:sz w:val="26"/>
          <w:szCs w:val="26"/>
        </w:rPr>
        <w:t xml:space="preserve">работники контрольно-ревизионной комиссии (должность, ФИО работников) </w:t>
      </w:r>
      <w:r w:rsidRPr="00D42EAD">
        <w:rPr>
          <w:spacing w:val="-1"/>
          <w:sz w:val="26"/>
          <w:szCs w:val="26"/>
        </w:rPr>
        <w:t>будут проводить экспертно-аналитическое мероприятие</w:t>
      </w:r>
    </w:p>
    <w:p w:rsidR="00D42EAD" w:rsidRPr="00D42EAD" w:rsidRDefault="00D42EAD" w:rsidP="00D42EAD">
      <w:pPr>
        <w:shd w:val="clear" w:color="auto" w:fill="FFFFFF"/>
      </w:pPr>
      <w:r w:rsidRPr="00D42EAD">
        <w:rPr>
          <w:spacing w:val="-1"/>
          <w:sz w:val="26"/>
          <w:szCs w:val="26"/>
        </w:rPr>
        <w:t>«_____________________________________________________________________»</w:t>
      </w:r>
      <w:r w:rsidRPr="00D42EAD">
        <w:rPr>
          <w:sz w:val="26"/>
          <w:szCs w:val="26"/>
        </w:rPr>
        <w:tab/>
      </w:r>
    </w:p>
    <w:p w:rsidR="00D42EAD" w:rsidRPr="00D42EAD" w:rsidRDefault="00D42EAD" w:rsidP="00D42EAD">
      <w:pPr>
        <w:shd w:val="clear" w:color="auto" w:fill="FFFFFF"/>
        <w:ind w:left="3119"/>
      </w:pPr>
      <w:r w:rsidRPr="00D42EAD">
        <w:rPr>
          <w:sz w:val="26"/>
          <w:szCs w:val="26"/>
        </w:rPr>
        <w:t>(наименование мероприятия)</w:t>
      </w:r>
    </w:p>
    <w:p w:rsidR="00D42EAD" w:rsidRPr="00D42EAD" w:rsidRDefault="00D42EAD" w:rsidP="00D42EAD">
      <w:pPr>
        <w:shd w:val="clear" w:color="auto" w:fill="FFFFFF"/>
        <w:tabs>
          <w:tab w:val="left" w:leader="underscore" w:pos="9336"/>
        </w:tabs>
        <w:spacing w:before="120"/>
        <w:ind w:firstLine="720"/>
      </w:pPr>
      <w:r w:rsidRPr="00D42EAD">
        <w:rPr>
          <w:sz w:val="26"/>
          <w:szCs w:val="26"/>
        </w:rPr>
        <w:t xml:space="preserve">Срок проведения экспертно-аналитического мероприятия с «___» </w:t>
      </w:r>
      <w:r w:rsidRPr="00D42EAD">
        <w:rPr>
          <w:sz w:val="26"/>
          <w:szCs w:val="26"/>
        </w:rPr>
        <w:tab/>
        <w:t xml:space="preserve"> по «___» ________ 20__ года.</w:t>
      </w:r>
    </w:p>
    <w:p w:rsidR="00D42EAD" w:rsidRPr="00D42EAD" w:rsidRDefault="00D42EAD" w:rsidP="00D42EAD">
      <w:pPr>
        <w:shd w:val="clear" w:color="auto" w:fill="FFFFFF"/>
        <w:spacing w:before="115" w:line="298" w:lineRule="exact"/>
        <w:ind w:firstLine="720"/>
        <w:jc w:val="both"/>
      </w:pPr>
      <w:r w:rsidRPr="00D42EAD">
        <w:rPr>
          <w:sz w:val="26"/>
          <w:szCs w:val="26"/>
        </w:rPr>
        <w:t>Прошу обеспечить необходимые условия для работы работников контрольно-ревизионной комиссии и подготовить необходимые документы и материалы по прилагаемым формам и перечню вопросов.</w:t>
      </w:r>
    </w:p>
    <w:p w:rsidR="00D42EAD" w:rsidRPr="00D42EAD" w:rsidRDefault="00D42EAD" w:rsidP="00D42EAD">
      <w:pPr>
        <w:shd w:val="clear" w:color="auto" w:fill="FFFFFF"/>
        <w:ind w:left="749"/>
        <w:rPr>
          <w:spacing w:val="-6"/>
          <w:sz w:val="26"/>
          <w:szCs w:val="26"/>
        </w:rPr>
      </w:pPr>
      <w:r w:rsidRPr="00D42EAD">
        <w:rPr>
          <w:spacing w:val="-6"/>
          <w:sz w:val="26"/>
          <w:szCs w:val="26"/>
        </w:rPr>
        <w:t xml:space="preserve">Приложение:   </w:t>
      </w:r>
    </w:p>
    <w:p w:rsidR="00D42EAD" w:rsidRPr="00D42EAD" w:rsidRDefault="00D42EAD" w:rsidP="00D42EAD">
      <w:pPr>
        <w:shd w:val="clear" w:color="auto" w:fill="FFFFFF"/>
        <w:ind w:left="749"/>
        <w:rPr>
          <w:spacing w:val="-6"/>
          <w:sz w:val="26"/>
          <w:szCs w:val="26"/>
        </w:rPr>
      </w:pPr>
      <w:r w:rsidRPr="00D42EAD">
        <w:rPr>
          <w:spacing w:val="-6"/>
          <w:sz w:val="26"/>
          <w:szCs w:val="26"/>
        </w:rPr>
        <w:t>1.  Программа  проведения  экспертно-аналитического  мероприятия (при необходимости копия или выписка) на ___</w:t>
      </w:r>
      <w:r w:rsidRPr="00D42EAD">
        <w:rPr>
          <w:spacing w:val="-7"/>
          <w:sz w:val="26"/>
          <w:szCs w:val="26"/>
        </w:rPr>
        <w:t xml:space="preserve"> л. в 1 </w:t>
      </w:r>
      <w:proofErr w:type="spellStart"/>
      <w:proofErr w:type="gramStart"/>
      <w:r w:rsidRPr="00D42EAD">
        <w:rPr>
          <w:spacing w:val="-7"/>
          <w:sz w:val="26"/>
          <w:szCs w:val="26"/>
        </w:rPr>
        <w:t>экз</w:t>
      </w:r>
      <w:proofErr w:type="spellEnd"/>
      <w:proofErr w:type="gramEnd"/>
    </w:p>
    <w:p w:rsidR="00D42EAD" w:rsidRPr="00D42EAD" w:rsidRDefault="00D42EAD" w:rsidP="00D42EAD">
      <w:pPr>
        <w:shd w:val="clear" w:color="auto" w:fill="FFFFFF"/>
        <w:ind w:left="749"/>
        <w:rPr>
          <w:spacing w:val="-6"/>
          <w:sz w:val="26"/>
          <w:szCs w:val="26"/>
        </w:rPr>
      </w:pPr>
      <w:r w:rsidRPr="00D42EAD">
        <w:rPr>
          <w:spacing w:val="-6"/>
          <w:sz w:val="26"/>
          <w:szCs w:val="26"/>
        </w:rPr>
        <w:t>2.</w:t>
      </w:r>
      <w:r w:rsidRPr="00D42EAD">
        <w:rPr>
          <w:spacing w:val="-6"/>
          <w:sz w:val="26"/>
          <w:szCs w:val="26"/>
        </w:rPr>
        <w:tab/>
        <w:t>Перечень  документов  и  вопросов  на</w:t>
      </w:r>
      <w:r w:rsidRPr="00D42EAD">
        <w:rPr>
          <w:spacing w:val="-5"/>
          <w:sz w:val="26"/>
          <w:szCs w:val="26"/>
        </w:rPr>
        <w:t xml:space="preserve"> ____л. в 1экз (при </w:t>
      </w:r>
      <w:r w:rsidRPr="00D42EAD">
        <w:rPr>
          <w:spacing w:val="-6"/>
          <w:sz w:val="26"/>
          <w:szCs w:val="26"/>
        </w:rPr>
        <w:t>необходимости)</w:t>
      </w:r>
    </w:p>
    <w:p w:rsidR="00D42EAD" w:rsidRPr="00D42EAD" w:rsidRDefault="00D42EAD" w:rsidP="00D42EAD">
      <w:pPr>
        <w:shd w:val="clear" w:color="auto" w:fill="FFFFFF"/>
        <w:ind w:left="749"/>
      </w:pPr>
      <w:r w:rsidRPr="00D42EAD">
        <w:rPr>
          <w:spacing w:val="-6"/>
          <w:sz w:val="26"/>
          <w:szCs w:val="26"/>
        </w:rPr>
        <w:t>3.</w:t>
      </w:r>
      <w:r w:rsidRPr="00D42EAD">
        <w:rPr>
          <w:spacing w:val="-6"/>
          <w:sz w:val="26"/>
          <w:szCs w:val="26"/>
        </w:rPr>
        <w:tab/>
        <w:t>Формы на ___ л. в 1 экз. (при необходимости)</w:t>
      </w:r>
    </w:p>
    <w:p w:rsidR="00D42EAD" w:rsidRPr="00D42EAD" w:rsidRDefault="00D42EAD" w:rsidP="00D42EAD">
      <w:pPr>
        <w:shd w:val="clear" w:color="auto" w:fill="FFFFFF"/>
        <w:ind w:left="7186"/>
      </w:pPr>
    </w:p>
    <w:p w:rsidR="00D42EAD" w:rsidRPr="00D42EAD" w:rsidRDefault="00D42EAD" w:rsidP="00D42EAD">
      <w:pPr>
        <w:shd w:val="clear" w:color="auto" w:fill="FFFFFF"/>
      </w:pPr>
      <w:r w:rsidRPr="00D42EAD">
        <w:rPr>
          <w:spacing w:val="-2"/>
          <w:sz w:val="26"/>
          <w:szCs w:val="26"/>
        </w:rPr>
        <w:t>Председатель                                                       инициалы, фамилия</w:t>
      </w:r>
    </w:p>
    <w:p w:rsidR="00D42EAD" w:rsidRPr="00D42EAD" w:rsidRDefault="00D42EAD" w:rsidP="00D42EAD">
      <w:pPr>
        <w:shd w:val="clear" w:color="auto" w:fill="FFFFFF"/>
        <w:ind w:right="19"/>
        <w:jc w:val="right"/>
      </w:pPr>
      <w:r w:rsidRPr="00D42EAD">
        <w:rPr>
          <w:b/>
          <w:bCs/>
          <w:sz w:val="26"/>
          <w:szCs w:val="26"/>
          <w:u w:val="single"/>
        </w:rPr>
        <w:br w:type="page"/>
      </w:r>
      <w:r w:rsidRPr="00D42EAD">
        <w:rPr>
          <w:bCs/>
          <w:sz w:val="26"/>
          <w:szCs w:val="26"/>
        </w:rPr>
        <w:lastRenderedPageBreak/>
        <w:t>Приложение № 4</w:t>
      </w:r>
    </w:p>
    <w:p w:rsidR="00D42EAD" w:rsidRPr="00D42EAD" w:rsidRDefault="00D42EAD" w:rsidP="00D42EAD">
      <w:pPr>
        <w:shd w:val="clear" w:color="auto" w:fill="FFFFFF"/>
        <w:spacing w:before="264" w:line="302" w:lineRule="exact"/>
        <w:ind w:right="518" w:firstLine="28"/>
        <w:jc w:val="center"/>
        <w:rPr>
          <w:b/>
          <w:bCs/>
          <w:sz w:val="26"/>
          <w:szCs w:val="26"/>
        </w:rPr>
      </w:pPr>
      <w:r w:rsidRPr="00D42EAD">
        <w:rPr>
          <w:b/>
          <w:bCs/>
          <w:spacing w:val="-1"/>
          <w:sz w:val="26"/>
          <w:szCs w:val="26"/>
        </w:rPr>
        <w:t xml:space="preserve">Образец оформления сопроводительного письма к отчету о результатах </w:t>
      </w:r>
      <w:r w:rsidRPr="00D42EAD">
        <w:rPr>
          <w:b/>
          <w:bCs/>
          <w:sz w:val="26"/>
          <w:szCs w:val="26"/>
        </w:rPr>
        <w:t>экспертно-аналитического мероприятия</w:t>
      </w:r>
    </w:p>
    <w:p w:rsidR="00D42EAD" w:rsidRPr="00D42EAD" w:rsidRDefault="00D42EAD" w:rsidP="00D42EAD">
      <w:pPr>
        <w:shd w:val="clear" w:color="auto" w:fill="FFFFFF"/>
        <w:spacing w:before="264" w:line="302" w:lineRule="exact"/>
        <w:ind w:left="2448" w:right="518" w:hanging="1853"/>
      </w:pP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noProof/>
          <w:sz w:val="28"/>
        </w:rPr>
        <w:pict>
          <v:shape id="_x0000_i1029" type="#_x0000_t75" alt="et_gbel" style="width:43.45pt;height:50.95pt;visibility:visible;mso-wrap-style:square">
            <v:imagedata r:id="rId8" o:title="et_gbel"/>
          </v:shape>
        </w:pict>
      </w: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sz w:val="28"/>
        </w:rPr>
        <w:t>КОНТРОЛЬНО-РЕВИЗИОННАЯ КОМИССИЯ</w:t>
      </w:r>
    </w:p>
    <w:p w:rsidR="00D42EAD" w:rsidRPr="00D42EAD" w:rsidRDefault="00D42EAD" w:rsidP="00D42EAD">
      <w:pPr>
        <w:jc w:val="center"/>
        <w:rPr>
          <w:b/>
          <w:sz w:val="28"/>
        </w:rPr>
      </w:pPr>
      <w:r w:rsidRPr="00D42EAD">
        <w:rPr>
          <w:b/>
          <w:sz w:val="28"/>
        </w:rPr>
        <w:t>ЕТКУЛЬСКОГО МУНИЦИПАЛЬНОГО РАЙОНА</w:t>
      </w: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42EAD" w:rsidRPr="00D42EAD" w:rsidTr="00D42EAD">
        <w:trPr>
          <w:trHeight w:hRule="exact" w:val="80"/>
        </w:trPr>
        <w:tc>
          <w:tcPr>
            <w:tcW w:w="10065" w:type="dxa"/>
          </w:tcPr>
          <w:p w:rsidR="00D42EAD" w:rsidRPr="00D42EAD" w:rsidRDefault="00D42EAD" w:rsidP="00D42EAD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D42EAD" w:rsidRPr="00D42EAD" w:rsidRDefault="00D42EAD" w:rsidP="00D42EAD">
      <w:pPr>
        <w:jc w:val="center"/>
        <w:rPr>
          <w:sz w:val="22"/>
        </w:rPr>
      </w:pPr>
      <w:r w:rsidRPr="00D42EAD">
        <w:rPr>
          <w:sz w:val="22"/>
        </w:rPr>
        <w:t xml:space="preserve">Ленина ул., д. 34, </w:t>
      </w:r>
      <w:proofErr w:type="spellStart"/>
      <w:r w:rsidRPr="00D42EAD">
        <w:rPr>
          <w:sz w:val="22"/>
        </w:rPr>
        <w:t>каб</w:t>
      </w:r>
      <w:proofErr w:type="spellEnd"/>
      <w:r w:rsidRPr="00D42EAD">
        <w:rPr>
          <w:sz w:val="22"/>
        </w:rPr>
        <w:t>. 39, с. Еткуль, 456560. тел./факс (35145) 2-26-93</w:t>
      </w:r>
    </w:p>
    <w:p w:rsidR="00D42EAD" w:rsidRPr="00D42EAD" w:rsidRDefault="00D42EAD" w:rsidP="00D42EAD">
      <w:pPr>
        <w:shd w:val="clear" w:color="auto" w:fill="FFFFFF"/>
        <w:tabs>
          <w:tab w:val="left" w:leader="underscore" w:pos="720"/>
          <w:tab w:val="left" w:leader="underscore" w:pos="2280"/>
          <w:tab w:val="left" w:leader="underscore" w:pos="2866"/>
          <w:tab w:val="left" w:leader="underscore" w:pos="4061"/>
        </w:tabs>
        <w:spacing w:before="269"/>
        <w:ind w:left="10"/>
      </w:pPr>
      <w:r w:rsidRPr="00D42EAD">
        <w:rPr>
          <w:sz w:val="26"/>
          <w:szCs w:val="26"/>
        </w:rPr>
        <w:t xml:space="preserve"> «</w:t>
      </w:r>
      <w:r w:rsidRPr="00D42EAD">
        <w:rPr>
          <w:b/>
          <w:bCs/>
          <w:sz w:val="26"/>
          <w:szCs w:val="26"/>
        </w:rPr>
        <w:tab/>
      </w:r>
      <w:r w:rsidRPr="00D42EAD">
        <w:rPr>
          <w:sz w:val="26"/>
          <w:szCs w:val="26"/>
        </w:rPr>
        <w:t>»</w:t>
      </w:r>
      <w:r w:rsidRPr="00D42EAD">
        <w:rPr>
          <w:b/>
          <w:bCs/>
          <w:sz w:val="26"/>
          <w:szCs w:val="26"/>
        </w:rPr>
        <w:tab/>
      </w:r>
      <w:r w:rsidRPr="00D42EAD">
        <w:rPr>
          <w:spacing w:val="-8"/>
          <w:sz w:val="26"/>
          <w:szCs w:val="26"/>
        </w:rPr>
        <w:t>20</w:t>
      </w:r>
      <w:r w:rsidRPr="00D42EAD">
        <w:rPr>
          <w:b/>
          <w:bCs/>
          <w:sz w:val="26"/>
          <w:szCs w:val="26"/>
        </w:rPr>
        <w:tab/>
      </w:r>
      <w:r w:rsidRPr="00D42EAD">
        <w:rPr>
          <w:spacing w:val="-2"/>
          <w:sz w:val="26"/>
          <w:szCs w:val="26"/>
        </w:rPr>
        <w:t>г. №</w:t>
      </w:r>
      <w:r w:rsidRPr="00D42EAD">
        <w:rPr>
          <w:b/>
          <w:bCs/>
          <w:sz w:val="26"/>
          <w:szCs w:val="26"/>
        </w:rPr>
        <w:tab/>
      </w:r>
    </w:p>
    <w:p w:rsidR="00D42EAD" w:rsidRPr="00D42EAD" w:rsidRDefault="00D42EAD" w:rsidP="00D42EAD">
      <w:pPr>
        <w:shd w:val="clear" w:color="auto" w:fill="FFFFFF"/>
        <w:tabs>
          <w:tab w:val="left" w:leader="underscore" w:pos="9470"/>
        </w:tabs>
        <w:spacing w:line="298" w:lineRule="exact"/>
        <w:ind w:left="5136"/>
      </w:pPr>
      <w:r w:rsidRPr="00D42EAD">
        <w:rPr>
          <w:spacing w:val="-2"/>
          <w:sz w:val="26"/>
          <w:szCs w:val="26"/>
        </w:rPr>
        <w:t xml:space="preserve">Руководителю </w:t>
      </w:r>
      <w:r w:rsidRPr="00D42EAD">
        <w:rPr>
          <w:sz w:val="26"/>
          <w:szCs w:val="26"/>
        </w:rPr>
        <w:tab/>
      </w:r>
    </w:p>
    <w:p w:rsidR="00D42EAD" w:rsidRPr="00D42EAD" w:rsidRDefault="00D42EAD" w:rsidP="00D42EAD">
      <w:pPr>
        <w:shd w:val="clear" w:color="auto" w:fill="FFFFFF"/>
        <w:spacing w:line="298" w:lineRule="exact"/>
        <w:ind w:left="5069"/>
      </w:pPr>
      <w:r w:rsidRPr="00D42EAD">
        <w:rPr>
          <w:sz w:val="26"/>
          <w:szCs w:val="26"/>
        </w:rPr>
        <w:t xml:space="preserve">(должность руководителя, </w:t>
      </w:r>
      <w:r w:rsidRPr="00D42EAD">
        <w:rPr>
          <w:spacing w:val="-2"/>
          <w:sz w:val="26"/>
          <w:szCs w:val="26"/>
        </w:rPr>
        <w:t xml:space="preserve">наименование </w:t>
      </w:r>
      <w:r w:rsidRPr="00D42EAD">
        <w:rPr>
          <w:sz w:val="26"/>
          <w:szCs w:val="26"/>
        </w:rPr>
        <w:t>организации, инициалы, фамилия, адрес)</w:t>
      </w:r>
    </w:p>
    <w:p w:rsidR="00D42EAD" w:rsidRPr="00D42EAD" w:rsidRDefault="00D42EAD" w:rsidP="00D42EAD">
      <w:pPr>
        <w:shd w:val="clear" w:color="auto" w:fill="FFFFFF"/>
        <w:spacing w:before="893"/>
        <w:ind w:left="3859"/>
        <w:rPr>
          <w:spacing w:val="-2"/>
          <w:sz w:val="26"/>
          <w:szCs w:val="26"/>
        </w:rPr>
      </w:pPr>
      <w:proofErr w:type="gramStart"/>
      <w:r w:rsidRPr="00D42EAD">
        <w:rPr>
          <w:spacing w:val="-2"/>
          <w:sz w:val="26"/>
          <w:szCs w:val="26"/>
        </w:rPr>
        <w:t>Уважаемый</w:t>
      </w:r>
      <w:proofErr w:type="gramEnd"/>
      <w:r w:rsidRPr="00D42EAD">
        <w:rPr>
          <w:spacing w:val="-2"/>
          <w:sz w:val="26"/>
          <w:szCs w:val="26"/>
        </w:rPr>
        <w:t xml:space="preserve"> имя отчество!</w:t>
      </w:r>
    </w:p>
    <w:p w:rsidR="00D42EAD" w:rsidRPr="00D42EAD" w:rsidRDefault="00D42EAD" w:rsidP="00D42EAD">
      <w:pPr>
        <w:shd w:val="clear" w:color="auto" w:fill="FFFFFF"/>
        <w:ind w:left="3861"/>
      </w:pPr>
    </w:p>
    <w:p w:rsidR="00D42EAD" w:rsidRPr="00D42EAD" w:rsidRDefault="00D42EAD" w:rsidP="00D42EAD">
      <w:pPr>
        <w:shd w:val="clear" w:color="auto" w:fill="FFFFFF"/>
        <w:tabs>
          <w:tab w:val="left" w:leader="underscore" w:pos="9485"/>
        </w:tabs>
        <w:ind w:firstLine="725"/>
        <w:jc w:val="both"/>
        <w:rPr>
          <w:spacing w:val="-2"/>
          <w:sz w:val="26"/>
          <w:szCs w:val="26"/>
        </w:rPr>
      </w:pPr>
      <w:r w:rsidRPr="00D42EAD">
        <w:rPr>
          <w:spacing w:val="-1"/>
          <w:sz w:val="26"/>
          <w:szCs w:val="26"/>
        </w:rPr>
        <w:t xml:space="preserve">Контрольно-ревизионная комиссия Еткульского муниципального района </w:t>
      </w:r>
      <w:r w:rsidRPr="00D42EAD">
        <w:rPr>
          <w:sz w:val="26"/>
          <w:szCs w:val="26"/>
        </w:rPr>
        <w:t xml:space="preserve">направляет заключение о </w:t>
      </w:r>
      <w:r w:rsidRPr="00D42EAD">
        <w:rPr>
          <w:spacing w:val="-2"/>
          <w:sz w:val="26"/>
          <w:szCs w:val="26"/>
        </w:rPr>
        <w:t>результатах экспертно-аналитического мероприятия</w:t>
      </w:r>
    </w:p>
    <w:p w:rsidR="00D42EAD" w:rsidRPr="00D42EAD" w:rsidRDefault="00D42EAD" w:rsidP="00D42EAD">
      <w:pPr>
        <w:shd w:val="clear" w:color="auto" w:fill="FFFFFF"/>
        <w:tabs>
          <w:tab w:val="left" w:leader="underscore" w:pos="9485"/>
        </w:tabs>
        <w:ind w:firstLine="726"/>
        <w:jc w:val="both"/>
        <w:rPr>
          <w:spacing w:val="-1"/>
          <w:sz w:val="26"/>
          <w:szCs w:val="26"/>
        </w:rPr>
      </w:pPr>
      <w:r w:rsidRPr="00D42EAD">
        <w:rPr>
          <w:spacing w:val="-1"/>
          <w:sz w:val="26"/>
          <w:szCs w:val="26"/>
        </w:rPr>
        <w:t xml:space="preserve"> «</w:t>
      </w:r>
      <w:r w:rsidRPr="00D42EAD">
        <w:rPr>
          <w:spacing w:val="-1"/>
          <w:sz w:val="26"/>
          <w:szCs w:val="26"/>
        </w:rPr>
        <w:tab/>
        <w:t>»,</w:t>
      </w:r>
    </w:p>
    <w:p w:rsidR="00D42EAD" w:rsidRPr="00D42EAD" w:rsidRDefault="00D42EAD" w:rsidP="00D42EAD">
      <w:pPr>
        <w:shd w:val="clear" w:color="auto" w:fill="FFFFFF"/>
        <w:ind w:firstLine="744"/>
        <w:rPr>
          <w:spacing w:val="-1"/>
          <w:sz w:val="26"/>
          <w:szCs w:val="26"/>
        </w:rPr>
      </w:pPr>
      <w:r w:rsidRPr="00D42EAD">
        <w:rPr>
          <w:spacing w:val="-1"/>
          <w:sz w:val="26"/>
          <w:szCs w:val="26"/>
        </w:rPr>
        <w:t>(полное наименование мероприятия в соответствии с планом работы КРК) проведенного  в соответствии   с планом работы Контрольно-ревизионной комиссии Еткульского муниципального района на 20___ год.</w:t>
      </w:r>
    </w:p>
    <w:p w:rsidR="00D42EAD" w:rsidRPr="00D42EAD" w:rsidRDefault="00D42EAD" w:rsidP="00D42EAD">
      <w:pPr>
        <w:shd w:val="clear" w:color="auto" w:fill="FFFFFF"/>
        <w:ind w:left="2818" w:hanging="1795"/>
        <w:rPr>
          <w:spacing w:val="-1"/>
          <w:sz w:val="26"/>
          <w:szCs w:val="26"/>
        </w:rPr>
      </w:pPr>
    </w:p>
    <w:p w:rsidR="00D42EAD" w:rsidRPr="00D42EAD" w:rsidRDefault="00D42EAD" w:rsidP="00D42EAD">
      <w:pPr>
        <w:shd w:val="clear" w:color="auto" w:fill="FFFFFF"/>
        <w:ind w:left="2818" w:hanging="1795"/>
        <w:rPr>
          <w:spacing w:val="-1"/>
          <w:sz w:val="26"/>
          <w:szCs w:val="26"/>
        </w:rPr>
      </w:pPr>
      <w:r w:rsidRPr="00D42EAD">
        <w:rPr>
          <w:spacing w:val="-1"/>
          <w:sz w:val="26"/>
          <w:szCs w:val="26"/>
        </w:rPr>
        <w:t xml:space="preserve">Приложение: </w:t>
      </w:r>
    </w:p>
    <w:p w:rsidR="00D42EAD" w:rsidRPr="00D42EAD" w:rsidRDefault="00D42EAD" w:rsidP="00D42EAD">
      <w:pPr>
        <w:shd w:val="clear" w:color="auto" w:fill="FFFFFF"/>
        <w:ind w:left="2818" w:hanging="2818"/>
        <w:rPr>
          <w:spacing w:val="-1"/>
          <w:sz w:val="26"/>
          <w:szCs w:val="26"/>
        </w:rPr>
      </w:pPr>
      <w:r w:rsidRPr="00D42EAD">
        <w:rPr>
          <w:spacing w:val="-1"/>
          <w:sz w:val="26"/>
          <w:szCs w:val="26"/>
        </w:rPr>
        <w:t>1. Заключение о результатах экспертно-аналитического мероприятия на __ л. в 1 экз.</w:t>
      </w:r>
    </w:p>
    <w:p w:rsidR="00D42EAD" w:rsidRPr="00D42EAD" w:rsidRDefault="00D42EAD" w:rsidP="00D42EAD">
      <w:pPr>
        <w:shd w:val="clear" w:color="auto" w:fill="FFFFFF"/>
        <w:ind w:left="2818" w:hanging="1795"/>
        <w:rPr>
          <w:spacing w:val="-1"/>
          <w:sz w:val="26"/>
          <w:szCs w:val="26"/>
        </w:rPr>
      </w:pPr>
    </w:p>
    <w:p w:rsidR="00D42EAD" w:rsidRPr="00D42EAD" w:rsidRDefault="00D42EAD" w:rsidP="00D42EAD">
      <w:pPr>
        <w:shd w:val="clear" w:color="auto" w:fill="FFFFFF"/>
        <w:tabs>
          <w:tab w:val="left" w:pos="2237"/>
        </w:tabs>
        <w:spacing w:before="14"/>
        <w:rPr>
          <w:spacing w:val="-1"/>
          <w:sz w:val="26"/>
          <w:szCs w:val="26"/>
        </w:rPr>
      </w:pPr>
      <w:r w:rsidRPr="00D42EAD">
        <w:rPr>
          <w:spacing w:val="-1"/>
          <w:sz w:val="26"/>
          <w:szCs w:val="26"/>
        </w:rPr>
        <w:t>Председатель</w:t>
      </w:r>
      <w:r w:rsidRPr="00D42EAD">
        <w:rPr>
          <w:spacing w:val="-1"/>
          <w:sz w:val="26"/>
          <w:szCs w:val="26"/>
        </w:rPr>
        <w:tab/>
      </w:r>
      <w:r w:rsidRPr="00D42EAD">
        <w:rPr>
          <w:spacing w:val="-1"/>
          <w:sz w:val="26"/>
          <w:szCs w:val="26"/>
        </w:rPr>
        <w:tab/>
      </w:r>
      <w:r w:rsidRPr="00D42EAD">
        <w:rPr>
          <w:spacing w:val="-1"/>
          <w:sz w:val="26"/>
          <w:szCs w:val="26"/>
        </w:rPr>
        <w:tab/>
        <w:t xml:space="preserve"> личная   подпись             инициалы, фамилия</w:t>
      </w:r>
    </w:p>
    <w:sectPr w:rsidR="00D42EAD" w:rsidRPr="00D42EAD" w:rsidSect="00D42EAD">
      <w:footerReference w:type="default" r:id="rId10"/>
      <w:pgSz w:w="11909" w:h="16834"/>
      <w:pgMar w:top="993" w:right="569" w:bottom="360" w:left="1411" w:header="720" w:footer="2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AB" w:rsidRDefault="00A444AB" w:rsidP="0047446C">
      <w:r>
        <w:separator/>
      </w:r>
    </w:p>
  </w:endnote>
  <w:endnote w:type="continuationSeparator" w:id="0">
    <w:p w:rsidR="00A444AB" w:rsidRDefault="00A444AB" w:rsidP="0047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AD" w:rsidRDefault="00D42EAD" w:rsidP="00D42E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113BE">
      <w:rPr>
        <w:noProof/>
      </w:rPr>
      <w:t>2</w:t>
    </w:r>
    <w:r>
      <w:fldChar w:fldCharType="end"/>
    </w:r>
  </w:p>
  <w:p w:rsidR="00D42EAD" w:rsidRDefault="00D42EA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AD" w:rsidRDefault="00D42E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113BE">
      <w:rPr>
        <w:noProof/>
      </w:rPr>
      <w:t>11</w:t>
    </w:r>
    <w:r>
      <w:fldChar w:fldCharType="end"/>
    </w:r>
  </w:p>
  <w:p w:rsidR="00D42EAD" w:rsidRDefault="00D42EAD">
    <w:pPr>
      <w:pStyle w:val="af"/>
    </w:pPr>
  </w:p>
  <w:p w:rsidR="00D42EAD" w:rsidRDefault="00D42E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AB" w:rsidRDefault="00A444AB" w:rsidP="0047446C">
      <w:r>
        <w:separator/>
      </w:r>
    </w:p>
  </w:footnote>
  <w:footnote w:type="continuationSeparator" w:id="0">
    <w:p w:rsidR="00A444AB" w:rsidRDefault="00A444AB" w:rsidP="0047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A69D00"/>
    <w:lvl w:ilvl="0">
      <w:numFmt w:val="bullet"/>
      <w:lvlText w:val="*"/>
      <w:lvlJc w:val="left"/>
    </w:lvl>
  </w:abstractNum>
  <w:abstractNum w:abstractNumId="1">
    <w:nsid w:val="02DB4C0A"/>
    <w:multiLevelType w:val="singleLevel"/>
    <w:tmpl w:val="B9C2E98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4624F4D"/>
    <w:multiLevelType w:val="singleLevel"/>
    <w:tmpl w:val="0DD2A5A0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04BB20BB"/>
    <w:multiLevelType w:val="singleLevel"/>
    <w:tmpl w:val="ACD63D1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C263E27"/>
    <w:multiLevelType w:val="singleLevel"/>
    <w:tmpl w:val="4BF09092"/>
    <w:lvl w:ilvl="0">
      <w:start w:val="6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1422054B"/>
    <w:multiLevelType w:val="singleLevel"/>
    <w:tmpl w:val="83223C42"/>
    <w:lvl w:ilvl="0">
      <w:start w:val="10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14472453"/>
    <w:multiLevelType w:val="singleLevel"/>
    <w:tmpl w:val="780CF40A"/>
    <w:lvl w:ilvl="0">
      <w:start w:val="1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6916627"/>
    <w:multiLevelType w:val="singleLevel"/>
    <w:tmpl w:val="7414BC0E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1A672308"/>
    <w:multiLevelType w:val="singleLevel"/>
    <w:tmpl w:val="57E0C8C0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1C703615"/>
    <w:multiLevelType w:val="singleLevel"/>
    <w:tmpl w:val="B2CE103E"/>
    <w:lvl w:ilvl="0">
      <w:start w:val="2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FC463E5"/>
    <w:multiLevelType w:val="singleLevel"/>
    <w:tmpl w:val="07F8F268"/>
    <w:lvl w:ilvl="0">
      <w:start w:val="2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1">
    <w:nsid w:val="2144781E"/>
    <w:multiLevelType w:val="singleLevel"/>
    <w:tmpl w:val="BD2A96A4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29123FC1"/>
    <w:multiLevelType w:val="singleLevel"/>
    <w:tmpl w:val="A4A6FCD6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3F4174A6"/>
    <w:multiLevelType w:val="singleLevel"/>
    <w:tmpl w:val="B4D84FB2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4">
    <w:nsid w:val="44757A92"/>
    <w:multiLevelType w:val="singleLevel"/>
    <w:tmpl w:val="2B1E8392"/>
    <w:lvl w:ilvl="0">
      <w:start w:val="7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5">
    <w:nsid w:val="451F7690"/>
    <w:multiLevelType w:val="singleLevel"/>
    <w:tmpl w:val="ACE8D4FA"/>
    <w:lvl w:ilvl="0">
      <w:start w:val="5"/>
      <w:numFmt w:val="decimal"/>
      <w:lvlText w:val="2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6">
    <w:nsid w:val="49190F59"/>
    <w:multiLevelType w:val="singleLevel"/>
    <w:tmpl w:val="DA3246F8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7">
    <w:nsid w:val="4D3F1FF9"/>
    <w:multiLevelType w:val="singleLevel"/>
    <w:tmpl w:val="078AB92E"/>
    <w:lvl w:ilvl="0">
      <w:start w:val="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55CE7FE8"/>
    <w:multiLevelType w:val="singleLevel"/>
    <w:tmpl w:val="75B05562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5E2A3A2A"/>
    <w:multiLevelType w:val="singleLevel"/>
    <w:tmpl w:val="5CEC5D3A"/>
    <w:lvl w:ilvl="0">
      <w:start w:val="4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0">
    <w:nsid w:val="685F4C4B"/>
    <w:multiLevelType w:val="singleLevel"/>
    <w:tmpl w:val="5DBA0D20"/>
    <w:lvl w:ilvl="0">
      <w:start w:val="26"/>
      <w:numFmt w:val="decimal"/>
      <w:lvlText w:val="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1">
    <w:nsid w:val="6A021F25"/>
    <w:multiLevelType w:val="singleLevel"/>
    <w:tmpl w:val="289A030E"/>
    <w:lvl w:ilvl="0">
      <w:start w:val="1"/>
      <w:numFmt w:val="decimal"/>
      <w:lvlText w:val="4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2">
    <w:nsid w:val="752B41D6"/>
    <w:multiLevelType w:val="singleLevel"/>
    <w:tmpl w:val="052E37D6"/>
    <w:lvl w:ilvl="0">
      <w:start w:val="5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3">
    <w:nsid w:val="7E526CC1"/>
    <w:multiLevelType w:val="singleLevel"/>
    <w:tmpl w:val="FCF60D2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7EAF5F2B"/>
    <w:multiLevelType w:val="singleLevel"/>
    <w:tmpl w:val="A4A6FCD6"/>
    <w:lvl w:ilvl="0">
      <w:start w:val="4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7F425296"/>
    <w:multiLevelType w:val="singleLevel"/>
    <w:tmpl w:val="1C809D2C"/>
    <w:lvl w:ilvl="0">
      <w:start w:val="1"/>
      <w:numFmt w:val="decimal"/>
      <w:lvlText w:val="2.4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15"/>
  </w:num>
  <w:num w:numId="5">
    <w:abstractNumId w:val="25"/>
  </w:num>
  <w:num w:numId="6">
    <w:abstractNumId w:val="12"/>
  </w:num>
  <w:num w:numId="7">
    <w:abstractNumId w:val="24"/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2"/>
  </w:num>
  <w:num w:numId="13">
    <w:abstractNumId w:val="13"/>
  </w:num>
  <w:num w:numId="14">
    <w:abstractNumId w:val="19"/>
  </w:num>
  <w:num w:numId="15">
    <w:abstractNumId w:val="3"/>
  </w:num>
  <w:num w:numId="16">
    <w:abstractNumId w:val="11"/>
  </w:num>
  <w:num w:numId="17">
    <w:abstractNumId w:val="17"/>
  </w:num>
  <w:num w:numId="18">
    <w:abstractNumId w:val="8"/>
  </w:num>
  <w:num w:numId="19">
    <w:abstractNumId w:val="6"/>
  </w:num>
  <w:num w:numId="20">
    <w:abstractNumId w:val="9"/>
  </w:num>
  <w:num w:numId="21">
    <w:abstractNumId w:val="20"/>
  </w:num>
  <w:num w:numId="22">
    <w:abstractNumId w:val="23"/>
  </w:num>
  <w:num w:numId="23">
    <w:abstractNumId w:val="10"/>
  </w:num>
  <w:num w:numId="24">
    <w:abstractNumId w:val="4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788"/>
    <w:rsid w:val="000B26DB"/>
    <w:rsid w:val="00222B3B"/>
    <w:rsid w:val="00311324"/>
    <w:rsid w:val="00367282"/>
    <w:rsid w:val="003835EB"/>
    <w:rsid w:val="00395E6A"/>
    <w:rsid w:val="0047446C"/>
    <w:rsid w:val="0052469C"/>
    <w:rsid w:val="00554C46"/>
    <w:rsid w:val="005A3644"/>
    <w:rsid w:val="00613B9D"/>
    <w:rsid w:val="00791DCA"/>
    <w:rsid w:val="007C3617"/>
    <w:rsid w:val="007C4449"/>
    <w:rsid w:val="007E6039"/>
    <w:rsid w:val="008113BE"/>
    <w:rsid w:val="008378C4"/>
    <w:rsid w:val="008E6D7C"/>
    <w:rsid w:val="009127D3"/>
    <w:rsid w:val="00955840"/>
    <w:rsid w:val="00987C4A"/>
    <w:rsid w:val="009B35ED"/>
    <w:rsid w:val="00A42CBD"/>
    <w:rsid w:val="00A444AB"/>
    <w:rsid w:val="00A65162"/>
    <w:rsid w:val="00B40B83"/>
    <w:rsid w:val="00B71788"/>
    <w:rsid w:val="00C37E0E"/>
    <w:rsid w:val="00CD4C77"/>
    <w:rsid w:val="00D2546E"/>
    <w:rsid w:val="00D42EAD"/>
    <w:rsid w:val="00DD61AD"/>
    <w:rsid w:val="00E20B33"/>
    <w:rsid w:val="00EF6C63"/>
    <w:rsid w:val="00F05E16"/>
    <w:rsid w:val="00F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20B33"/>
    <w:pPr>
      <w:keepNext/>
      <w:widowControl/>
      <w:autoSpaceDE/>
      <w:autoSpaceDN/>
      <w:adjustRightInd/>
      <w:jc w:val="center"/>
      <w:outlineLvl w:val="0"/>
    </w:pPr>
    <w:rPr>
      <w:rFonts w:ascii="Wingdings" w:eastAsia="Wingdings" w:hAnsi="Wingdings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EAD"/>
    <w:pPr>
      <w:shd w:val="clear" w:color="auto" w:fill="FFFFFF"/>
      <w:spacing w:before="274" w:line="298" w:lineRule="exact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4"/>
    <w:next w:val="a"/>
    <w:link w:val="30"/>
    <w:uiPriority w:val="9"/>
    <w:unhideWhenUsed/>
    <w:qFormat/>
    <w:rsid w:val="00DD61AD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7C3617"/>
    <w:pPr>
      <w:shd w:val="clear" w:color="auto" w:fill="FFFFFF"/>
      <w:tabs>
        <w:tab w:val="left" w:pos="1512"/>
      </w:tabs>
      <w:spacing w:line="322" w:lineRule="exact"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4C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4C77"/>
    <w:pPr>
      <w:ind w:left="720"/>
      <w:contextualSpacing/>
    </w:pPr>
  </w:style>
  <w:style w:type="character" w:customStyle="1" w:styleId="10">
    <w:name w:val="Заголовок 1 Знак"/>
    <w:link w:val="1"/>
    <w:rsid w:val="00E20B33"/>
    <w:rPr>
      <w:rFonts w:ascii="Wingdings" w:eastAsia="Wingdings" w:hAnsi="Wingdings" w:cs="Times New Roman"/>
      <w:sz w:val="28"/>
      <w:szCs w:val="20"/>
    </w:rPr>
  </w:style>
  <w:style w:type="paragraph" w:styleId="a6">
    <w:name w:val="Body Text"/>
    <w:basedOn w:val="a"/>
    <w:link w:val="a7"/>
    <w:rsid w:val="00E20B33"/>
    <w:pPr>
      <w:widowControl/>
      <w:autoSpaceDE/>
      <w:autoSpaceDN/>
      <w:adjustRightInd/>
      <w:jc w:val="both"/>
    </w:pPr>
    <w:rPr>
      <w:rFonts w:ascii="Courier New" w:hAnsi="Courier New"/>
      <w:sz w:val="24"/>
    </w:rPr>
  </w:style>
  <w:style w:type="character" w:customStyle="1" w:styleId="a7">
    <w:name w:val="Основной текст Знак"/>
    <w:link w:val="a6"/>
    <w:rsid w:val="00E20B33"/>
    <w:rPr>
      <w:rFonts w:ascii="Courier New" w:eastAsia="Times New Roman" w:hAnsi="Courier New" w:cs="Times New Roman"/>
      <w:sz w:val="24"/>
      <w:szCs w:val="20"/>
    </w:rPr>
  </w:style>
  <w:style w:type="character" w:styleId="a8">
    <w:name w:val="Placeholder Text"/>
    <w:uiPriority w:val="99"/>
    <w:semiHidden/>
    <w:rsid w:val="00311324"/>
    <w:rPr>
      <w:color w:val="808080"/>
    </w:rPr>
  </w:style>
  <w:style w:type="paragraph" w:styleId="a9">
    <w:name w:val="Title"/>
    <w:basedOn w:val="a"/>
    <w:next w:val="a"/>
    <w:link w:val="aa"/>
    <w:uiPriority w:val="10"/>
    <w:qFormat/>
    <w:rsid w:val="007C3617"/>
    <w:pPr>
      <w:pBdr>
        <w:bottom w:val="single" w:sz="8" w:space="4" w:color="4F81BD"/>
      </w:pBdr>
      <w:spacing w:after="300"/>
      <w:contextualSpacing/>
      <w:jc w:val="center"/>
    </w:pPr>
    <w:rPr>
      <w:rFonts w:ascii="Cambria" w:hAnsi="Cambria"/>
      <w:b/>
      <w:spacing w:val="5"/>
      <w:kern w:val="28"/>
      <w:sz w:val="28"/>
      <w:szCs w:val="28"/>
    </w:rPr>
  </w:style>
  <w:style w:type="character" w:customStyle="1" w:styleId="aa">
    <w:name w:val="Название Знак"/>
    <w:link w:val="a9"/>
    <w:uiPriority w:val="10"/>
    <w:rsid w:val="007C3617"/>
    <w:rPr>
      <w:rFonts w:ascii="Cambria" w:eastAsia="Times New Roman" w:hAnsi="Cambria" w:cs="Times New Roman"/>
      <w:b/>
      <w:spacing w:val="5"/>
      <w:kern w:val="28"/>
      <w:sz w:val="28"/>
      <w:szCs w:val="28"/>
    </w:rPr>
  </w:style>
  <w:style w:type="character" w:customStyle="1" w:styleId="20">
    <w:name w:val="Заголовок 2 Знак"/>
    <w:link w:val="2"/>
    <w:uiPriority w:val="9"/>
    <w:rsid w:val="00D42EA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rsid w:val="00DD61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0">
    <w:name w:val="Заголовок 4 Знак"/>
    <w:link w:val="4"/>
    <w:uiPriority w:val="9"/>
    <w:rsid w:val="007C36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b">
    <w:name w:val="TOC Heading"/>
    <w:basedOn w:val="1"/>
    <w:next w:val="a"/>
    <w:uiPriority w:val="39"/>
    <w:semiHidden/>
    <w:unhideWhenUsed/>
    <w:qFormat/>
    <w:rsid w:val="007C3617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113BE"/>
    <w:pPr>
      <w:tabs>
        <w:tab w:val="right" w:leader="dot" w:pos="9781"/>
      </w:tabs>
      <w:spacing w:after="100"/>
      <w:ind w:left="33"/>
    </w:pPr>
  </w:style>
  <w:style w:type="paragraph" w:styleId="11">
    <w:name w:val="toc 1"/>
    <w:basedOn w:val="a"/>
    <w:next w:val="a"/>
    <w:autoRedefine/>
    <w:uiPriority w:val="39"/>
    <w:unhideWhenUsed/>
    <w:rsid w:val="007C361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7C3617"/>
    <w:pPr>
      <w:spacing w:after="100"/>
      <w:ind w:left="400"/>
    </w:pPr>
  </w:style>
  <w:style w:type="character" w:styleId="ac">
    <w:name w:val="Hyperlink"/>
    <w:uiPriority w:val="99"/>
    <w:unhideWhenUsed/>
    <w:rsid w:val="007C361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744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7446C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744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7446C"/>
    <w:rPr>
      <w:rFonts w:ascii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D42E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641F-DE3A-4F04-A56F-603454A8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20694</CharactersWithSpaces>
  <SharedDoc>false</SharedDoc>
  <HLinks>
    <vt:vector size="60" baseType="variant"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consultantplus://offline/ref=7BE35F5F82088ED71D9EC5855ABEE05E5EEDC32D254B1646BC64576F52h7u3K</vt:lpwstr>
      </vt:variant>
      <vt:variant>
        <vt:lpwstr/>
      </vt:variant>
      <vt:variant>
        <vt:i4>6815845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consultantplus://offline/ref=58653907AD80072C8F0A91FCA4C0CD3FAAF2809A262BAFE77AA618994616131D6CD11C2F2B86956EJ6Y7L</vt:lpwstr>
      </vt:variant>
      <vt:variant>
        <vt:lpwstr/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_Toc400027461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_Toc400027460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_Toc400027457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_Toc400027456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_Toc400027455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_Toc400027454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_Toc400027453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_Toc400027452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Карпович</dc:creator>
  <cp:lastModifiedBy>Карпович</cp:lastModifiedBy>
  <cp:revision>2</cp:revision>
  <cp:lastPrinted>2015-08-14T09:55:00Z</cp:lastPrinted>
  <dcterms:created xsi:type="dcterms:W3CDTF">2015-08-14T09:57:00Z</dcterms:created>
  <dcterms:modified xsi:type="dcterms:W3CDTF">2015-08-14T09:57:00Z</dcterms:modified>
</cp:coreProperties>
</file>