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62033" w:rsidRDefault="00C521AA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2033" w:rsidRDefault="00514A1E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762033" w:rsidRDefault="00762033" w:rsidP="00762033">
      <w:pPr>
        <w:widowControl w:val="0"/>
        <w:autoSpaceDE w:val="0"/>
        <w:autoSpaceDN w:val="0"/>
        <w:adjustRightInd w:val="0"/>
      </w:pPr>
    </w:p>
    <w:p w:rsidR="00762033" w:rsidRDefault="008214F1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27.09.2012г.</w:t>
      </w:r>
      <w:r w:rsidR="00762033">
        <w:rPr>
          <w:color w:val="000000"/>
          <w:sz w:val="22"/>
          <w:szCs w:val="22"/>
        </w:rPr>
        <w:t xml:space="preserve"> № </w:t>
      </w:r>
      <w:r>
        <w:rPr>
          <w:color w:val="000000"/>
          <w:sz w:val="22"/>
          <w:szCs w:val="22"/>
        </w:rPr>
        <w:t>678</w:t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с.Еткуль</w:t>
      </w:r>
    </w:p>
    <w:p w:rsidR="00762033" w:rsidRDefault="00762033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BE7D65" w:rsidRPr="002003B4" w:rsidRDefault="00BE7D65" w:rsidP="002003B4">
      <w:pPr>
        <w:jc w:val="both"/>
        <w:rPr>
          <w:rFonts w:eastAsia="Times New Roman"/>
          <w:sz w:val="28"/>
          <w:szCs w:val="28"/>
        </w:rPr>
      </w:pPr>
      <w:r w:rsidRPr="002003B4">
        <w:rPr>
          <w:rFonts w:eastAsia="Times New Roman"/>
          <w:sz w:val="28"/>
          <w:szCs w:val="28"/>
        </w:rPr>
        <w:t>Об утверждении Порядка</w:t>
      </w:r>
    </w:p>
    <w:p w:rsidR="00BE7D65" w:rsidRPr="002003B4" w:rsidRDefault="00BE7D65" w:rsidP="002003B4">
      <w:pPr>
        <w:jc w:val="both"/>
        <w:rPr>
          <w:rFonts w:eastAsia="Times New Roman"/>
          <w:sz w:val="28"/>
          <w:szCs w:val="28"/>
        </w:rPr>
      </w:pPr>
      <w:r w:rsidRPr="002003B4">
        <w:rPr>
          <w:rFonts w:eastAsia="Times New Roman"/>
          <w:sz w:val="28"/>
          <w:szCs w:val="28"/>
        </w:rPr>
        <w:t>разработки, утверждения и реализации</w:t>
      </w:r>
    </w:p>
    <w:p w:rsidR="00BE7D65" w:rsidRPr="002003B4" w:rsidRDefault="00BE7D65" w:rsidP="002003B4">
      <w:pPr>
        <w:jc w:val="both"/>
        <w:rPr>
          <w:rFonts w:eastAsia="Times New Roman"/>
          <w:sz w:val="28"/>
          <w:szCs w:val="28"/>
        </w:rPr>
      </w:pPr>
      <w:r w:rsidRPr="002003B4">
        <w:rPr>
          <w:rFonts w:eastAsia="Times New Roman"/>
          <w:sz w:val="28"/>
          <w:szCs w:val="28"/>
        </w:rPr>
        <w:t>ведомственных целевых программ</w:t>
      </w:r>
    </w:p>
    <w:p w:rsidR="00646B8B" w:rsidRPr="002003B4" w:rsidRDefault="00646B8B" w:rsidP="002003B4">
      <w:pPr>
        <w:jc w:val="both"/>
        <w:rPr>
          <w:sz w:val="28"/>
          <w:szCs w:val="28"/>
        </w:rPr>
      </w:pPr>
    </w:p>
    <w:p w:rsidR="00646B8B" w:rsidRPr="002003B4" w:rsidRDefault="00646B8B" w:rsidP="002003B4">
      <w:pPr>
        <w:jc w:val="both"/>
        <w:rPr>
          <w:sz w:val="28"/>
          <w:szCs w:val="28"/>
        </w:rPr>
      </w:pPr>
    </w:p>
    <w:p w:rsidR="00BE7D65" w:rsidRPr="002003B4" w:rsidRDefault="00646B8B" w:rsidP="002003B4">
      <w:pPr>
        <w:jc w:val="both"/>
        <w:rPr>
          <w:sz w:val="28"/>
          <w:szCs w:val="28"/>
        </w:rPr>
      </w:pPr>
      <w:r w:rsidRPr="002003B4">
        <w:rPr>
          <w:sz w:val="28"/>
          <w:szCs w:val="28"/>
        </w:rPr>
        <w:tab/>
      </w:r>
      <w:r w:rsidR="00BE7D65" w:rsidRPr="002003B4">
        <w:rPr>
          <w:rFonts w:eastAsia="Times New Roman"/>
          <w:sz w:val="28"/>
          <w:szCs w:val="28"/>
        </w:rPr>
        <w:t>В соответствии со статьей 179.3 Бюджетного кодекса Российской Федерации, Положением о разработке, утверждении и реализации ведомственных целевых программ, утвержденным постановлением Правительства Российской Федерации от 19 апреля 2005 № 239 (с учетом последующих изменений и дополнений)</w:t>
      </w:r>
      <w:r w:rsidR="00EC12E8">
        <w:rPr>
          <w:rFonts w:eastAsia="Times New Roman"/>
          <w:sz w:val="28"/>
          <w:szCs w:val="28"/>
        </w:rPr>
        <w:t xml:space="preserve"> </w:t>
      </w:r>
      <w:r w:rsidR="00BE7D65" w:rsidRPr="002003B4">
        <w:rPr>
          <w:rFonts w:eastAsia="Times New Roman"/>
          <w:sz w:val="28"/>
          <w:szCs w:val="28"/>
        </w:rPr>
        <w:t>в целях повышения результативности бюджетных расходов, а также совершенствования программно-целевых методов бюджетного планирования</w:t>
      </w:r>
      <w:r w:rsidR="001D52DC" w:rsidRPr="002003B4">
        <w:rPr>
          <w:sz w:val="28"/>
          <w:szCs w:val="28"/>
        </w:rPr>
        <w:t xml:space="preserve">       </w:t>
      </w:r>
    </w:p>
    <w:p w:rsidR="001D52DC" w:rsidRDefault="00BE7D65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D52DC">
        <w:rPr>
          <w:sz w:val="28"/>
          <w:szCs w:val="28"/>
        </w:rPr>
        <w:t xml:space="preserve"> администрация Еткульского муниципального района ПОСТАНОВЛЯЕТ:</w:t>
      </w:r>
    </w:p>
    <w:p w:rsidR="00BE7D65" w:rsidRPr="00BE7D65" w:rsidRDefault="00BE7D65" w:rsidP="00BE7D65">
      <w:pPr>
        <w:spacing w:before="20" w:after="20"/>
        <w:ind w:right="283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E7D65">
        <w:rPr>
          <w:rFonts w:eastAsia="Times New Roman"/>
          <w:sz w:val="28"/>
          <w:szCs w:val="28"/>
        </w:rPr>
        <w:t>Утвердить прилагаемый Порядок разработки, утверждения и реализации ведомственных целевых программ (далее – Порядок).</w:t>
      </w:r>
    </w:p>
    <w:p w:rsidR="00BE7D65" w:rsidRPr="009D0A18" w:rsidRDefault="00BE7D65" w:rsidP="00BE7D65">
      <w:pPr>
        <w:spacing w:before="20" w:after="20"/>
        <w:ind w:right="283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Экономическому отделу администрации Еткульского муниципального района </w:t>
      </w:r>
      <w:r w:rsidRPr="00BE7D65">
        <w:rPr>
          <w:rFonts w:eastAsia="Times New Roman"/>
          <w:sz w:val="28"/>
          <w:szCs w:val="28"/>
        </w:rPr>
        <w:t>совместно с</w:t>
      </w:r>
      <w:r w:rsidR="00EC12E8">
        <w:rPr>
          <w:rFonts w:eastAsia="Times New Roman"/>
          <w:sz w:val="28"/>
          <w:szCs w:val="28"/>
        </w:rPr>
        <w:t xml:space="preserve"> ф</w:t>
      </w:r>
      <w:r>
        <w:rPr>
          <w:rFonts w:eastAsia="Times New Roman"/>
          <w:sz w:val="28"/>
          <w:szCs w:val="28"/>
        </w:rPr>
        <w:t>инансовым управлением администрации Еткульского муниципального рай</w:t>
      </w:r>
      <w:r w:rsidR="0018735E">
        <w:rPr>
          <w:rFonts w:eastAsia="Times New Roman"/>
          <w:sz w:val="28"/>
          <w:szCs w:val="28"/>
        </w:rPr>
        <w:t>она в срок не позднее 1 октября 2012</w:t>
      </w:r>
      <w:r>
        <w:rPr>
          <w:rFonts w:eastAsia="Times New Roman"/>
          <w:sz w:val="28"/>
          <w:szCs w:val="28"/>
        </w:rPr>
        <w:t xml:space="preserve"> г. разработать</w:t>
      </w:r>
      <w:r w:rsidR="00EC12E8">
        <w:rPr>
          <w:rFonts w:eastAsia="Times New Roman"/>
          <w:sz w:val="28"/>
          <w:szCs w:val="28"/>
        </w:rPr>
        <w:t xml:space="preserve"> и предоставить на утверждение а</w:t>
      </w:r>
      <w:r>
        <w:rPr>
          <w:rFonts w:eastAsia="Times New Roman"/>
          <w:sz w:val="28"/>
          <w:szCs w:val="28"/>
        </w:rPr>
        <w:t>дминистрации Еткульского муниципального района Методические рекомендации по разработке ведомственных целевых программ и обеспечить их доведение до субъектов бюджетного планирования.</w:t>
      </w:r>
    </w:p>
    <w:p w:rsidR="00BE7D65" w:rsidRPr="00BE7D65" w:rsidRDefault="00BE7D65" w:rsidP="00BE7D65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BE7D65">
        <w:rPr>
          <w:rFonts w:eastAsia="Times New Roman"/>
          <w:sz w:val="28"/>
          <w:szCs w:val="28"/>
        </w:rPr>
        <w:t>Субъектам бюджетного планирования</w:t>
      </w:r>
      <w:r>
        <w:rPr>
          <w:rFonts w:eastAsia="Times New Roman"/>
          <w:sz w:val="28"/>
          <w:szCs w:val="28"/>
        </w:rPr>
        <w:t xml:space="preserve"> </w:t>
      </w:r>
      <w:r w:rsidRPr="00BE7D65">
        <w:rPr>
          <w:rFonts w:eastAsia="Times New Roman"/>
          <w:sz w:val="28"/>
          <w:szCs w:val="28"/>
        </w:rPr>
        <w:t>организовать работу по разработке, утверждению и реализации ведомственных целевых программ в соответствии с настоящим Порядком.</w:t>
      </w:r>
    </w:p>
    <w:p w:rsidR="00BE7D65" w:rsidRPr="00BE7D65" w:rsidRDefault="00BE7D65" w:rsidP="00BE7D65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="00A13D32">
        <w:rPr>
          <w:sz w:val="28"/>
          <w:szCs w:val="28"/>
        </w:rPr>
        <w:t>Организацию выполнения возложить на заместителя главы Еткульского муниципального района по финансово-экономическим вопросам, начальника финансового управления администрации Еткульского муниципального района Т.Е. Мельник.</w:t>
      </w:r>
    </w:p>
    <w:p w:rsidR="00A13D32" w:rsidRDefault="00BE7D65" w:rsidP="00A13D32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5</w:t>
      </w:r>
      <w:r w:rsidR="00646DE4">
        <w:rPr>
          <w:sz w:val="28"/>
          <w:szCs w:val="28"/>
        </w:rPr>
        <w:t xml:space="preserve">. </w:t>
      </w:r>
      <w:r w:rsidR="00A13D32" w:rsidRPr="00BE7D65">
        <w:rPr>
          <w:rFonts w:eastAsia="Times New Roman"/>
          <w:sz w:val="28"/>
          <w:szCs w:val="28"/>
        </w:rPr>
        <w:t>Настоящее Постановление вступает в силу со дня его</w:t>
      </w:r>
      <w:r w:rsidR="00A13D32">
        <w:rPr>
          <w:rFonts w:eastAsia="Times New Roman"/>
          <w:sz w:val="28"/>
          <w:szCs w:val="28"/>
        </w:rPr>
        <w:t xml:space="preserve"> подписания</w:t>
      </w:r>
      <w:r w:rsidR="00A13D32" w:rsidRPr="00BE7D65">
        <w:rPr>
          <w:rFonts w:eastAsia="Times New Roman"/>
          <w:sz w:val="28"/>
          <w:szCs w:val="28"/>
        </w:rPr>
        <w:t>.</w:t>
      </w:r>
    </w:p>
    <w:p w:rsidR="00873979" w:rsidRDefault="00A13D32" w:rsidP="00A13D32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 Со дня вступления в силу настоящего постано</w:t>
      </w:r>
      <w:r w:rsidR="00873979">
        <w:rPr>
          <w:rFonts w:eastAsia="Times New Roman"/>
          <w:sz w:val="28"/>
          <w:szCs w:val="28"/>
        </w:rPr>
        <w:t>вления признать утратившим силу:</w:t>
      </w:r>
    </w:p>
    <w:p w:rsidR="00A13D32" w:rsidRDefault="00AB490D" w:rsidP="00A13D32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A13D32">
        <w:rPr>
          <w:rFonts w:eastAsia="Times New Roman"/>
          <w:sz w:val="28"/>
          <w:szCs w:val="28"/>
        </w:rPr>
        <w:t>остановление Главы Еткульского муниципального района от 31.12.2008г. № 878 «Об утверждении Порядка разработки, утверждения и реализации ведомственных прогр</w:t>
      </w:r>
      <w:r w:rsidR="0018735E">
        <w:rPr>
          <w:rFonts w:eastAsia="Times New Roman"/>
          <w:sz w:val="28"/>
          <w:szCs w:val="28"/>
        </w:rPr>
        <w:t>амм».</w:t>
      </w:r>
    </w:p>
    <w:p w:rsidR="00A13D32" w:rsidRDefault="00A13D32" w:rsidP="00A13D32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</w:p>
    <w:p w:rsidR="0018735E" w:rsidRDefault="0018735E" w:rsidP="00A13D32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</w:p>
    <w:p w:rsidR="00A13D32" w:rsidRDefault="00A13D32" w:rsidP="00A13D32">
      <w:pPr>
        <w:autoSpaceDE w:val="0"/>
        <w:autoSpaceDN w:val="0"/>
        <w:adjustRightInd w:val="0"/>
        <w:spacing w:before="20"/>
        <w:ind w:right="283" w:firstLine="567"/>
        <w:jc w:val="both"/>
        <w:rPr>
          <w:rFonts w:eastAsia="Times New Roman"/>
          <w:sz w:val="28"/>
          <w:szCs w:val="28"/>
        </w:rPr>
      </w:pPr>
    </w:p>
    <w:p w:rsidR="00E770C2" w:rsidRPr="00646B8B" w:rsidRDefault="00646DE4" w:rsidP="00E770C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770C2">
        <w:rPr>
          <w:sz w:val="28"/>
          <w:szCs w:val="28"/>
        </w:rPr>
        <w:t xml:space="preserve">Еткульского муниципального района    </w:t>
      </w:r>
      <w:r>
        <w:rPr>
          <w:sz w:val="28"/>
          <w:szCs w:val="28"/>
        </w:rPr>
        <w:t xml:space="preserve">                            В.Н. Головчинский</w:t>
      </w: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8735E" w:rsidRDefault="0018735E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18735E" w:rsidRDefault="0018735E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C3C69" w:rsidRDefault="003C3C69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13D32" w:rsidRDefault="00A13D32" w:rsidP="007925D5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BE7D65" w:rsidRDefault="00BE7D65"/>
    <w:p w:rsidR="008604FA" w:rsidRPr="00AB7DE0" w:rsidRDefault="008604FA" w:rsidP="008604FA">
      <w:pPr>
        <w:spacing w:before="20" w:after="20"/>
        <w:ind w:right="283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</w:t>
      </w:r>
    </w:p>
    <w:p w:rsidR="008604FA" w:rsidRDefault="008604FA" w:rsidP="008604FA">
      <w:pPr>
        <w:spacing w:before="20" w:after="20"/>
        <w:ind w:right="283" w:firstLine="709"/>
        <w:jc w:val="right"/>
        <w:rPr>
          <w:rFonts w:eastAsia="Times New Roman"/>
          <w:sz w:val="28"/>
          <w:szCs w:val="28"/>
        </w:rPr>
      </w:pPr>
      <w:r w:rsidRPr="00AB7DE0">
        <w:rPr>
          <w:rFonts w:eastAsia="Times New Roman"/>
          <w:sz w:val="28"/>
          <w:szCs w:val="28"/>
        </w:rPr>
        <w:t>Постановлением</w:t>
      </w:r>
      <w:r>
        <w:rPr>
          <w:rFonts w:eastAsia="Times New Roman"/>
          <w:sz w:val="28"/>
          <w:szCs w:val="28"/>
        </w:rPr>
        <w:t xml:space="preserve"> администрации</w:t>
      </w:r>
    </w:p>
    <w:p w:rsidR="008604FA" w:rsidRPr="00AB7DE0" w:rsidRDefault="008604FA" w:rsidP="008604FA">
      <w:pPr>
        <w:spacing w:before="20" w:after="20"/>
        <w:ind w:right="283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Еткульского муниципального района</w:t>
      </w:r>
    </w:p>
    <w:p w:rsidR="008604FA" w:rsidRPr="006262F5" w:rsidRDefault="008214F1" w:rsidP="008604FA">
      <w:pPr>
        <w:spacing w:before="20" w:after="20"/>
        <w:ind w:right="283" w:firstLine="709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27.09.2012</w:t>
      </w:r>
      <w:r w:rsidR="008604FA">
        <w:rPr>
          <w:rFonts w:eastAsia="Times New Roman"/>
          <w:sz w:val="28"/>
          <w:szCs w:val="28"/>
        </w:rPr>
        <w:t xml:space="preserve"> г. № </w:t>
      </w:r>
      <w:r>
        <w:rPr>
          <w:rFonts w:eastAsia="Times New Roman"/>
          <w:sz w:val="28"/>
          <w:szCs w:val="28"/>
        </w:rPr>
        <w:t>678</w:t>
      </w:r>
    </w:p>
    <w:p w:rsidR="008604FA" w:rsidRDefault="008604FA" w:rsidP="008604FA">
      <w:pPr>
        <w:spacing w:before="20" w:after="20"/>
        <w:ind w:left="708" w:right="283"/>
        <w:rPr>
          <w:rFonts w:eastAsia="Times New Roman"/>
        </w:rPr>
      </w:pPr>
      <w:r w:rsidRPr="001758E3">
        <w:rPr>
          <w:rFonts w:eastAsia="Times New Roman"/>
          <w:lang w:val="en-US"/>
        </w:rPr>
        <w:t> </w:t>
      </w:r>
    </w:p>
    <w:p w:rsidR="008604FA" w:rsidRPr="00765F1A" w:rsidRDefault="008604FA" w:rsidP="008604FA">
      <w:pPr>
        <w:spacing w:before="20" w:after="20"/>
        <w:ind w:right="283"/>
        <w:rPr>
          <w:rFonts w:eastAsia="Times New Roman"/>
        </w:rPr>
      </w:pPr>
    </w:p>
    <w:p w:rsidR="008604FA" w:rsidRPr="008604FA" w:rsidRDefault="008604FA" w:rsidP="008604FA">
      <w:pPr>
        <w:spacing w:before="20" w:after="20"/>
        <w:ind w:right="283" w:firstLine="851"/>
        <w:jc w:val="center"/>
        <w:rPr>
          <w:rFonts w:eastAsia="Times New Roman"/>
          <w:sz w:val="28"/>
          <w:szCs w:val="28"/>
        </w:rPr>
      </w:pPr>
      <w:bookmarkStart w:id="0" w:name="p_10000"/>
      <w:bookmarkEnd w:id="0"/>
      <w:r w:rsidRPr="008604FA">
        <w:rPr>
          <w:rFonts w:eastAsia="Times New Roman"/>
          <w:sz w:val="28"/>
          <w:szCs w:val="28"/>
        </w:rPr>
        <w:t>Порядок разработки, утверждения и реализации</w:t>
      </w:r>
    </w:p>
    <w:p w:rsidR="008604FA" w:rsidRPr="008604FA" w:rsidRDefault="008604FA" w:rsidP="008604FA">
      <w:pPr>
        <w:spacing w:before="20" w:after="20"/>
        <w:ind w:right="283" w:firstLine="851"/>
        <w:jc w:val="center"/>
        <w:rPr>
          <w:rFonts w:eastAsia="Times New Roman"/>
          <w:sz w:val="28"/>
          <w:szCs w:val="28"/>
        </w:rPr>
      </w:pPr>
      <w:r w:rsidRPr="008604FA">
        <w:rPr>
          <w:rFonts w:eastAsia="Times New Roman"/>
          <w:sz w:val="28"/>
          <w:szCs w:val="28"/>
        </w:rPr>
        <w:t>ведомственных целевых программ</w:t>
      </w:r>
    </w:p>
    <w:p w:rsidR="008604FA" w:rsidRPr="00AB7DE0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 w:rsidRPr="00AB7DE0">
        <w:rPr>
          <w:rFonts w:eastAsia="Times New Roman"/>
          <w:sz w:val="28"/>
          <w:szCs w:val="28"/>
        </w:rPr>
        <w:t> </w:t>
      </w:r>
    </w:p>
    <w:p w:rsidR="008604FA" w:rsidRDefault="008604FA" w:rsidP="008604FA">
      <w:pPr>
        <w:pStyle w:val="a5"/>
        <w:numPr>
          <w:ilvl w:val="0"/>
          <w:numId w:val="6"/>
        </w:numPr>
        <w:spacing w:before="20" w:after="20"/>
        <w:ind w:right="283"/>
        <w:jc w:val="center"/>
        <w:rPr>
          <w:rFonts w:eastAsia="Times New Roman"/>
          <w:sz w:val="28"/>
          <w:szCs w:val="28"/>
        </w:rPr>
      </w:pPr>
      <w:bookmarkStart w:id="1" w:name="p_10100"/>
      <w:bookmarkEnd w:id="1"/>
      <w:r>
        <w:rPr>
          <w:rFonts w:eastAsia="Times New Roman"/>
          <w:sz w:val="28"/>
          <w:szCs w:val="28"/>
        </w:rPr>
        <w:t>Общие положения</w:t>
      </w:r>
      <w:bookmarkStart w:id="2" w:name="p_10001"/>
      <w:bookmarkEnd w:id="2"/>
    </w:p>
    <w:p w:rsidR="008604FA" w:rsidRDefault="008604FA" w:rsidP="008604FA">
      <w:pPr>
        <w:pStyle w:val="a5"/>
        <w:spacing w:before="20" w:after="20"/>
        <w:ind w:left="360" w:right="283"/>
        <w:rPr>
          <w:rFonts w:eastAsia="Times New Roman"/>
          <w:sz w:val="28"/>
          <w:szCs w:val="28"/>
        </w:rPr>
      </w:pPr>
    </w:p>
    <w:p w:rsidR="008604FA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Настоящий Порядок</w:t>
      </w:r>
      <w:r w:rsidRPr="00527260">
        <w:rPr>
          <w:rFonts w:eastAsia="Times New Roman"/>
          <w:sz w:val="28"/>
          <w:szCs w:val="28"/>
        </w:rPr>
        <w:t xml:space="preserve"> определяет </w:t>
      </w:r>
      <w:r>
        <w:rPr>
          <w:rFonts w:eastAsia="Times New Roman"/>
          <w:sz w:val="28"/>
          <w:szCs w:val="28"/>
        </w:rPr>
        <w:t>правила</w:t>
      </w:r>
      <w:r w:rsidRPr="00527260">
        <w:rPr>
          <w:rFonts w:eastAsia="Times New Roman"/>
          <w:sz w:val="28"/>
          <w:szCs w:val="28"/>
        </w:rPr>
        <w:t xml:space="preserve"> разработки, утверждения и реализации ведомственных целевых программ, направленных на осуществление субъектами бюджетного планирования муниципальной политики в установленных сферах деятельности, обеспечение достижения целей и задач социально-экономического развития</w:t>
      </w:r>
      <w:r>
        <w:rPr>
          <w:rFonts w:eastAsia="Times New Roman"/>
          <w:sz w:val="28"/>
          <w:szCs w:val="28"/>
        </w:rPr>
        <w:t xml:space="preserve"> территории</w:t>
      </w:r>
      <w:r w:rsidRPr="00527260">
        <w:rPr>
          <w:rFonts w:eastAsia="Times New Roman"/>
          <w:sz w:val="28"/>
          <w:szCs w:val="28"/>
        </w:rPr>
        <w:t>, повышение результативности бюджетных расходов</w:t>
      </w:r>
      <w:r w:rsidR="00EC12E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(далее - Порядок)</w:t>
      </w:r>
      <w:r w:rsidRPr="00527260">
        <w:rPr>
          <w:rFonts w:eastAsia="Times New Roman"/>
          <w:sz w:val="28"/>
          <w:szCs w:val="28"/>
        </w:rPr>
        <w:t>.</w:t>
      </w:r>
    </w:p>
    <w:p w:rsidR="008604FA" w:rsidRPr="00D44E35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Разработка ведомственных целевых программ (далее – ВЦП)</w:t>
      </w:r>
      <w:r w:rsidRPr="00E843F5">
        <w:rPr>
          <w:rFonts w:eastAsia="Times New Roman"/>
          <w:sz w:val="28"/>
          <w:szCs w:val="28"/>
        </w:rPr>
        <w:t xml:space="preserve"> осуществляется </w:t>
      </w:r>
      <w:r w:rsidRPr="00473E78">
        <w:rPr>
          <w:rFonts w:eastAsia="Times New Roman"/>
          <w:sz w:val="28"/>
          <w:szCs w:val="28"/>
        </w:rPr>
        <w:t>главны</w:t>
      </w:r>
      <w:r w:rsidRPr="007D05D0">
        <w:rPr>
          <w:rFonts w:eastAsia="Times New Roman"/>
          <w:sz w:val="28"/>
          <w:szCs w:val="28"/>
        </w:rPr>
        <w:t>м</w:t>
      </w:r>
      <w:r w:rsidRPr="00845809">
        <w:rPr>
          <w:rFonts w:eastAsia="Times New Roman"/>
          <w:sz w:val="28"/>
          <w:szCs w:val="28"/>
        </w:rPr>
        <w:t>и распорядител</w:t>
      </w:r>
      <w:r w:rsidRPr="00595783">
        <w:rPr>
          <w:rFonts w:eastAsia="Times New Roman"/>
          <w:sz w:val="28"/>
          <w:szCs w:val="28"/>
        </w:rPr>
        <w:t>ям</w:t>
      </w:r>
      <w:r w:rsidRPr="00D44E35">
        <w:rPr>
          <w:rFonts w:eastAsia="Times New Roman"/>
          <w:sz w:val="28"/>
          <w:szCs w:val="28"/>
        </w:rPr>
        <w:t>и бюджетных средств (в случае  отсутствия распорядителями бюджетных средств),  указанными в ведомственной структуре расходов бюджета (далее – субъекты бюджетного планирования).</w:t>
      </w:r>
      <w:bookmarkStart w:id="3" w:name="p_10002"/>
      <w:bookmarkStart w:id="4" w:name="p_10003"/>
      <w:bookmarkStart w:id="5" w:name="p_10004"/>
      <w:bookmarkEnd w:id="3"/>
      <w:bookmarkEnd w:id="4"/>
      <w:bookmarkEnd w:id="5"/>
    </w:p>
    <w:p w:rsidR="008604FA" w:rsidRDefault="00EC12E8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ВЦП </w:t>
      </w:r>
      <w:r w:rsidR="008604FA">
        <w:rPr>
          <w:rFonts w:eastAsia="Times New Roman"/>
          <w:sz w:val="28"/>
          <w:szCs w:val="28"/>
        </w:rPr>
        <w:t>представля</w:t>
      </w:r>
      <w:r w:rsidR="0018735E">
        <w:rPr>
          <w:rFonts w:eastAsia="Times New Roman"/>
          <w:sz w:val="28"/>
          <w:szCs w:val="28"/>
        </w:rPr>
        <w:t>е</w:t>
      </w:r>
      <w:r w:rsidR="008604FA">
        <w:rPr>
          <w:rFonts w:eastAsia="Times New Roman"/>
          <w:sz w:val="28"/>
          <w:szCs w:val="28"/>
        </w:rPr>
        <w:t xml:space="preserve">т собой </w:t>
      </w:r>
      <w:r w:rsidR="008604FA" w:rsidRPr="0012392E">
        <w:rPr>
          <w:rFonts w:eastAsia="Times New Roman"/>
          <w:sz w:val="28"/>
          <w:szCs w:val="28"/>
        </w:rPr>
        <w:t>комплекс взаимоувязанных</w:t>
      </w:r>
      <w:r w:rsidR="008604FA">
        <w:rPr>
          <w:rFonts w:eastAsia="Times New Roman"/>
          <w:sz w:val="28"/>
          <w:szCs w:val="28"/>
        </w:rPr>
        <w:t xml:space="preserve"> программных мероприятий</w:t>
      </w:r>
      <w:r w:rsidR="008604FA" w:rsidRPr="0012392E">
        <w:rPr>
          <w:rFonts w:eastAsia="Times New Roman"/>
          <w:sz w:val="28"/>
          <w:szCs w:val="28"/>
        </w:rPr>
        <w:t xml:space="preserve">, </w:t>
      </w:r>
      <w:r w:rsidR="008604FA">
        <w:rPr>
          <w:rFonts w:eastAsia="Times New Roman"/>
          <w:sz w:val="28"/>
          <w:szCs w:val="28"/>
        </w:rPr>
        <w:t xml:space="preserve">осуществляемых ведомством и его подведомственными учреждениями, </w:t>
      </w:r>
      <w:r w:rsidR="008604FA" w:rsidRPr="0012392E">
        <w:rPr>
          <w:rFonts w:eastAsia="Times New Roman"/>
          <w:sz w:val="28"/>
          <w:szCs w:val="28"/>
        </w:rPr>
        <w:t xml:space="preserve">направленных на решение конкретной </w:t>
      </w:r>
      <w:r w:rsidR="008604FA">
        <w:rPr>
          <w:rFonts w:eastAsia="Times New Roman"/>
          <w:sz w:val="28"/>
          <w:szCs w:val="28"/>
        </w:rPr>
        <w:t>цели</w:t>
      </w:r>
      <w:r w:rsidR="008604FA" w:rsidRPr="0012392E">
        <w:rPr>
          <w:rFonts w:eastAsia="Times New Roman"/>
          <w:sz w:val="28"/>
          <w:szCs w:val="28"/>
        </w:rPr>
        <w:t>,</w:t>
      </w:r>
      <w:r w:rsidR="008604FA">
        <w:rPr>
          <w:rFonts w:eastAsia="Times New Roman"/>
          <w:sz w:val="28"/>
          <w:szCs w:val="28"/>
        </w:rPr>
        <w:t xml:space="preserve"> </w:t>
      </w:r>
      <w:r w:rsidR="008604FA" w:rsidRPr="0012392E">
        <w:rPr>
          <w:rFonts w:eastAsia="Times New Roman"/>
          <w:sz w:val="28"/>
          <w:szCs w:val="28"/>
        </w:rPr>
        <w:t>соответствующей полномочиям и функциям, возложенным на субъект бюджетного планирования, описываемой из</w:t>
      </w:r>
      <w:r w:rsidR="008604FA">
        <w:rPr>
          <w:rFonts w:eastAsia="Times New Roman"/>
          <w:sz w:val="28"/>
          <w:szCs w:val="28"/>
        </w:rPr>
        <w:t xml:space="preserve">меряемыми целевыми индикаторами. </w:t>
      </w:r>
      <w:r>
        <w:rPr>
          <w:rFonts w:eastAsia="Times New Roman"/>
          <w:sz w:val="28"/>
          <w:szCs w:val="28"/>
        </w:rPr>
        <w:t xml:space="preserve">ВЦП </w:t>
      </w:r>
      <w:r w:rsidR="008604FA">
        <w:rPr>
          <w:rFonts w:eastAsia="Times New Roman"/>
          <w:sz w:val="28"/>
          <w:szCs w:val="28"/>
        </w:rPr>
        <w:t>содержит:</w:t>
      </w:r>
    </w:p>
    <w:p w:rsidR="008604FA" w:rsidRPr="009519BA" w:rsidRDefault="008604FA" w:rsidP="008604FA">
      <w:pPr>
        <w:pStyle w:val="a5"/>
        <w:numPr>
          <w:ilvl w:val="0"/>
          <w:numId w:val="4"/>
        </w:numPr>
        <w:spacing w:before="20" w:after="20"/>
        <w:ind w:left="851" w:right="283" w:hanging="11"/>
        <w:jc w:val="both"/>
        <w:rPr>
          <w:rFonts w:eastAsia="Times New Roman"/>
          <w:sz w:val="28"/>
          <w:szCs w:val="28"/>
        </w:rPr>
      </w:pPr>
      <w:bookmarkStart w:id="6" w:name="p_100042"/>
      <w:bookmarkStart w:id="7" w:name="p_10005"/>
      <w:bookmarkStart w:id="8" w:name="p_100051"/>
      <w:bookmarkEnd w:id="6"/>
      <w:bookmarkEnd w:id="7"/>
      <w:bookmarkEnd w:id="8"/>
      <w:r w:rsidRPr="009519BA">
        <w:rPr>
          <w:rFonts w:eastAsia="Times New Roman"/>
          <w:sz w:val="28"/>
          <w:szCs w:val="28"/>
        </w:rPr>
        <w:t xml:space="preserve">паспорт </w:t>
      </w:r>
      <w:r w:rsidR="00EC12E8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по форме согласно приложению № 1</w:t>
      </w:r>
      <w:r w:rsidRPr="009519BA">
        <w:rPr>
          <w:rFonts w:eastAsia="Times New Roman"/>
          <w:sz w:val="28"/>
          <w:szCs w:val="28"/>
        </w:rPr>
        <w:t>;</w:t>
      </w:r>
    </w:p>
    <w:p w:rsidR="008604FA" w:rsidRDefault="008604FA" w:rsidP="008604FA">
      <w:pPr>
        <w:pStyle w:val="a5"/>
        <w:numPr>
          <w:ilvl w:val="0"/>
          <w:numId w:val="4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9" w:name="p_100052"/>
      <w:bookmarkEnd w:id="9"/>
      <w:r>
        <w:rPr>
          <w:rFonts w:eastAsia="Times New Roman"/>
          <w:sz w:val="28"/>
          <w:szCs w:val="28"/>
        </w:rPr>
        <w:t>описание характеристики проблемы</w:t>
      </w:r>
      <w:r w:rsidRPr="002E5D02">
        <w:rPr>
          <w:rFonts w:eastAsia="Times New Roman"/>
          <w:sz w:val="28"/>
          <w:szCs w:val="28"/>
        </w:rPr>
        <w:t>, решение которой осуществляется путем реализации программы, включая анализ причин ее возникновения, целесообразность и необходимость решения на ведомственном уровне;</w:t>
      </w:r>
    </w:p>
    <w:p w:rsidR="008604FA" w:rsidRDefault="008604FA" w:rsidP="008604FA">
      <w:pPr>
        <w:pStyle w:val="a5"/>
        <w:numPr>
          <w:ilvl w:val="0"/>
          <w:numId w:val="4"/>
        </w:numPr>
        <w:spacing w:before="20" w:after="20"/>
        <w:ind w:left="851" w:right="283" w:hanging="11"/>
        <w:jc w:val="both"/>
        <w:rPr>
          <w:rFonts w:eastAsia="Times New Roman"/>
          <w:sz w:val="28"/>
          <w:szCs w:val="28"/>
        </w:rPr>
      </w:pPr>
      <w:bookmarkStart w:id="10" w:name="p_100053"/>
      <w:bookmarkEnd w:id="10"/>
      <w:r>
        <w:rPr>
          <w:rFonts w:eastAsia="Times New Roman"/>
          <w:sz w:val="28"/>
          <w:szCs w:val="28"/>
        </w:rPr>
        <w:t>формулировку</w:t>
      </w:r>
      <w:r w:rsidRPr="008D74BD">
        <w:rPr>
          <w:rFonts w:eastAsia="Times New Roman"/>
          <w:sz w:val="28"/>
          <w:szCs w:val="28"/>
        </w:rPr>
        <w:t xml:space="preserve"> цели программы;</w:t>
      </w:r>
    </w:p>
    <w:p w:rsidR="008604FA" w:rsidRPr="008D74BD" w:rsidRDefault="008604FA" w:rsidP="008604FA">
      <w:pPr>
        <w:pStyle w:val="a5"/>
        <w:numPr>
          <w:ilvl w:val="0"/>
          <w:numId w:val="4"/>
        </w:numPr>
        <w:spacing w:before="20" w:after="20"/>
        <w:ind w:left="851" w:right="283" w:hanging="11"/>
        <w:jc w:val="both"/>
        <w:rPr>
          <w:rFonts w:eastAsia="Times New Roman"/>
          <w:sz w:val="28"/>
          <w:szCs w:val="28"/>
        </w:rPr>
      </w:pPr>
      <w:r w:rsidRPr="008D74BD">
        <w:rPr>
          <w:rFonts w:eastAsia="Times New Roman"/>
          <w:sz w:val="28"/>
          <w:szCs w:val="28"/>
        </w:rPr>
        <w:t>срок реализации программы;</w:t>
      </w:r>
    </w:p>
    <w:p w:rsidR="008604FA" w:rsidRPr="002E5D02" w:rsidRDefault="008604FA" w:rsidP="008604FA">
      <w:pPr>
        <w:pStyle w:val="a5"/>
        <w:numPr>
          <w:ilvl w:val="0"/>
          <w:numId w:val="4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11" w:name="p_100054"/>
      <w:bookmarkEnd w:id="11"/>
      <w:r w:rsidRPr="002E5D02">
        <w:rPr>
          <w:rFonts w:eastAsia="Times New Roman"/>
          <w:sz w:val="28"/>
          <w:szCs w:val="28"/>
        </w:rPr>
        <w:t>описание ожидаемых результато</w:t>
      </w:r>
      <w:r>
        <w:rPr>
          <w:rFonts w:eastAsia="Times New Roman"/>
          <w:sz w:val="28"/>
          <w:szCs w:val="28"/>
        </w:rPr>
        <w:t xml:space="preserve">в реализации программы и целевых индикаторов–наименование и значения измеряемых показателей результативности выполнения программы, достигаемых в процессе решения поставленной цели </w:t>
      </w:r>
      <w:r w:rsidRPr="002E5D02">
        <w:rPr>
          <w:rFonts w:eastAsia="Times New Roman"/>
          <w:sz w:val="28"/>
          <w:szCs w:val="28"/>
        </w:rPr>
        <w:t>и хода реализации программы по годам;</w:t>
      </w:r>
    </w:p>
    <w:p w:rsidR="008604FA" w:rsidRPr="008D74BD" w:rsidRDefault="008604FA" w:rsidP="008604FA">
      <w:pPr>
        <w:pStyle w:val="a5"/>
        <w:numPr>
          <w:ilvl w:val="0"/>
          <w:numId w:val="4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12" w:name="p_100055"/>
      <w:bookmarkEnd w:id="12"/>
      <w:r w:rsidRPr="008D74BD">
        <w:rPr>
          <w:rFonts w:eastAsia="Times New Roman"/>
          <w:sz w:val="28"/>
          <w:szCs w:val="28"/>
        </w:rPr>
        <w:t xml:space="preserve">перечень и описание программных мероприятий, с указанием для каждого мероприятия </w:t>
      </w:r>
      <w:r>
        <w:rPr>
          <w:rFonts w:eastAsia="Times New Roman"/>
          <w:sz w:val="28"/>
          <w:szCs w:val="28"/>
        </w:rPr>
        <w:t xml:space="preserve">его </w:t>
      </w:r>
      <w:r w:rsidRPr="008D74BD">
        <w:rPr>
          <w:rFonts w:eastAsia="Times New Roman"/>
          <w:sz w:val="28"/>
          <w:szCs w:val="28"/>
        </w:rPr>
        <w:t xml:space="preserve">состава, сроков реализации, объемов и источников финансирования, </w:t>
      </w:r>
      <w:r>
        <w:rPr>
          <w:rFonts w:eastAsia="Times New Roman"/>
          <w:sz w:val="28"/>
          <w:szCs w:val="28"/>
        </w:rPr>
        <w:t xml:space="preserve">одного объемного и нескольких </w:t>
      </w:r>
      <w:r w:rsidRPr="008D74BD">
        <w:rPr>
          <w:rFonts w:eastAsia="Times New Roman"/>
          <w:sz w:val="28"/>
          <w:szCs w:val="28"/>
        </w:rPr>
        <w:t xml:space="preserve">показателей </w:t>
      </w:r>
      <w:r>
        <w:rPr>
          <w:rFonts w:eastAsia="Times New Roman"/>
          <w:sz w:val="28"/>
          <w:szCs w:val="28"/>
        </w:rPr>
        <w:t>качества</w:t>
      </w:r>
      <w:r w:rsidRPr="008D74BD">
        <w:rPr>
          <w:rFonts w:eastAsia="Times New Roman"/>
          <w:sz w:val="28"/>
          <w:szCs w:val="28"/>
        </w:rPr>
        <w:t>, организаций, участвующих в их реализации</w:t>
      </w:r>
      <w:r>
        <w:rPr>
          <w:rFonts w:eastAsia="Times New Roman"/>
          <w:sz w:val="28"/>
          <w:szCs w:val="28"/>
        </w:rPr>
        <w:t xml:space="preserve"> по форме согласно приложению № 2</w:t>
      </w:r>
      <w:r w:rsidRPr="008D74BD">
        <w:rPr>
          <w:rFonts w:eastAsia="Times New Roman"/>
          <w:sz w:val="28"/>
          <w:szCs w:val="28"/>
        </w:rPr>
        <w:t xml:space="preserve">; </w:t>
      </w:r>
    </w:p>
    <w:p w:rsidR="008604FA" w:rsidRPr="008D74BD" w:rsidRDefault="008604FA" w:rsidP="008604FA">
      <w:pPr>
        <w:pStyle w:val="a5"/>
        <w:numPr>
          <w:ilvl w:val="0"/>
          <w:numId w:val="4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13" w:name="p_100056"/>
      <w:bookmarkStart w:id="14" w:name="p_100057"/>
      <w:bookmarkEnd w:id="13"/>
      <w:bookmarkEnd w:id="14"/>
      <w:r w:rsidRPr="008D74BD">
        <w:rPr>
          <w:rFonts w:eastAsia="Times New Roman"/>
          <w:sz w:val="28"/>
          <w:szCs w:val="28"/>
        </w:rPr>
        <w:lastRenderedPageBreak/>
        <w:t>описание социальных, экономических</w:t>
      </w:r>
      <w:r>
        <w:rPr>
          <w:rFonts w:eastAsia="Times New Roman"/>
          <w:sz w:val="28"/>
          <w:szCs w:val="28"/>
        </w:rPr>
        <w:t xml:space="preserve"> и иных </w:t>
      </w:r>
      <w:r w:rsidRPr="008D74BD">
        <w:rPr>
          <w:rFonts w:eastAsia="Times New Roman"/>
          <w:sz w:val="28"/>
          <w:szCs w:val="28"/>
        </w:rPr>
        <w:t xml:space="preserve">последствий реализации программы, общую оценку ее вклада в достижение стратегической и </w:t>
      </w:r>
      <w:r>
        <w:rPr>
          <w:rFonts w:eastAsia="Times New Roman"/>
          <w:sz w:val="28"/>
          <w:szCs w:val="28"/>
        </w:rPr>
        <w:t xml:space="preserve">соответствующей </w:t>
      </w:r>
      <w:r w:rsidRPr="008D74BD">
        <w:rPr>
          <w:rFonts w:eastAsia="Times New Roman"/>
          <w:sz w:val="28"/>
          <w:szCs w:val="28"/>
        </w:rPr>
        <w:t>тактической цели развития территории, оценку рисков ее реализации;</w:t>
      </w:r>
    </w:p>
    <w:p w:rsidR="008604FA" w:rsidRDefault="008604FA" w:rsidP="008604FA">
      <w:pPr>
        <w:pStyle w:val="a5"/>
        <w:numPr>
          <w:ilvl w:val="0"/>
          <w:numId w:val="4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15" w:name="p_100058"/>
      <w:bookmarkEnd w:id="15"/>
      <w:r>
        <w:rPr>
          <w:rFonts w:eastAsia="Times New Roman"/>
          <w:sz w:val="28"/>
          <w:szCs w:val="28"/>
        </w:rPr>
        <w:t>оценку</w:t>
      </w:r>
      <w:r w:rsidRPr="008D74BD">
        <w:rPr>
          <w:rFonts w:eastAsia="Times New Roman"/>
          <w:sz w:val="28"/>
          <w:szCs w:val="28"/>
        </w:rPr>
        <w:t xml:space="preserve"> эффективности расходования бюджетных средств по годам или этапам в течение всего срока реализации программы;</w:t>
      </w:r>
    </w:p>
    <w:p w:rsidR="008604FA" w:rsidRPr="008D74BD" w:rsidRDefault="008604FA" w:rsidP="008604FA">
      <w:pPr>
        <w:pStyle w:val="a5"/>
        <w:numPr>
          <w:ilvl w:val="0"/>
          <w:numId w:val="4"/>
        </w:numPr>
        <w:spacing w:before="20" w:after="20"/>
        <w:ind w:left="851" w:right="283" w:hanging="11"/>
        <w:jc w:val="both"/>
        <w:rPr>
          <w:rFonts w:eastAsia="Times New Roman"/>
          <w:sz w:val="28"/>
          <w:szCs w:val="28"/>
        </w:rPr>
      </w:pPr>
      <w:bookmarkStart w:id="16" w:name="p_100059"/>
      <w:bookmarkStart w:id="17" w:name="p_1000510"/>
      <w:bookmarkEnd w:id="16"/>
      <w:bookmarkEnd w:id="17"/>
      <w:r w:rsidRPr="008D74BD">
        <w:rPr>
          <w:rFonts w:eastAsia="Times New Roman"/>
          <w:sz w:val="28"/>
          <w:szCs w:val="28"/>
        </w:rPr>
        <w:t>обоснование потребностей в необходимых ресурсах;</w:t>
      </w:r>
    </w:p>
    <w:p w:rsidR="008604FA" w:rsidRDefault="008604FA" w:rsidP="008604FA">
      <w:pPr>
        <w:pStyle w:val="a5"/>
        <w:numPr>
          <w:ilvl w:val="0"/>
          <w:numId w:val="4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18" w:name="p_1000511"/>
      <w:bookmarkEnd w:id="18"/>
      <w:r w:rsidRPr="00826093">
        <w:rPr>
          <w:rFonts w:eastAsia="Times New Roman"/>
          <w:sz w:val="28"/>
          <w:szCs w:val="28"/>
        </w:rPr>
        <w:t>описание системы управления реализацией программы, включающей в себя распределение полномочий и ответственности между структурными подразделениями и (или) должностными лицами субъекта бюджетного планирования, отвечающими за ее реализацию.</w:t>
      </w:r>
    </w:p>
    <w:p w:rsidR="008604FA" w:rsidRPr="001955B1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19" w:name="p_10006"/>
      <w:bookmarkEnd w:id="19"/>
      <w:r>
        <w:rPr>
          <w:rFonts w:eastAsia="Times New Roman"/>
          <w:sz w:val="28"/>
          <w:szCs w:val="28"/>
        </w:rPr>
        <w:t>Общую к</w:t>
      </w:r>
      <w:r w:rsidRPr="001955B1">
        <w:rPr>
          <w:rFonts w:eastAsia="Times New Roman"/>
          <w:sz w:val="28"/>
          <w:szCs w:val="28"/>
        </w:rPr>
        <w:t xml:space="preserve">оординацию разработки </w:t>
      </w:r>
      <w:r w:rsidR="00EC12E8">
        <w:rPr>
          <w:rFonts w:eastAsia="Times New Roman"/>
          <w:sz w:val="28"/>
          <w:szCs w:val="28"/>
        </w:rPr>
        <w:t xml:space="preserve">ВЦП </w:t>
      </w:r>
      <w:r w:rsidRPr="001955B1">
        <w:rPr>
          <w:rFonts w:eastAsia="Times New Roman"/>
          <w:sz w:val="28"/>
          <w:szCs w:val="28"/>
        </w:rPr>
        <w:t>осуществляет</w:t>
      </w:r>
      <w:r w:rsidR="00EC12E8">
        <w:rPr>
          <w:rFonts w:eastAsia="Times New Roman"/>
          <w:sz w:val="28"/>
          <w:szCs w:val="28"/>
        </w:rPr>
        <w:t xml:space="preserve"> э</w:t>
      </w:r>
      <w:r>
        <w:rPr>
          <w:rFonts w:eastAsia="Times New Roman"/>
          <w:sz w:val="28"/>
          <w:szCs w:val="28"/>
        </w:rPr>
        <w:t>кономический отдел администрации Еткульского муниципального района</w:t>
      </w:r>
      <w:r w:rsidRPr="001955B1">
        <w:rPr>
          <w:rFonts w:eastAsia="Times New Roman"/>
          <w:sz w:val="28"/>
          <w:szCs w:val="28"/>
        </w:rPr>
        <w:t>.</w:t>
      </w:r>
    </w:p>
    <w:p w:rsidR="008604FA" w:rsidRPr="001955B1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 w:rsidRPr="001955B1">
        <w:rPr>
          <w:rFonts w:eastAsia="Times New Roman"/>
          <w:sz w:val="28"/>
          <w:szCs w:val="28"/>
        </w:rPr>
        <w:t>Методическое руководство по вопросам, связанным с планированием и контролем за осуществлением бюджетных расходов при разработке и реализации</w:t>
      </w:r>
      <w:r w:rsidR="00EC12E8">
        <w:rPr>
          <w:rFonts w:eastAsia="Times New Roman"/>
          <w:sz w:val="28"/>
          <w:szCs w:val="28"/>
        </w:rPr>
        <w:t xml:space="preserve"> ВЦП</w:t>
      </w:r>
      <w:r w:rsidRPr="001955B1">
        <w:rPr>
          <w:rFonts w:eastAsia="Times New Roman"/>
          <w:sz w:val="28"/>
          <w:szCs w:val="28"/>
        </w:rPr>
        <w:t>, осуществляет</w:t>
      </w:r>
      <w:r w:rsidR="00EC12E8">
        <w:rPr>
          <w:rFonts w:eastAsia="Times New Roman"/>
          <w:sz w:val="28"/>
          <w:szCs w:val="28"/>
        </w:rPr>
        <w:t xml:space="preserve"> ф</w:t>
      </w:r>
      <w:r>
        <w:rPr>
          <w:rFonts w:eastAsia="Times New Roman"/>
          <w:sz w:val="28"/>
          <w:szCs w:val="28"/>
        </w:rPr>
        <w:t>инансовое управление администрации Еткульского муниципального района.</w:t>
      </w:r>
    </w:p>
    <w:p w:rsidR="008604FA" w:rsidRDefault="008604FA" w:rsidP="004A11D9">
      <w:pPr>
        <w:pStyle w:val="a5"/>
        <w:spacing w:before="20" w:after="20"/>
        <w:ind w:left="360" w:right="283"/>
        <w:rPr>
          <w:rFonts w:eastAsia="Times New Roman"/>
          <w:sz w:val="28"/>
          <w:szCs w:val="28"/>
        </w:rPr>
      </w:pPr>
      <w:bookmarkStart w:id="20" w:name="p_10200"/>
      <w:bookmarkEnd w:id="20"/>
    </w:p>
    <w:p w:rsidR="008604FA" w:rsidRPr="00AB7DE0" w:rsidRDefault="008604FA" w:rsidP="008604FA">
      <w:pPr>
        <w:pStyle w:val="a5"/>
        <w:numPr>
          <w:ilvl w:val="0"/>
          <w:numId w:val="6"/>
        </w:numPr>
        <w:spacing w:before="20" w:after="20"/>
        <w:ind w:right="283"/>
        <w:jc w:val="center"/>
        <w:rPr>
          <w:rFonts w:eastAsia="Times New Roman"/>
          <w:sz w:val="28"/>
          <w:szCs w:val="28"/>
        </w:rPr>
      </w:pPr>
      <w:r w:rsidRPr="00AB7DE0">
        <w:rPr>
          <w:rFonts w:eastAsia="Times New Roman"/>
          <w:sz w:val="28"/>
          <w:szCs w:val="28"/>
        </w:rPr>
        <w:t xml:space="preserve">Формирование и утверждение </w:t>
      </w:r>
      <w:r w:rsidR="00EC12E8">
        <w:rPr>
          <w:rFonts w:eastAsia="Times New Roman"/>
          <w:sz w:val="28"/>
          <w:szCs w:val="28"/>
        </w:rPr>
        <w:t>ВЦП</w:t>
      </w:r>
    </w:p>
    <w:p w:rsidR="008604FA" w:rsidRDefault="008604FA" w:rsidP="008604FA">
      <w:pPr>
        <w:spacing w:before="20" w:after="20"/>
        <w:ind w:right="283"/>
        <w:jc w:val="center"/>
        <w:rPr>
          <w:rFonts w:eastAsia="Times New Roman"/>
          <w:sz w:val="28"/>
          <w:szCs w:val="28"/>
        </w:rPr>
      </w:pPr>
    </w:p>
    <w:p w:rsidR="008604FA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21" w:name="p_10014"/>
      <w:bookmarkEnd w:id="21"/>
      <w:r w:rsidRPr="00AB7DE0">
        <w:rPr>
          <w:rFonts w:eastAsia="Times New Roman"/>
          <w:sz w:val="28"/>
          <w:szCs w:val="28"/>
        </w:rPr>
        <w:t xml:space="preserve">Решение о разработке </w:t>
      </w:r>
      <w:r w:rsidR="00EC12E8">
        <w:rPr>
          <w:rFonts w:eastAsia="Times New Roman"/>
          <w:sz w:val="28"/>
          <w:szCs w:val="28"/>
        </w:rPr>
        <w:t xml:space="preserve">ВЦП </w:t>
      </w:r>
      <w:r w:rsidRPr="00AB7DE0">
        <w:rPr>
          <w:rFonts w:eastAsia="Times New Roman"/>
          <w:sz w:val="28"/>
          <w:szCs w:val="28"/>
        </w:rPr>
        <w:t xml:space="preserve">принимается руководителем </w:t>
      </w:r>
      <w:r w:rsidRPr="00B21511">
        <w:rPr>
          <w:rFonts w:eastAsia="Times New Roman"/>
          <w:sz w:val="28"/>
          <w:szCs w:val="28"/>
        </w:rPr>
        <w:t>субъекта бюджетного планирования</w:t>
      </w:r>
      <w:r>
        <w:rPr>
          <w:rFonts w:eastAsia="Times New Roman"/>
          <w:sz w:val="28"/>
          <w:szCs w:val="28"/>
        </w:rPr>
        <w:t>.</w:t>
      </w:r>
    </w:p>
    <w:p w:rsidR="008604FA" w:rsidRDefault="00EC12E8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ВЦП </w:t>
      </w:r>
      <w:r w:rsidR="008604FA" w:rsidRPr="00D44E35">
        <w:rPr>
          <w:rFonts w:eastAsia="Times New Roman"/>
          <w:sz w:val="28"/>
          <w:szCs w:val="28"/>
        </w:rPr>
        <w:t xml:space="preserve">базируются на системе целей ведомства, </w:t>
      </w:r>
      <w:r w:rsidR="008604FA">
        <w:rPr>
          <w:rFonts w:eastAsia="Times New Roman"/>
          <w:sz w:val="28"/>
          <w:szCs w:val="28"/>
        </w:rPr>
        <w:t>утвержденных реестрах</w:t>
      </w:r>
      <w:r w:rsidR="008604FA" w:rsidRPr="00D44E35">
        <w:rPr>
          <w:rFonts w:eastAsia="Times New Roman"/>
          <w:sz w:val="28"/>
          <w:szCs w:val="28"/>
        </w:rPr>
        <w:t xml:space="preserve"> видов деятельности, а также доведенных финансовым органом предварител</w:t>
      </w:r>
      <w:r w:rsidR="008604FA">
        <w:rPr>
          <w:rFonts w:eastAsia="Times New Roman"/>
          <w:sz w:val="28"/>
          <w:szCs w:val="28"/>
        </w:rPr>
        <w:t>ьных объемов финансовых средств</w:t>
      </w:r>
      <w:r w:rsidR="008604FA" w:rsidRPr="00D44E35">
        <w:rPr>
          <w:rFonts w:eastAsia="Times New Roman"/>
          <w:sz w:val="28"/>
          <w:szCs w:val="28"/>
        </w:rPr>
        <w:t>.</w:t>
      </w:r>
    </w:p>
    <w:p w:rsidR="008604FA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 w:rsidRPr="00777CB7">
        <w:rPr>
          <w:rFonts w:eastAsia="Times New Roman"/>
          <w:sz w:val="28"/>
          <w:szCs w:val="28"/>
        </w:rPr>
        <w:t xml:space="preserve">Одна </w:t>
      </w:r>
      <w:r w:rsidR="00EC12E8">
        <w:rPr>
          <w:rFonts w:eastAsia="Times New Roman"/>
          <w:sz w:val="28"/>
          <w:szCs w:val="28"/>
        </w:rPr>
        <w:t xml:space="preserve">ВЦП </w:t>
      </w:r>
      <w:r w:rsidRPr="00777CB7">
        <w:rPr>
          <w:rFonts w:eastAsia="Times New Roman"/>
          <w:sz w:val="28"/>
          <w:szCs w:val="28"/>
        </w:rPr>
        <w:t xml:space="preserve">реализует одну ведомственную цель. </w:t>
      </w:r>
    </w:p>
    <w:p w:rsidR="008604FA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ведомственных целей,  достижение которых планируется осуществить путем реализации конкретных</w:t>
      </w:r>
      <w:r w:rsidR="00EC12E8" w:rsidRPr="00EC12E8">
        <w:rPr>
          <w:rFonts w:eastAsia="Times New Roman"/>
          <w:sz w:val="28"/>
          <w:szCs w:val="28"/>
        </w:rPr>
        <w:t xml:space="preserve"> </w:t>
      </w:r>
      <w:r w:rsidR="00EC12E8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, формируется на основе утвержденной системы целей социально-экономического развития муниципального образов</w:t>
      </w:r>
      <w:r w:rsidR="00EC12E8">
        <w:rPr>
          <w:rFonts w:eastAsia="Times New Roman"/>
          <w:sz w:val="28"/>
          <w:szCs w:val="28"/>
        </w:rPr>
        <w:t>ания и подлежит согласованию с э</w:t>
      </w:r>
      <w:r>
        <w:rPr>
          <w:rFonts w:eastAsia="Times New Roman"/>
          <w:sz w:val="28"/>
          <w:szCs w:val="28"/>
        </w:rPr>
        <w:t>кономическим отделом администрации Еткульского муниципального района.</w:t>
      </w:r>
    </w:p>
    <w:p w:rsidR="008604FA" w:rsidRPr="00AB7DE0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22" w:name="p_10015"/>
      <w:bookmarkEnd w:id="22"/>
      <w:r w:rsidRPr="003D632A">
        <w:rPr>
          <w:rFonts w:eastAsia="Times New Roman"/>
          <w:sz w:val="28"/>
          <w:szCs w:val="28"/>
        </w:rPr>
        <w:t>Субъект бюджетного планирования:</w:t>
      </w:r>
    </w:p>
    <w:p w:rsidR="008604FA" w:rsidRPr="00D87B55" w:rsidRDefault="008604FA" w:rsidP="008604FA">
      <w:pPr>
        <w:pStyle w:val="a5"/>
        <w:numPr>
          <w:ilvl w:val="0"/>
          <w:numId w:val="5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23" w:name="p_100151"/>
      <w:bookmarkEnd w:id="23"/>
      <w:r w:rsidRPr="00D87B55">
        <w:rPr>
          <w:rFonts w:eastAsia="Times New Roman"/>
          <w:sz w:val="28"/>
          <w:szCs w:val="28"/>
        </w:rPr>
        <w:t>разрабатывает проекты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Pr="00D87B55">
        <w:rPr>
          <w:rFonts w:eastAsia="Times New Roman"/>
          <w:sz w:val="28"/>
          <w:szCs w:val="28"/>
        </w:rPr>
        <w:t>;</w:t>
      </w:r>
    </w:p>
    <w:p w:rsidR="008604FA" w:rsidRDefault="008604FA" w:rsidP="008604FA">
      <w:pPr>
        <w:pStyle w:val="a5"/>
        <w:numPr>
          <w:ilvl w:val="0"/>
          <w:numId w:val="5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24" w:name="p_100152"/>
      <w:bookmarkEnd w:id="24"/>
      <w:r w:rsidRPr="00D87B55">
        <w:rPr>
          <w:rFonts w:eastAsia="Times New Roman"/>
          <w:sz w:val="28"/>
          <w:szCs w:val="28"/>
        </w:rPr>
        <w:t xml:space="preserve">обеспечивает реализацию </w:t>
      </w:r>
      <w:r w:rsidR="003C1DBB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и их финансирование</w:t>
      </w:r>
      <w:r w:rsidRPr="00D87B55">
        <w:rPr>
          <w:rFonts w:eastAsia="Times New Roman"/>
          <w:sz w:val="28"/>
          <w:szCs w:val="28"/>
        </w:rPr>
        <w:t>;</w:t>
      </w:r>
    </w:p>
    <w:p w:rsidR="008604FA" w:rsidRPr="00D87B55" w:rsidRDefault="008604FA" w:rsidP="008604FA">
      <w:pPr>
        <w:pStyle w:val="a5"/>
        <w:numPr>
          <w:ilvl w:val="0"/>
          <w:numId w:val="5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осуществляет расчеты по оценке эффективности реализации </w:t>
      </w:r>
      <w:r w:rsidR="00EC12E8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в соответствии с утвержденным порядком;</w:t>
      </w:r>
    </w:p>
    <w:p w:rsidR="008604FA" w:rsidRDefault="008604FA" w:rsidP="008604FA">
      <w:pPr>
        <w:pStyle w:val="a5"/>
        <w:numPr>
          <w:ilvl w:val="0"/>
          <w:numId w:val="5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25" w:name="p_100153"/>
      <w:bookmarkEnd w:id="25"/>
      <w:r w:rsidRPr="00D87B55">
        <w:rPr>
          <w:rFonts w:eastAsia="Times New Roman"/>
          <w:sz w:val="28"/>
          <w:szCs w:val="28"/>
        </w:rPr>
        <w:t>формирует и представляет в утвержденном порядке отчетность о реализации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Pr="00D87B55">
        <w:rPr>
          <w:rFonts w:eastAsia="Times New Roman"/>
          <w:sz w:val="28"/>
          <w:szCs w:val="28"/>
        </w:rPr>
        <w:t>.</w:t>
      </w:r>
    </w:p>
    <w:p w:rsidR="008604FA" w:rsidRDefault="003C1DBB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26" w:name="p_10007"/>
      <w:bookmarkStart w:id="27" w:name="p_10008"/>
      <w:bookmarkEnd w:id="26"/>
      <w:bookmarkEnd w:id="27"/>
      <w:r>
        <w:rPr>
          <w:rFonts w:eastAsia="Times New Roman"/>
          <w:sz w:val="28"/>
          <w:szCs w:val="28"/>
        </w:rPr>
        <w:t xml:space="preserve">ВЦП </w:t>
      </w:r>
      <w:r w:rsidR="008604FA">
        <w:rPr>
          <w:rFonts w:eastAsia="Times New Roman"/>
          <w:sz w:val="28"/>
          <w:szCs w:val="28"/>
        </w:rPr>
        <w:t xml:space="preserve">утверждаются </w:t>
      </w:r>
      <w:r w:rsidR="008604FA" w:rsidRPr="00814ADC">
        <w:rPr>
          <w:rFonts w:eastAsia="Times New Roman"/>
          <w:sz w:val="28"/>
          <w:szCs w:val="28"/>
        </w:rPr>
        <w:t>приказом руководителя с</w:t>
      </w:r>
      <w:r w:rsidR="008604FA">
        <w:rPr>
          <w:rFonts w:eastAsia="Times New Roman"/>
          <w:sz w:val="28"/>
          <w:szCs w:val="28"/>
        </w:rPr>
        <w:t xml:space="preserve">убъекта бюджетного планирования </w:t>
      </w:r>
      <w:r w:rsidR="008604FA" w:rsidRPr="00814ADC">
        <w:rPr>
          <w:rFonts w:eastAsia="Times New Roman"/>
          <w:sz w:val="28"/>
          <w:szCs w:val="28"/>
        </w:rPr>
        <w:t xml:space="preserve">на срок, соответствующий периоду планирования </w:t>
      </w:r>
      <w:r w:rsidR="008604FA">
        <w:rPr>
          <w:rFonts w:eastAsia="Times New Roman"/>
          <w:sz w:val="28"/>
          <w:szCs w:val="28"/>
        </w:rPr>
        <w:t xml:space="preserve">бюджета (от одного до трех лет). </w:t>
      </w:r>
    </w:p>
    <w:p w:rsidR="008604FA" w:rsidRPr="002D14A3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 w:rsidRPr="002D14A3">
        <w:rPr>
          <w:rFonts w:eastAsia="Times New Roman"/>
          <w:sz w:val="28"/>
          <w:szCs w:val="28"/>
        </w:rPr>
        <w:t xml:space="preserve">Приказ </w:t>
      </w:r>
      <w:r>
        <w:rPr>
          <w:rFonts w:eastAsia="Times New Roman"/>
          <w:sz w:val="28"/>
          <w:szCs w:val="28"/>
        </w:rPr>
        <w:t xml:space="preserve">об утверждении ВЦП </w:t>
      </w:r>
      <w:r w:rsidRPr="002D14A3">
        <w:rPr>
          <w:rFonts w:eastAsia="Times New Roman"/>
          <w:sz w:val="28"/>
          <w:szCs w:val="28"/>
        </w:rPr>
        <w:t>должен содержать положения,  устанавливающие должностное лицо, ответственное за реализацию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Pr="002D14A3">
        <w:rPr>
          <w:rFonts w:eastAsia="Times New Roman"/>
          <w:sz w:val="28"/>
          <w:szCs w:val="28"/>
        </w:rPr>
        <w:t>.</w:t>
      </w:r>
    </w:p>
    <w:p w:rsidR="008604FA" w:rsidRPr="00DA41BC" w:rsidRDefault="00EC12E8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ВЦП </w:t>
      </w:r>
      <w:r w:rsidR="008604FA" w:rsidRPr="00DA41BC">
        <w:rPr>
          <w:rFonts w:eastAsia="Times New Roman"/>
          <w:sz w:val="28"/>
          <w:szCs w:val="28"/>
        </w:rPr>
        <w:t>не подлежит разделению на подпрограммы.</w:t>
      </w:r>
    </w:p>
    <w:p w:rsidR="008604FA" w:rsidRPr="004B59F5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28" w:name="p_10009"/>
      <w:bookmarkStart w:id="29" w:name="p_10010"/>
      <w:bookmarkEnd w:id="28"/>
      <w:bookmarkEnd w:id="29"/>
      <w:r w:rsidRPr="004B59F5">
        <w:rPr>
          <w:rFonts w:eastAsia="Times New Roman"/>
          <w:sz w:val="28"/>
          <w:szCs w:val="28"/>
        </w:rPr>
        <w:lastRenderedPageBreak/>
        <w:t xml:space="preserve">Предложения по объемам осуществляемых за счет бюджетных средств расходов на реализацию </w:t>
      </w:r>
      <w:r w:rsidR="003C1DBB">
        <w:rPr>
          <w:rFonts w:eastAsia="Times New Roman"/>
          <w:sz w:val="28"/>
          <w:szCs w:val="28"/>
        </w:rPr>
        <w:t>ВЦП</w:t>
      </w:r>
      <w:r w:rsidR="003C1DBB" w:rsidRPr="004B59F5">
        <w:rPr>
          <w:rFonts w:eastAsia="Times New Roman"/>
          <w:sz w:val="28"/>
          <w:szCs w:val="28"/>
        </w:rPr>
        <w:t xml:space="preserve"> </w:t>
      </w:r>
      <w:r w:rsidRPr="004B59F5">
        <w:rPr>
          <w:rFonts w:eastAsia="Times New Roman"/>
          <w:sz w:val="28"/>
          <w:szCs w:val="28"/>
        </w:rPr>
        <w:t>в целом и каждого из мероприятий подготавливаются в соответствии с функциональной и экономической классификацией расходов бюджетов Российской Федерации с расчетами и обоснованиями на весь период реализации программы.</w:t>
      </w:r>
      <w:bookmarkStart w:id="30" w:name="p_10011"/>
      <w:bookmarkStart w:id="31" w:name="p_10016"/>
      <w:bookmarkEnd w:id="30"/>
      <w:bookmarkEnd w:id="31"/>
    </w:p>
    <w:p w:rsidR="008604FA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4B59F5">
        <w:rPr>
          <w:rFonts w:eastAsia="Times New Roman"/>
          <w:sz w:val="28"/>
          <w:szCs w:val="28"/>
        </w:rPr>
        <w:t xml:space="preserve">Рассмотрение, согласование и утверждение проектов </w:t>
      </w:r>
      <w:r w:rsidR="00EC12E8">
        <w:rPr>
          <w:rFonts w:eastAsia="Times New Roman"/>
          <w:sz w:val="28"/>
          <w:szCs w:val="28"/>
        </w:rPr>
        <w:t xml:space="preserve">ВЦП </w:t>
      </w:r>
      <w:r w:rsidRPr="004B59F5">
        <w:rPr>
          <w:rFonts w:eastAsia="Times New Roman"/>
          <w:sz w:val="28"/>
          <w:szCs w:val="28"/>
        </w:rPr>
        <w:t xml:space="preserve">осуществляется в соответствии со сроками, установленными  утвержденным календарным планом-графиком составления бюджета муниципального образования на очередной финансовый год и </w:t>
      </w:r>
      <w:r>
        <w:rPr>
          <w:rFonts w:eastAsia="Times New Roman"/>
          <w:sz w:val="28"/>
          <w:szCs w:val="28"/>
        </w:rPr>
        <w:t>плановый период.</w:t>
      </w:r>
    </w:p>
    <w:p w:rsidR="008604FA" w:rsidRPr="006B6985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 w:rsidRPr="004B59F5">
        <w:rPr>
          <w:rFonts w:eastAsia="Times New Roman"/>
          <w:sz w:val="28"/>
          <w:szCs w:val="28"/>
        </w:rPr>
        <w:t>В течение 10</w:t>
      </w:r>
      <w:r>
        <w:rPr>
          <w:rFonts w:eastAsia="Times New Roman"/>
          <w:sz w:val="28"/>
          <w:szCs w:val="28"/>
        </w:rPr>
        <w:t>-ти</w:t>
      </w:r>
      <w:r w:rsidRPr="004B59F5">
        <w:rPr>
          <w:rFonts w:eastAsia="Times New Roman"/>
          <w:sz w:val="28"/>
          <w:szCs w:val="28"/>
        </w:rPr>
        <w:t xml:space="preserve"> дней с даты поступления проекта соответствующей программы </w:t>
      </w:r>
      <w:r w:rsidR="00EC12E8">
        <w:rPr>
          <w:rFonts w:eastAsia="Times New Roman"/>
          <w:sz w:val="28"/>
          <w:szCs w:val="28"/>
        </w:rPr>
        <w:t>э</w:t>
      </w:r>
      <w:r>
        <w:rPr>
          <w:rFonts w:eastAsia="Times New Roman"/>
          <w:sz w:val="28"/>
          <w:szCs w:val="28"/>
        </w:rPr>
        <w:t xml:space="preserve">кономический отдел администрации Еткульского муниципального района и </w:t>
      </w:r>
      <w:r w:rsidR="00EC12E8">
        <w:rPr>
          <w:rFonts w:eastAsia="Times New Roman"/>
          <w:sz w:val="28"/>
          <w:szCs w:val="28"/>
        </w:rPr>
        <w:t>ф</w:t>
      </w:r>
      <w:r>
        <w:rPr>
          <w:rFonts w:eastAsia="Times New Roman"/>
          <w:sz w:val="28"/>
          <w:szCs w:val="28"/>
        </w:rPr>
        <w:t xml:space="preserve">инансовое управление администрации Еткульского муниципального района </w:t>
      </w:r>
      <w:r w:rsidRPr="006B6985">
        <w:rPr>
          <w:rFonts w:eastAsia="Times New Roman"/>
          <w:sz w:val="28"/>
          <w:szCs w:val="28"/>
        </w:rPr>
        <w:t xml:space="preserve">осуществляют экспертизу проекта </w:t>
      </w:r>
      <w:r w:rsidR="00EC12E8">
        <w:rPr>
          <w:rFonts w:eastAsia="Times New Roman"/>
          <w:sz w:val="28"/>
          <w:szCs w:val="28"/>
        </w:rPr>
        <w:t xml:space="preserve">ВЦП </w:t>
      </w:r>
      <w:r w:rsidRPr="006B6985">
        <w:rPr>
          <w:rFonts w:eastAsia="Times New Roman"/>
          <w:sz w:val="28"/>
          <w:szCs w:val="28"/>
        </w:rPr>
        <w:t>в установленной сфере деятельности на предмет соответствия</w:t>
      </w:r>
      <w:r>
        <w:rPr>
          <w:rFonts w:eastAsia="Times New Roman"/>
          <w:sz w:val="28"/>
          <w:szCs w:val="28"/>
        </w:rPr>
        <w:t xml:space="preserve"> </w:t>
      </w:r>
      <w:r w:rsidRPr="006B6985">
        <w:rPr>
          <w:rFonts w:eastAsia="Times New Roman"/>
          <w:sz w:val="28"/>
          <w:szCs w:val="28"/>
        </w:rPr>
        <w:t xml:space="preserve">представленного проекта </w:t>
      </w:r>
      <w:r w:rsidR="00EC12E8">
        <w:rPr>
          <w:rFonts w:eastAsia="Times New Roman"/>
          <w:sz w:val="28"/>
          <w:szCs w:val="28"/>
        </w:rPr>
        <w:t xml:space="preserve">ВЦП </w:t>
      </w:r>
      <w:r w:rsidRPr="006B6985">
        <w:rPr>
          <w:rFonts w:eastAsia="Times New Roman"/>
          <w:sz w:val="28"/>
          <w:szCs w:val="28"/>
        </w:rPr>
        <w:t>предъявляемым к ней требованиям, предусмотренным настоящим Порядком.</w:t>
      </w:r>
    </w:p>
    <w:p w:rsidR="008604FA" w:rsidRPr="007A73AC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bookmarkStart w:id="32" w:name="p_10018"/>
      <w:bookmarkEnd w:id="32"/>
      <w:r w:rsidRPr="007A73AC">
        <w:rPr>
          <w:rFonts w:eastAsia="Times New Roman"/>
          <w:sz w:val="28"/>
          <w:szCs w:val="28"/>
        </w:rPr>
        <w:t xml:space="preserve">Результаты экспертизы проектов </w:t>
      </w:r>
      <w:r w:rsidR="00EC12E8">
        <w:rPr>
          <w:rFonts w:eastAsia="Times New Roman"/>
          <w:sz w:val="28"/>
          <w:szCs w:val="28"/>
        </w:rPr>
        <w:t xml:space="preserve">ВЦП </w:t>
      </w:r>
      <w:r w:rsidRPr="007A73AC">
        <w:rPr>
          <w:rFonts w:eastAsia="Times New Roman"/>
          <w:sz w:val="28"/>
          <w:szCs w:val="28"/>
        </w:rPr>
        <w:t xml:space="preserve">оформляются в письменном виде и направляются субъектам бюджетного планирования. Устранение выявленных замечаний и корректировка (в случае необходимости) материалов осуществляется субъектом бюджетного планирования в трехдневный срок со дня получения заключения. </w:t>
      </w:r>
    </w:p>
    <w:p w:rsidR="008604FA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Утвержденная </w:t>
      </w:r>
      <w:r w:rsidR="00EC12E8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подлежит включению в реестр целевых программ, формируемый</w:t>
      </w:r>
      <w:r w:rsidR="003913A9">
        <w:rPr>
          <w:rFonts w:eastAsia="Times New Roman"/>
          <w:sz w:val="28"/>
          <w:szCs w:val="28"/>
        </w:rPr>
        <w:t xml:space="preserve"> </w:t>
      </w:r>
      <w:r w:rsidR="00EC12E8">
        <w:rPr>
          <w:rFonts w:eastAsia="Times New Roman"/>
          <w:sz w:val="28"/>
          <w:szCs w:val="28"/>
        </w:rPr>
        <w:t>э</w:t>
      </w:r>
      <w:r w:rsidR="003913A9">
        <w:rPr>
          <w:rFonts w:eastAsia="Times New Roman"/>
          <w:sz w:val="28"/>
          <w:szCs w:val="28"/>
        </w:rPr>
        <w:t>кономическим отделом администрации Еткульского муниципального района</w:t>
      </w:r>
      <w:r>
        <w:rPr>
          <w:rFonts w:eastAsia="Times New Roman"/>
          <w:sz w:val="28"/>
          <w:szCs w:val="28"/>
        </w:rPr>
        <w:t>.</w:t>
      </w:r>
    </w:p>
    <w:p w:rsidR="008604FA" w:rsidRDefault="008604FA" w:rsidP="003913A9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bookmarkStart w:id="33" w:name="p_10023"/>
      <w:bookmarkEnd w:id="33"/>
      <w:r w:rsidRPr="003F1587">
        <w:rPr>
          <w:rFonts w:eastAsia="Times New Roman"/>
          <w:sz w:val="28"/>
          <w:szCs w:val="28"/>
        </w:rPr>
        <w:t>По согласованию с</w:t>
      </w:r>
      <w:r w:rsidR="003913A9">
        <w:rPr>
          <w:rFonts w:eastAsia="Times New Roman"/>
          <w:sz w:val="28"/>
          <w:szCs w:val="28"/>
        </w:rPr>
        <w:t xml:space="preserve"> </w:t>
      </w:r>
      <w:r w:rsidR="00EC12E8">
        <w:rPr>
          <w:rFonts w:eastAsia="Times New Roman"/>
          <w:sz w:val="28"/>
          <w:szCs w:val="28"/>
        </w:rPr>
        <w:t>ф</w:t>
      </w:r>
      <w:r w:rsidR="003913A9">
        <w:rPr>
          <w:rFonts w:eastAsia="Times New Roman"/>
          <w:sz w:val="28"/>
          <w:szCs w:val="28"/>
        </w:rPr>
        <w:t xml:space="preserve">инансовым управлением администрации Еткульского муниципального района </w:t>
      </w:r>
      <w:r w:rsidRPr="00D423BD">
        <w:rPr>
          <w:rFonts w:eastAsia="Times New Roman"/>
          <w:sz w:val="28"/>
          <w:szCs w:val="28"/>
        </w:rPr>
        <w:t>присваива</w:t>
      </w:r>
      <w:r>
        <w:rPr>
          <w:rFonts w:eastAsia="Times New Roman"/>
          <w:sz w:val="28"/>
          <w:szCs w:val="28"/>
        </w:rPr>
        <w:t>ет</w:t>
      </w:r>
      <w:r w:rsidRPr="00D423BD">
        <w:rPr>
          <w:rFonts w:eastAsia="Times New Roman"/>
          <w:sz w:val="28"/>
          <w:szCs w:val="28"/>
        </w:rPr>
        <w:t>ся код бюджетной классификации</w:t>
      </w:r>
      <w:bookmarkStart w:id="34" w:name="p_10024"/>
      <w:bookmarkStart w:id="35" w:name="p_10025"/>
      <w:bookmarkEnd w:id="34"/>
      <w:bookmarkEnd w:id="35"/>
      <w:r>
        <w:rPr>
          <w:rFonts w:eastAsia="Times New Roman"/>
          <w:sz w:val="28"/>
          <w:szCs w:val="28"/>
        </w:rPr>
        <w:t>.</w:t>
      </w:r>
    </w:p>
    <w:p w:rsidR="008604FA" w:rsidRPr="00E41141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E41141">
        <w:rPr>
          <w:rFonts w:eastAsia="Times New Roman"/>
          <w:sz w:val="28"/>
          <w:szCs w:val="28"/>
        </w:rPr>
        <w:t>Уточнение параметров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Pr="00E41141">
        <w:rPr>
          <w:rFonts w:eastAsia="Times New Roman"/>
          <w:sz w:val="28"/>
          <w:szCs w:val="28"/>
        </w:rPr>
        <w:t xml:space="preserve">, в том числе целевых индикаторов, </w:t>
      </w:r>
      <w:r>
        <w:rPr>
          <w:rFonts w:eastAsia="Times New Roman"/>
          <w:sz w:val="28"/>
          <w:szCs w:val="28"/>
        </w:rPr>
        <w:t xml:space="preserve">показателей результативности </w:t>
      </w:r>
      <w:r w:rsidRPr="00E41141">
        <w:rPr>
          <w:rFonts w:eastAsia="Times New Roman"/>
          <w:sz w:val="28"/>
          <w:szCs w:val="28"/>
        </w:rPr>
        <w:t>осуществляется в порядке, установленном для утверждения этих программ.</w:t>
      </w:r>
    </w:p>
    <w:p w:rsidR="008604FA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срок не позднее 10-ти дней со дня</w:t>
      </w:r>
      <w:r w:rsidR="003913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утверждения</w:t>
      </w:r>
      <w:r w:rsidR="003913A9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 xml:space="preserve">ВЦП </w:t>
      </w:r>
      <w:r>
        <w:rPr>
          <w:rFonts w:eastAsia="Times New Roman"/>
          <w:sz w:val="28"/>
          <w:szCs w:val="28"/>
        </w:rPr>
        <w:t>с</w:t>
      </w:r>
      <w:r w:rsidRPr="00135F34">
        <w:rPr>
          <w:rFonts w:eastAsia="Times New Roman"/>
          <w:sz w:val="28"/>
          <w:szCs w:val="28"/>
        </w:rPr>
        <w:t>убъектом</w:t>
      </w:r>
      <w:r w:rsidR="003913A9">
        <w:rPr>
          <w:rFonts w:eastAsia="Times New Roman"/>
          <w:sz w:val="28"/>
          <w:szCs w:val="28"/>
        </w:rPr>
        <w:t xml:space="preserve"> </w:t>
      </w:r>
      <w:r w:rsidRPr="00135F34">
        <w:rPr>
          <w:rFonts w:eastAsia="Times New Roman"/>
          <w:sz w:val="28"/>
          <w:szCs w:val="28"/>
        </w:rPr>
        <w:t xml:space="preserve">бюджетного планирования осуществляется </w:t>
      </w:r>
      <w:r>
        <w:rPr>
          <w:rFonts w:eastAsia="Times New Roman"/>
          <w:sz w:val="28"/>
          <w:szCs w:val="28"/>
        </w:rPr>
        <w:t>ее размещение</w:t>
      </w:r>
      <w:r w:rsidRPr="00135F34">
        <w:rPr>
          <w:rFonts w:eastAsia="Times New Roman"/>
          <w:sz w:val="28"/>
          <w:szCs w:val="28"/>
        </w:rPr>
        <w:t xml:space="preserve"> в сети Интернет</w:t>
      </w:r>
      <w:r>
        <w:rPr>
          <w:rFonts w:eastAsia="Times New Roman"/>
          <w:sz w:val="28"/>
          <w:szCs w:val="28"/>
        </w:rPr>
        <w:t>.</w:t>
      </w:r>
    </w:p>
    <w:p w:rsidR="008604FA" w:rsidRDefault="008604FA" w:rsidP="008604FA">
      <w:pPr>
        <w:spacing w:before="20" w:after="20"/>
        <w:ind w:right="283"/>
        <w:jc w:val="both"/>
        <w:rPr>
          <w:rFonts w:eastAsia="Times New Roman"/>
          <w:sz w:val="28"/>
          <w:szCs w:val="28"/>
        </w:rPr>
      </w:pPr>
    </w:p>
    <w:p w:rsidR="003C1DBB" w:rsidRDefault="008604FA" w:rsidP="008604FA">
      <w:pPr>
        <w:pStyle w:val="a5"/>
        <w:numPr>
          <w:ilvl w:val="0"/>
          <w:numId w:val="6"/>
        </w:num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bookmarkStart w:id="36" w:name="p_10026"/>
      <w:bookmarkStart w:id="37" w:name="p_10027"/>
      <w:bookmarkEnd w:id="36"/>
      <w:bookmarkEnd w:id="37"/>
      <w:r w:rsidRPr="003C1DBB">
        <w:rPr>
          <w:rFonts w:eastAsia="Times New Roman"/>
          <w:sz w:val="28"/>
          <w:szCs w:val="28"/>
        </w:rPr>
        <w:t>Реализация и контроль за ходом выполнения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</w:p>
    <w:p w:rsidR="008604FA" w:rsidRPr="003C1DBB" w:rsidRDefault="008604FA" w:rsidP="003C1DBB">
      <w:pPr>
        <w:pStyle w:val="a5"/>
        <w:spacing w:before="20" w:after="20"/>
        <w:ind w:left="1211" w:right="283"/>
        <w:jc w:val="both"/>
        <w:rPr>
          <w:rFonts w:eastAsia="Times New Roman"/>
          <w:sz w:val="28"/>
          <w:szCs w:val="28"/>
        </w:rPr>
      </w:pPr>
      <w:r w:rsidRPr="003C1DBB">
        <w:rPr>
          <w:rFonts w:eastAsia="Times New Roman"/>
          <w:sz w:val="28"/>
          <w:szCs w:val="28"/>
        </w:rPr>
        <w:t> </w:t>
      </w:r>
    </w:p>
    <w:p w:rsidR="008604FA" w:rsidRDefault="003C1DBB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38" w:name="p_10031"/>
      <w:bookmarkEnd w:id="38"/>
      <w:r>
        <w:rPr>
          <w:rFonts w:eastAsia="Times New Roman"/>
          <w:sz w:val="28"/>
          <w:szCs w:val="28"/>
        </w:rPr>
        <w:t>ВЦП</w:t>
      </w:r>
      <w:r w:rsidRPr="00AB7DE0">
        <w:rPr>
          <w:rFonts w:eastAsia="Times New Roman"/>
          <w:sz w:val="28"/>
          <w:szCs w:val="28"/>
        </w:rPr>
        <w:t xml:space="preserve"> </w:t>
      </w:r>
      <w:r w:rsidR="008604FA" w:rsidRPr="00AB7DE0">
        <w:rPr>
          <w:rFonts w:eastAsia="Times New Roman"/>
          <w:sz w:val="28"/>
          <w:szCs w:val="28"/>
        </w:rPr>
        <w:t>реализуется соответствующим</w:t>
      </w:r>
      <w:r w:rsidR="008604FA">
        <w:rPr>
          <w:rFonts w:eastAsia="Times New Roman"/>
          <w:sz w:val="28"/>
          <w:szCs w:val="28"/>
        </w:rPr>
        <w:t xml:space="preserve"> субъектом бюджетного планирования</w:t>
      </w:r>
      <w:r w:rsidR="008604FA" w:rsidRPr="00AB7DE0">
        <w:rPr>
          <w:rFonts w:eastAsia="Times New Roman"/>
          <w:sz w:val="28"/>
          <w:szCs w:val="28"/>
        </w:rPr>
        <w:t>.</w:t>
      </w:r>
    </w:p>
    <w:p w:rsidR="008604FA" w:rsidRPr="00E27FEF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Руководитель субъекта бюджетного планирования</w:t>
      </w:r>
      <w:r w:rsidR="003913A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несет</w:t>
      </w:r>
      <w:r w:rsidR="005A6F3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персональную о</w:t>
      </w:r>
      <w:r w:rsidRPr="00E27FEF">
        <w:rPr>
          <w:rFonts w:eastAsia="Times New Roman"/>
          <w:sz w:val="28"/>
          <w:szCs w:val="28"/>
        </w:rPr>
        <w:t>тветственность за полноту</w:t>
      </w:r>
      <w:r w:rsidR="003913A9">
        <w:rPr>
          <w:rFonts w:eastAsia="Times New Roman"/>
          <w:sz w:val="28"/>
          <w:szCs w:val="28"/>
        </w:rPr>
        <w:t xml:space="preserve"> </w:t>
      </w:r>
      <w:r w:rsidRPr="00E27FEF">
        <w:rPr>
          <w:rFonts w:eastAsia="Times New Roman"/>
          <w:sz w:val="28"/>
          <w:szCs w:val="28"/>
        </w:rPr>
        <w:t>и</w:t>
      </w:r>
      <w:r>
        <w:rPr>
          <w:rFonts w:eastAsia="Times New Roman"/>
          <w:sz w:val="28"/>
          <w:szCs w:val="28"/>
        </w:rPr>
        <w:t xml:space="preserve"> обеспечение исполнения утвержденных значений целевых индикаторов, показателей результативности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>
        <w:rPr>
          <w:rFonts w:eastAsia="Times New Roman"/>
          <w:sz w:val="28"/>
          <w:szCs w:val="28"/>
        </w:rPr>
        <w:t>.</w:t>
      </w:r>
    </w:p>
    <w:p w:rsidR="008604FA" w:rsidRDefault="008604FA" w:rsidP="005A6F3D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39" w:name="p_10032"/>
      <w:bookmarkStart w:id="40" w:name="p_10033"/>
      <w:bookmarkEnd w:id="39"/>
      <w:bookmarkEnd w:id="40"/>
      <w:r>
        <w:rPr>
          <w:rFonts w:eastAsia="Times New Roman"/>
          <w:sz w:val="28"/>
          <w:szCs w:val="28"/>
        </w:rPr>
        <w:t>Мониторинг и к</w:t>
      </w:r>
      <w:r w:rsidRPr="00AB7DE0">
        <w:rPr>
          <w:rFonts w:eastAsia="Times New Roman"/>
          <w:sz w:val="28"/>
          <w:szCs w:val="28"/>
        </w:rPr>
        <w:t xml:space="preserve">онтроль за ходом реализации </w:t>
      </w:r>
      <w:r w:rsidR="003C1DBB">
        <w:rPr>
          <w:rFonts w:eastAsia="Times New Roman"/>
          <w:sz w:val="28"/>
          <w:szCs w:val="28"/>
        </w:rPr>
        <w:t>ВЦП</w:t>
      </w:r>
      <w:r w:rsidR="003C1DBB" w:rsidRPr="00AB7DE0">
        <w:rPr>
          <w:rFonts w:eastAsia="Times New Roman"/>
          <w:sz w:val="28"/>
          <w:szCs w:val="28"/>
        </w:rPr>
        <w:t xml:space="preserve"> </w:t>
      </w:r>
      <w:r w:rsidRPr="00AB7DE0">
        <w:rPr>
          <w:rFonts w:eastAsia="Times New Roman"/>
          <w:sz w:val="28"/>
          <w:szCs w:val="28"/>
        </w:rPr>
        <w:t xml:space="preserve">осуществляется </w:t>
      </w:r>
      <w:r>
        <w:rPr>
          <w:rFonts w:eastAsia="Times New Roman"/>
          <w:sz w:val="28"/>
          <w:szCs w:val="28"/>
        </w:rPr>
        <w:t>руководителем субъекта</w:t>
      </w:r>
      <w:r w:rsidRPr="00AB7DE0">
        <w:rPr>
          <w:rFonts w:eastAsia="Times New Roman"/>
          <w:sz w:val="28"/>
          <w:szCs w:val="28"/>
        </w:rPr>
        <w:t xml:space="preserve"> бюджетного планирования, а также может осуществляться в процессе комплексных проверок</w:t>
      </w:r>
      <w:r>
        <w:rPr>
          <w:rFonts w:eastAsia="Times New Roman"/>
          <w:sz w:val="28"/>
          <w:szCs w:val="28"/>
        </w:rPr>
        <w:t xml:space="preserve">, проводимых </w:t>
      </w:r>
      <w:r w:rsidR="003C1DBB">
        <w:rPr>
          <w:rFonts w:eastAsia="Times New Roman"/>
          <w:sz w:val="28"/>
          <w:szCs w:val="28"/>
        </w:rPr>
        <w:lastRenderedPageBreak/>
        <w:t>э</w:t>
      </w:r>
      <w:r w:rsidR="005A6F3D">
        <w:rPr>
          <w:rFonts w:eastAsia="Times New Roman"/>
          <w:sz w:val="28"/>
          <w:szCs w:val="28"/>
        </w:rPr>
        <w:t xml:space="preserve">кономическим отделом и </w:t>
      </w:r>
      <w:r w:rsidR="003C1DBB">
        <w:rPr>
          <w:rFonts w:eastAsia="Times New Roman"/>
          <w:sz w:val="28"/>
          <w:szCs w:val="28"/>
        </w:rPr>
        <w:t>ф</w:t>
      </w:r>
      <w:r w:rsidR="005A6F3D">
        <w:rPr>
          <w:rFonts w:eastAsia="Times New Roman"/>
          <w:sz w:val="28"/>
          <w:szCs w:val="28"/>
        </w:rPr>
        <w:t xml:space="preserve">инансовым управлением администрации Еткульского муниципального района </w:t>
      </w:r>
      <w:r w:rsidRPr="00A16EE2">
        <w:rPr>
          <w:rFonts w:eastAsia="Times New Roman"/>
          <w:sz w:val="28"/>
          <w:szCs w:val="28"/>
        </w:rPr>
        <w:t>в соответствии с утвержденными планами работы указанных ведомств.</w:t>
      </w:r>
    </w:p>
    <w:p w:rsidR="005A6F3D" w:rsidRDefault="008604FA" w:rsidP="005A6F3D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8F12FC">
        <w:rPr>
          <w:rFonts w:eastAsia="Times New Roman"/>
          <w:sz w:val="28"/>
          <w:szCs w:val="28"/>
        </w:rPr>
        <w:t xml:space="preserve">Оценка эффективности </w:t>
      </w:r>
      <w:r w:rsidR="003C1DBB">
        <w:rPr>
          <w:rFonts w:eastAsia="Times New Roman"/>
          <w:sz w:val="28"/>
          <w:szCs w:val="28"/>
        </w:rPr>
        <w:t>ВЦП</w:t>
      </w:r>
      <w:r w:rsidR="003C1DBB" w:rsidRPr="008F12FC">
        <w:rPr>
          <w:rFonts w:eastAsia="Times New Roman"/>
          <w:sz w:val="28"/>
          <w:szCs w:val="28"/>
        </w:rPr>
        <w:t xml:space="preserve"> </w:t>
      </w:r>
      <w:r w:rsidRPr="008F12FC">
        <w:rPr>
          <w:rFonts w:eastAsia="Times New Roman"/>
          <w:sz w:val="28"/>
          <w:szCs w:val="28"/>
        </w:rPr>
        <w:t xml:space="preserve">осуществляется в соответствии с </w:t>
      </w:r>
      <w:r>
        <w:rPr>
          <w:rFonts w:eastAsia="Times New Roman"/>
          <w:sz w:val="28"/>
          <w:szCs w:val="28"/>
        </w:rPr>
        <w:t xml:space="preserve">нормативным правовым актом, утверждающим порядок оценки эффективности целевых программ, утвержденным постановлением </w:t>
      </w:r>
      <w:r w:rsidR="005A6F3D">
        <w:rPr>
          <w:rFonts w:eastAsia="Times New Roman"/>
          <w:sz w:val="28"/>
          <w:szCs w:val="28"/>
        </w:rPr>
        <w:t>администрации Еткульского муниципального района.</w:t>
      </w:r>
    </w:p>
    <w:p w:rsidR="008604FA" w:rsidRDefault="008604FA" w:rsidP="005A6F3D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4C5BE7">
        <w:rPr>
          <w:rFonts w:eastAsia="Times New Roman"/>
          <w:sz w:val="28"/>
          <w:szCs w:val="28"/>
        </w:rPr>
        <w:t>Результаты оценки эффективности целевых программ, а также предложения по повышению эффективности их реализации, представляются</w:t>
      </w:r>
      <w:r w:rsidR="005A6F3D">
        <w:rPr>
          <w:rFonts w:eastAsia="Times New Roman"/>
          <w:sz w:val="28"/>
          <w:szCs w:val="28"/>
        </w:rPr>
        <w:t xml:space="preserve"> </w:t>
      </w:r>
      <w:r w:rsidRPr="004C5BE7">
        <w:rPr>
          <w:rFonts w:eastAsia="Times New Roman"/>
          <w:sz w:val="28"/>
          <w:szCs w:val="28"/>
        </w:rPr>
        <w:t>одновременно с отчетностью об исполнении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Pr="004C5BE7">
        <w:rPr>
          <w:rFonts w:eastAsia="Times New Roman"/>
          <w:sz w:val="28"/>
          <w:szCs w:val="28"/>
        </w:rPr>
        <w:t>.</w:t>
      </w:r>
    </w:p>
    <w:p w:rsidR="008604FA" w:rsidRPr="005A6F3D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41" w:name="p_10034"/>
      <w:bookmarkStart w:id="42" w:name="p_10035"/>
      <w:bookmarkEnd w:id="41"/>
      <w:bookmarkEnd w:id="42"/>
      <w:r w:rsidRPr="005A6F3D">
        <w:rPr>
          <w:rFonts w:eastAsia="Times New Roman"/>
          <w:sz w:val="28"/>
          <w:szCs w:val="28"/>
        </w:rPr>
        <w:t xml:space="preserve">Отчетность об исполнении </w:t>
      </w:r>
      <w:r w:rsidR="003C1DBB">
        <w:rPr>
          <w:rFonts w:eastAsia="Times New Roman"/>
          <w:sz w:val="28"/>
          <w:szCs w:val="28"/>
        </w:rPr>
        <w:t>ВЦП</w:t>
      </w:r>
      <w:r w:rsidR="003C1DBB" w:rsidRPr="005A6F3D">
        <w:rPr>
          <w:rFonts w:eastAsia="Times New Roman"/>
          <w:sz w:val="28"/>
          <w:szCs w:val="28"/>
        </w:rPr>
        <w:t xml:space="preserve"> </w:t>
      </w:r>
      <w:r w:rsidRPr="005A6F3D">
        <w:rPr>
          <w:rFonts w:eastAsia="Times New Roman"/>
          <w:sz w:val="28"/>
          <w:szCs w:val="28"/>
        </w:rPr>
        <w:t>подразделяется на квартальную и годовую и подлежит представлению</w:t>
      </w:r>
      <w:r w:rsidR="005A6F3D" w:rsidRPr="005A6F3D">
        <w:rPr>
          <w:rFonts w:eastAsia="Times New Roman"/>
          <w:sz w:val="28"/>
          <w:szCs w:val="28"/>
        </w:rPr>
        <w:t xml:space="preserve"> </w:t>
      </w:r>
      <w:r w:rsidRPr="005A6F3D">
        <w:rPr>
          <w:rFonts w:eastAsia="Times New Roman"/>
          <w:sz w:val="28"/>
          <w:szCs w:val="28"/>
        </w:rPr>
        <w:t xml:space="preserve">в </w:t>
      </w:r>
      <w:r w:rsidR="003C1DBB">
        <w:rPr>
          <w:rFonts w:eastAsia="Times New Roman"/>
          <w:sz w:val="28"/>
          <w:szCs w:val="28"/>
        </w:rPr>
        <w:t>э</w:t>
      </w:r>
      <w:r w:rsidR="005A6F3D" w:rsidRPr="005A6F3D">
        <w:rPr>
          <w:rFonts w:eastAsia="Times New Roman"/>
          <w:sz w:val="28"/>
          <w:szCs w:val="28"/>
        </w:rPr>
        <w:t xml:space="preserve">кономический отдел и </w:t>
      </w:r>
      <w:r w:rsidR="003C1DBB">
        <w:rPr>
          <w:rFonts w:eastAsia="Times New Roman"/>
          <w:sz w:val="28"/>
          <w:szCs w:val="28"/>
        </w:rPr>
        <w:t>ф</w:t>
      </w:r>
      <w:r w:rsidR="005A6F3D" w:rsidRPr="005A6F3D">
        <w:rPr>
          <w:rFonts w:eastAsia="Times New Roman"/>
          <w:sz w:val="28"/>
          <w:szCs w:val="28"/>
        </w:rPr>
        <w:t xml:space="preserve">инансовое управление администрации Еткульского муниципального района </w:t>
      </w:r>
      <w:r w:rsidRPr="005A6F3D">
        <w:rPr>
          <w:rFonts w:eastAsia="Times New Roman"/>
          <w:sz w:val="28"/>
          <w:szCs w:val="28"/>
        </w:rPr>
        <w:t>по форме согласно приложению № 3 к настоящему Порядку.</w:t>
      </w:r>
    </w:p>
    <w:p w:rsidR="008604FA" w:rsidRPr="00345789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</w:rPr>
      </w:pPr>
      <w:r>
        <w:rPr>
          <w:rFonts w:eastAsia="Times New Roman"/>
          <w:sz w:val="28"/>
          <w:szCs w:val="28"/>
        </w:rPr>
        <w:t>Квартальные о</w:t>
      </w:r>
      <w:r w:rsidRPr="00352586">
        <w:rPr>
          <w:rFonts w:eastAsia="Times New Roman"/>
          <w:sz w:val="28"/>
          <w:szCs w:val="28"/>
        </w:rPr>
        <w:t>тчеты о выполнении</w:t>
      </w:r>
      <w:r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="003C1DBB" w:rsidRPr="00352586">
        <w:rPr>
          <w:rFonts w:eastAsia="Times New Roman"/>
          <w:sz w:val="28"/>
          <w:szCs w:val="28"/>
        </w:rPr>
        <w:t xml:space="preserve"> </w:t>
      </w:r>
      <w:r w:rsidRPr="00352586">
        <w:rPr>
          <w:rFonts w:eastAsia="Times New Roman"/>
          <w:sz w:val="28"/>
          <w:szCs w:val="28"/>
        </w:rPr>
        <w:t>представляются суб</w:t>
      </w:r>
      <w:r>
        <w:rPr>
          <w:rFonts w:eastAsia="Times New Roman"/>
          <w:sz w:val="28"/>
          <w:szCs w:val="28"/>
        </w:rPr>
        <w:t>ъектами бюджетного планирования</w:t>
      </w:r>
      <w:r w:rsidR="005A6F3D">
        <w:rPr>
          <w:rFonts w:eastAsia="Times New Roman"/>
          <w:sz w:val="28"/>
          <w:szCs w:val="28"/>
        </w:rPr>
        <w:t xml:space="preserve"> </w:t>
      </w:r>
      <w:r w:rsidRPr="00352586">
        <w:rPr>
          <w:rFonts w:eastAsia="Times New Roman"/>
          <w:sz w:val="28"/>
          <w:szCs w:val="28"/>
        </w:rPr>
        <w:t>не позднее 20-го числа первого месяца квартала, следующего за отчетным</w:t>
      </w:r>
      <w:r>
        <w:rPr>
          <w:rFonts w:eastAsia="Times New Roman"/>
          <w:sz w:val="28"/>
          <w:szCs w:val="28"/>
        </w:rPr>
        <w:t>.</w:t>
      </w:r>
    </w:p>
    <w:p w:rsidR="008604FA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 w:rsidRPr="003022EB">
        <w:rPr>
          <w:rFonts w:eastAsia="Times New Roman"/>
          <w:sz w:val="28"/>
          <w:szCs w:val="28"/>
        </w:rPr>
        <w:t>Отчеты по</w:t>
      </w:r>
      <w:r w:rsidR="005A6F3D">
        <w:rPr>
          <w:rFonts w:eastAsia="Times New Roman"/>
          <w:sz w:val="28"/>
          <w:szCs w:val="28"/>
        </w:rPr>
        <w:t xml:space="preserve"> </w:t>
      </w:r>
      <w:r w:rsidRPr="003022EB">
        <w:rPr>
          <w:rFonts w:eastAsia="Times New Roman"/>
          <w:sz w:val="28"/>
          <w:szCs w:val="28"/>
        </w:rPr>
        <w:t xml:space="preserve">итогам </w:t>
      </w:r>
      <w:r>
        <w:rPr>
          <w:rFonts w:eastAsia="Times New Roman"/>
          <w:sz w:val="28"/>
          <w:szCs w:val="28"/>
        </w:rPr>
        <w:t>работы за отчетный год</w:t>
      </w:r>
      <w:r w:rsidR="005A6F3D">
        <w:rPr>
          <w:rFonts w:eastAsia="Times New Roman"/>
          <w:sz w:val="28"/>
          <w:szCs w:val="28"/>
        </w:rPr>
        <w:t xml:space="preserve"> </w:t>
      </w:r>
      <w:r w:rsidRPr="003022EB">
        <w:rPr>
          <w:rFonts w:eastAsia="Times New Roman"/>
          <w:sz w:val="28"/>
          <w:szCs w:val="28"/>
        </w:rPr>
        <w:t>подлежат представлению</w:t>
      </w:r>
      <w:r w:rsidR="005A6F3D">
        <w:rPr>
          <w:rFonts w:eastAsia="Times New Roman"/>
          <w:sz w:val="28"/>
          <w:szCs w:val="28"/>
        </w:rPr>
        <w:t xml:space="preserve"> </w:t>
      </w:r>
      <w:r w:rsidRPr="003022EB">
        <w:rPr>
          <w:rFonts w:eastAsia="Times New Roman"/>
          <w:sz w:val="28"/>
          <w:szCs w:val="28"/>
        </w:rPr>
        <w:t>не позднее 1 апреля года, следующего за отчетным</w:t>
      </w:r>
      <w:r>
        <w:rPr>
          <w:rFonts w:eastAsia="Times New Roman"/>
          <w:sz w:val="28"/>
          <w:szCs w:val="28"/>
        </w:rPr>
        <w:t>.</w:t>
      </w:r>
    </w:p>
    <w:p w:rsidR="008604FA" w:rsidRDefault="008604FA" w:rsidP="008604FA">
      <w:pPr>
        <w:autoSpaceDE w:val="0"/>
        <w:autoSpaceDN w:val="0"/>
        <w:adjustRightInd w:val="0"/>
        <w:ind w:right="283" w:firstLine="851"/>
        <w:jc w:val="both"/>
        <w:outlineLvl w:val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Характеристики ведомственных целевых программ подлежат включению в доклад о </w:t>
      </w:r>
      <w:r w:rsidRPr="00D35997">
        <w:rPr>
          <w:rFonts w:eastAsia="Times New Roman"/>
          <w:sz w:val="28"/>
          <w:szCs w:val="28"/>
        </w:rPr>
        <w:t>результатах и основных направлениях деятельности субъекта бюджетного планирования.</w:t>
      </w:r>
    </w:p>
    <w:p w:rsidR="008604FA" w:rsidRPr="005A6F3D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bookmarkStart w:id="43" w:name="p_10036"/>
      <w:bookmarkStart w:id="44" w:name="p_10028"/>
      <w:bookmarkEnd w:id="43"/>
      <w:bookmarkEnd w:id="44"/>
      <w:r w:rsidRPr="005A6F3D">
        <w:rPr>
          <w:rFonts w:eastAsia="Times New Roman"/>
          <w:sz w:val="28"/>
          <w:szCs w:val="28"/>
        </w:rPr>
        <w:t xml:space="preserve">По итогам анализа хода реализации </w:t>
      </w:r>
      <w:r w:rsidR="003C1DBB">
        <w:rPr>
          <w:rFonts w:eastAsia="Times New Roman"/>
          <w:sz w:val="28"/>
          <w:szCs w:val="28"/>
        </w:rPr>
        <w:t>ВЦП</w:t>
      </w:r>
      <w:r w:rsidR="003C1DBB" w:rsidRPr="005A6F3D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экономическим отделом и ф</w:t>
      </w:r>
      <w:r w:rsidR="005A6F3D" w:rsidRPr="005A6F3D">
        <w:rPr>
          <w:rFonts w:eastAsia="Times New Roman"/>
          <w:sz w:val="28"/>
          <w:szCs w:val="28"/>
        </w:rPr>
        <w:t>инансовым управлением администрации Еткульского муниципального района</w:t>
      </w:r>
      <w:r w:rsidRPr="005A6F3D">
        <w:rPr>
          <w:rFonts w:eastAsia="Times New Roman"/>
          <w:sz w:val="28"/>
          <w:szCs w:val="28"/>
        </w:rPr>
        <w:t>,  руководителем субъекта бюджетного планирования может быть принято решение об</w:t>
      </w:r>
      <w:r w:rsidR="005A6F3D">
        <w:rPr>
          <w:rFonts w:eastAsia="Times New Roman"/>
          <w:sz w:val="28"/>
          <w:szCs w:val="28"/>
        </w:rPr>
        <w:t xml:space="preserve"> </w:t>
      </w:r>
      <w:r w:rsidRPr="005A6F3D">
        <w:rPr>
          <w:rFonts w:eastAsia="Times New Roman"/>
          <w:sz w:val="28"/>
          <w:szCs w:val="28"/>
        </w:rPr>
        <w:t>инициировании</w:t>
      </w:r>
      <w:r w:rsidR="005A6F3D">
        <w:rPr>
          <w:rFonts w:eastAsia="Times New Roman"/>
          <w:sz w:val="28"/>
          <w:szCs w:val="28"/>
        </w:rPr>
        <w:t xml:space="preserve"> </w:t>
      </w:r>
      <w:r w:rsidRPr="005A6F3D">
        <w:rPr>
          <w:rFonts w:eastAsia="Times New Roman"/>
          <w:sz w:val="28"/>
          <w:szCs w:val="28"/>
        </w:rPr>
        <w:t>досрочного прекращения</w:t>
      </w:r>
      <w:r w:rsidR="005A6F3D">
        <w:rPr>
          <w:rFonts w:eastAsia="Times New Roman"/>
          <w:sz w:val="28"/>
          <w:szCs w:val="28"/>
        </w:rPr>
        <w:t xml:space="preserve"> </w:t>
      </w:r>
      <w:r w:rsidRPr="005A6F3D">
        <w:rPr>
          <w:rFonts w:eastAsia="Times New Roman"/>
          <w:sz w:val="28"/>
          <w:szCs w:val="28"/>
        </w:rPr>
        <w:t>действия программы, корректировке содержания и перечня программных мероприятий, показателей</w:t>
      </w:r>
      <w:r w:rsidR="005A6F3D">
        <w:rPr>
          <w:rFonts w:eastAsia="Times New Roman"/>
          <w:sz w:val="28"/>
          <w:szCs w:val="28"/>
        </w:rPr>
        <w:t xml:space="preserve"> </w:t>
      </w:r>
      <w:r w:rsidRPr="005A6F3D">
        <w:rPr>
          <w:rFonts w:eastAsia="Times New Roman"/>
          <w:sz w:val="28"/>
          <w:szCs w:val="28"/>
        </w:rPr>
        <w:t>результативности</w:t>
      </w:r>
      <w:r w:rsidR="005A6F3D">
        <w:rPr>
          <w:rFonts w:eastAsia="Times New Roman"/>
          <w:sz w:val="28"/>
          <w:szCs w:val="28"/>
        </w:rPr>
        <w:t xml:space="preserve"> </w:t>
      </w:r>
      <w:r w:rsidRPr="005A6F3D">
        <w:rPr>
          <w:rFonts w:eastAsia="Times New Roman"/>
          <w:sz w:val="28"/>
          <w:szCs w:val="28"/>
        </w:rPr>
        <w:t>выполнения программных мероприятий либо о корректировке объемов выделяемых бюджетных ресурсов на ее реализацию.</w:t>
      </w:r>
    </w:p>
    <w:p w:rsidR="008604FA" w:rsidRDefault="008604FA" w:rsidP="008604FA">
      <w:pPr>
        <w:spacing w:before="20" w:after="20"/>
        <w:ind w:right="283" w:firstLine="851"/>
        <w:jc w:val="both"/>
        <w:rPr>
          <w:rFonts w:eastAsia="Times New Roman"/>
          <w:sz w:val="28"/>
          <w:szCs w:val="28"/>
        </w:rPr>
      </w:pPr>
      <w:r w:rsidRPr="005D0D6E">
        <w:rPr>
          <w:rFonts w:eastAsia="Times New Roman"/>
          <w:sz w:val="28"/>
          <w:szCs w:val="28"/>
        </w:rPr>
        <w:t>Инициирование корректировки</w:t>
      </w:r>
      <w:r>
        <w:rPr>
          <w:rFonts w:eastAsia="Times New Roman"/>
          <w:sz w:val="28"/>
          <w:szCs w:val="28"/>
        </w:rPr>
        <w:t xml:space="preserve"> (</w:t>
      </w:r>
      <w:r w:rsidRPr="005D0D6E">
        <w:rPr>
          <w:rFonts w:eastAsia="Times New Roman"/>
          <w:sz w:val="28"/>
          <w:szCs w:val="28"/>
        </w:rPr>
        <w:t>досрочного прекращения действия</w:t>
      </w:r>
      <w:r w:rsidR="005A6F3D">
        <w:rPr>
          <w:rFonts w:eastAsia="Times New Roman"/>
          <w:sz w:val="28"/>
          <w:szCs w:val="28"/>
        </w:rPr>
        <w:t xml:space="preserve"> </w:t>
      </w:r>
      <w:r w:rsidRPr="005D0D6E">
        <w:rPr>
          <w:rFonts w:eastAsia="Times New Roman"/>
          <w:sz w:val="28"/>
          <w:szCs w:val="28"/>
        </w:rPr>
        <w:t>ведомственн</w:t>
      </w:r>
      <w:r>
        <w:rPr>
          <w:rFonts w:eastAsia="Times New Roman"/>
          <w:sz w:val="28"/>
          <w:szCs w:val="28"/>
        </w:rPr>
        <w:t>ой целевой программы) осуществляется</w:t>
      </w:r>
      <w:r w:rsidRPr="005D0D6E">
        <w:rPr>
          <w:rFonts w:eastAsia="Times New Roman"/>
          <w:sz w:val="28"/>
          <w:szCs w:val="28"/>
        </w:rPr>
        <w:t xml:space="preserve"> в</w:t>
      </w:r>
      <w:r w:rsidR="005A6F3D">
        <w:rPr>
          <w:rFonts w:eastAsia="Times New Roman"/>
          <w:sz w:val="28"/>
          <w:szCs w:val="28"/>
        </w:rPr>
        <w:t xml:space="preserve"> </w:t>
      </w:r>
      <w:r w:rsidRPr="005D0D6E">
        <w:rPr>
          <w:rFonts w:eastAsia="Times New Roman"/>
          <w:sz w:val="28"/>
          <w:szCs w:val="28"/>
        </w:rPr>
        <w:t>случаях:</w:t>
      </w:r>
    </w:p>
    <w:p w:rsidR="008604FA" w:rsidRPr="005D0D6E" w:rsidRDefault="008604FA" w:rsidP="008604FA">
      <w:pPr>
        <w:pStyle w:val="a5"/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DB5100">
        <w:rPr>
          <w:rFonts w:eastAsia="Times New Roman"/>
          <w:sz w:val="28"/>
          <w:szCs w:val="28"/>
        </w:rPr>
        <w:t>-низкой эффективности реализации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Pr="00DB5100">
        <w:rPr>
          <w:rFonts w:eastAsia="Times New Roman"/>
          <w:sz w:val="28"/>
          <w:szCs w:val="28"/>
        </w:rPr>
        <w:t xml:space="preserve">; </w:t>
      </w:r>
    </w:p>
    <w:p w:rsidR="008604FA" w:rsidRPr="00DB5100" w:rsidRDefault="008604FA" w:rsidP="008604FA">
      <w:pPr>
        <w:pStyle w:val="a5"/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DB5100">
        <w:rPr>
          <w:rFonts w:eastAsia="Times New Roman"/>
          <w:sz w:val="28"/>
          <w:szCs w:val="28"/>
        </w:rPr>
        <w:t xml:space="preserve">-невозможности достижения конечных результатов </w:t>
      </w:r>
      <w:r w:rsidR="003C1DBB">
        <w:rPr>
          <w:rFonts w:eastAsia="Times New Roman"/>
          <w:sz w:val="28"/>
          <w:szCs w:val="28"/>
        </w:rPr>
        <w:t>ВЦП</w:t>
      </w:r>
      <w:r w:rsidR="003C1DBB" w:rsidRPr="00DB5100">
        <w:rPr>
          <w:rFonts w:eastAsia="Times New Roman"/>
          <w:sz w:val="28"/>
          <w:szCs w:val="28"/>
        </w:rPr>
        <w:t xml:space="preserve"> </w:t>
      </w:r>
      <w:r w:rsidRPr="00DB5100">
        <w:rPr>
          <w:rFonts w:eastAsia="Times New Roman"/>
          <w:sz w:val="28"/>
          <w:szCs w:val="28"/>
        </w:rPr>
        <w:t>(в том числе в случае отсутствия и (или) сокращения</w:t>
      </w:r>
      <w:r w:rsidR="00946C4E">
        <w:rPr>
          <w:rFonts w:eastAsia="Times New Roman"/>
          <w:sz w:val="28"/>
          <w:szCs w:val="28"/>
        </w:rPr>
        <w:t xml:space="preserve"> </w:t>
      </w:r>
      <w:r w:rsidRPr="00DB5100">
        <w:rPr>
          <w:rFonts w:eastAsia="Times New Roman"/>
          <w:sz w:val="28"/>
          <w:szCs w:val="28"/>
        </w:rPr>
        <w:t>финансирования, отсутствия</w:t>
      </w:r>
      <w:r w:rsidR="00946C4E">
        <w:rPr>
          <w:rFonts w:eastAsia="Times New Roman"/>
          <w:sz w:val="28"/>
          <w:szCs w:val="28"/>
        </w:rPr>
        <w:t xml:space="preserve"> </w:t>
      </w:r>
      <w:r w:rsidRPr="00DB5100">
        <w:rPr>
          <w:rFonts w:eastAsia="Times New Roman"/>
          <w:sz w:val="28"/>
          <w:szCs w:val="28"/>
        </w:rPr>
        <w:t xml:space="preserve">достижения установленных </w:t>
      </w:r>
      <w:r>
        <w:rPr>
          <w:rFonts w:eastAsia="Times New Roman"/>
          <w:sz w:val="28"/>
          <w:szCs w:val="28"/>
        </w:rPr>
        <w:t xml:space="preserve">объемных </w:t>
      </w:r>
      <w:r w:rsidRPr="00DB5100">
        <w:rPr>
          <w:rFonts w:eastAsia="Times New Roman"/>
          <w:sz w:val="28"/>
          <w:szCs w:val="28"/>
        </w:rPr>
        <w:t>и качественных показателей на протяжении двух и более отчетных кварталов);</w:t>
      </w:r>
    </w:p>
    <w:p w:rsidR="008604FA" w:rsidRPr="00DB5100" w:rsidRDefault="008604FA" w:rsidP="008604FA">
      <w:pPr>
        <w:pStyle w:val="a5"/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E53705">
        <w:rPr>
          <w:rFonts w:eastAsia="Times New Roman"/>
          <w:sz w:val="28"/>
          <w:szCs w:val="28"/>
        </w:rPr>
        <w:t xml:space="preserve"> досрочного достижения поставленных целей;</w:t>
      </w:r>
    </w:p>
    <w:p w:rsidR="008604FA" w:rsidRPr="00DB5100" w:rsidRDefault="008604FA" w:rsidP="008604FA">
      <w:pPr>
        <w:pStyle w:val="a5"/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DB5100">
        <w:rPr>
          <w:rFonts w:eastAsia="Times New Roman"/>
          <w:sz w:val="28"/>
          <w:szCs w:val="28"/>
        </w:rPr>
        <w:t>-прекращения полномочий субъекта бюджетного планирования, в рамках которых реализуется</w:t>
      </w:r>
      <w:r w:rsidR="003C1DBB" w:rsidRPr="003C1DBB">
        <w:rPr>
          <w:rFonts w:eastAsia="Times New Roman"/>
          <w:sz w:val="28"/>
          <w:szCs w:val="28"/>
        </w:rPr>
        <w:t xml:space="preserve"> </w:t>
      </w:r>
      <w:r w:rsidR="003C1DBB">
        <w:rPr>
          <w:rFonts w:eastAsia="Times New Roman"/>
          <w:sz w:val="28"/>
          <w:szCs w:val="28"/>
        </w:rPr>
        <w:t>ВЦП</w:t>
      </w:r>
      <w:r w:rsidRPr="00DB5100">
        <w:rPr>
          <w:rFonts w:eastAsia="Times New Roman"/>
          <w:sz w:val="28"/>
          <w:szCs w:val="28"/>
        </w:rPr>
        <w:t xml:space="preserve">; </w:t>
      </w:r>
    </w:p>
    <w:p w:rsidR="008604FA" w:rsidRDefault="008604FA" w:rsidP="008604FA">
      <w:pPr>
        <w:pStyle w:val="a5"/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DB5100">
        <w:rPr>
          <w:rFonts w:eastAsia="Times New Roman"/>
          <w:sz w:val="28"/>
          <w:szCs w:val="28"/>
        </w:rPr>
        <w:t>-ликвидации субъекта бюджетного планирования.</w:t>
      </w:r>
    </w:p>
    <w:p w:rsidR="008604FA" w:rsidRPr="00DB5100" w:rsidRDefault="008604FA" w:rsidP="008604FA">
      <w:pPr>
        <w:pStyle w:val="a5"/>
        <w:numPr>
          <w:ilvl w:val="1"/>
          <w:numId w:val="6"/>
        </w:numPr>
        <w:spacing w:before="20" w:after="20"/>
        <w:ind w:left="0" w:right="283" w:firstLine="851"/>
        <w:jc w:val="both"/>
        <w:rPr>
          <w:rFonts w:eastAsia="Times New Roman"/>
          <w:sz w:val="28"/>
          <w:szCs w:val="28"/>
        </w:rPr>
      </w:pPr>
      <w:r w:rsidRPr="00DB5100">
        <w:rPr>
          <w:rFonts w:eastAsia="Times New Roman"/>
          <w:sz w:val="28"/>
          <w:szCs w:val="28"/>
        </w:rPr>
        <w:t xml:space="preserve">Финансирование расходов на реализацию </w:t>
      </w:r>
      <w:r w:rsidR="003C1DBB">
        <w:rPr>
          <w:rFonts w:eastAsia="Times New Roman"/>
          <w:sz w:val="28"/>
          <w:szCs w:val="28"/>
        </w:rPr>
        <w:t>ВЦП</w:t>
      </w:r>
      <w:r w:rsidR="003C1DBB" w:rsidRPr="00DB5100">
        <w:rPr>
          <w:rFonts w:eastAsia="Times New Roman"/>
          <w:sz w:val="28"/>
          <w:szCs w:val="28"/>
        </w:rPr>
        <w:t xml:space="preserve"> </w:t>
      </w:r>
      <w:r w:rsidRPr="00DB5100">
        <w:rPr>
          <w:rFonts w:eastAsia="Times New Roman"/>
          <w:sz w:val="28"/>
          <w:szCs w:val="28"/>
        </w:rPr>
        <w:t>осуществляется в порядке, установленном для исполнения бюджета</w:t>
      </w:r>
      <w:r w:rsidR="00946C4E">
        <w:rPr>
          <w:rFonts w:eastAsia="Times New Roman"/>
          <w:sz w:val="28"/>
          <w:szCs w:val="28"/>
        </w:rPr>
        <w:t xml:space="preserve"> Еткульского муниципального района</w:t>
      </w:r>
      <w:r w:rsidRPr="00DB5100">
        <w:rPr>
          <w:rFonts w:eastAsia="Times New Roman"/>
          <w:sz w:val="28"/>
          <w:szCs w:val="28"/>
        </w:rPr>
        <w:t>.</w:t>
      </w:r>
    </w:p>
    <w:p w:rsidR="008604FA" w:rsidRPr="009C6C68" w:rsidRDefault="008604FA" w:rsidP="008604FA">
      <w:pPr>
        <w:tabs>
          <w:tab w:val="left" w:pos="8789"/>
        </w:tabs>
        <w:spacing w:before="20" w:after="20"/>
        <w:ind w:right="-1" w:firstLine="851"/>
        <w:jc w:val="center"/>
        <w:rPr>
          <w:rFonts w:eastAsia="Times New Roman"/>
          <w:i/>
          <w:sz w:val="20"/>
          <w:szCs w:val="20"/>
        </w:rPr>
      </w:pPr>
    </w:p>
    <w:p w:rsidR="008604FA" w:rsidRDefault="008604FA" w:rsidP="008604FA">
      <w:pPr>
        <w:tabs>
          <w:tab w:val="left" w:pos="8789"/>
        </w:tabs>
        <w:spacing w:before="20" w:after="20"/>
        <w:ind w:right="-1" w:firstLine="851"/>
        <w:jc w:val="right"/>
        <w:rPr>
          <w:rFonts w:eastAsia="Times New Roman"/>
          <w:sz w:val="28"/>
          <w:szCs w:val="28"/>
        </w:rPr>
      </w:pPr>
      <w:bookmarkStart w:id="45" w:name="_GoBack"/>
      <w:bookmarkEnd w:id="45"/>
      <w:r w:rsidRPr="00AB7DE0">
        <w:rPr>
          <w:rFonts w:eastAsia="Times New Roman"/>
          <w:sz w:val="28"/>
          <w:szCs w:val="28"/>
        </w:rPr>
        <w:lastRenderedPageBreak/>
        <w:t>Приложение</w:t>
      </w:r>
      <w:r>
        <w:rPr>
          <w:rFonts w:eastAsia="Times New Roman"/>
          <w:sz w:val="28"/>
          <w:szCs w:val="28"/>
        </w:rPr>
        <w:t xml:space="preserve"> № 1</w:t>
      </w:r>
    </w:p>
    <w:p w:rsidR="008604FA" w:rsidRPr="00AB7DE0" w:rsidRDefault="008604FA" w:rsidP="008604FA">
      <w:pPr>
        <w:tabs>
          <w:tab w:val="left" w:pos="8789"/>
        </w:tabs>
        <w:spacing w:before="20" w:after="20"/>
        <w:ind w:right="-1" w:firstLine="851"/>
        <w:jc w:val="center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firstLine="851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«УТВЕРЖДАЮ»:</w:t>
      </w:r>
    </w:p>
    <w:p w:rsidR="008604FA" w:rsidRDefault="008604FA" w:rsidP="008604FA">
      <w:pPr>
        <w:spacing w:before="20" w:after="20"/>
        <w:ind w:firstLine="851"/>
        <w:jc w:val="right"/>
        <w:rPr>
          <w:rFonts w:eastAsia="Times New Roman"/>
        </w:rPr>
      </w:pPr>
      <w:r>
        <w:rPr>
          <w:rFonts w:eastAsia="Times New Roman"/>
          <w:sz w:val="28"/>
          <w:szCs w:val="28"/>
        </w:rPr>
        <w:t>_____________________</w:t>
      </w:r>
    </w:p>
    <w:p w:rsidR="008604FA" w:rsidRDefault="008604FA" w:rsidP="008604FA">
      <w:pPr>
        <w:spacing w:before="20" w:after="20"/>
        <w:ind w:firstLine="851"/>
        <w:jc w:val="right"/>
        <w:rPr>
          <w:rFonts w:eastAsia="Times New Roman"/>
        </w:rPr>
      </w:pPr>
      <w:r w:rsidRPr="00DA2167">
        <w:rPr>
          <w:rFonts w:eastAsia="Times New Roman"/>
        </w:rPr>
        <w:t xml:space="preserve">(подпись, Ф.И.О. </w:t>
      </w:r>
      <w:r>
        <w:rPr>
          <w:rFonts w:eastAsia="Times New Roman"/>
        </w:rPr>
        <w:t>и должность</w:t>
      </w:r>
    </w:p>
    <w:p w:rsidR="008604FA" w:rsidRDefault="008604FA" w:rsidP="008604FA">
      <w:pPr>
        <w:spacing w:before="20" w:after="20"/>
        <w:ind w:firstLine="851"/>
        <w:jc w:val="right"/>
        <w:rPr>
          <w:rFonts w:eastAsia="Times New Roman"/>
        </w:rPr>
      </w:pPr>
      <w:r w:rsidRPr="00DA2167">
        <w:rPr>
          <w:rFonts w:eastAsia="Times New Roman"/>
        </w:rPr>
        <w:t>руководителя субъекта</w:t>
      </w:r>
    </w:p>
    <w:p w:rsidR="008604FA" w:rsidRDefault="008604FA" w:rsidP="008604FA">
      <w:pPr>
        <w:spacing w:before="20" w:after="20"/>
        <w:ind w:firstLine="851"/>
        <w:jc w:val="right"/>
        <w:rPr>
          <w:rFonts w:eastAsia="Times New Roman"/>
        </w:rPr>
      </w:pPr>
      <w:r w:rsidRPr="00DA2167">
        <w:rPr>
          <w:rFonts w:eastAsia="Times New Roman"/>
        </w:rPr>
        <w:t>бюджетного планирования</w:t>
      </w:r>
      <w:r>
        <w:rPr>
          <w:rFonts w:eastAsia="Times New Roman"/>
        </w:rPr>
        <w:t xml:space="preserve">) </w:t>
      </w:r>
    </w:p>
    <w:p w:rsidR="008604FA" w:rsidRPr="00E642DE" w:rsidRDefault="008604FA" w:rsidP="008604FA">
      <w:pPr>
        <w:spacing w:before="20" w:after="20"/>
        <w:jc w:val="right"/>
        <w:rPr>
          <w:rFonts w:eastAsia="Times New Roman"/>
        </w:rPr>
      </w:pPr>
      <w:r w:rsidRPr="00E642DE">
        <w:rPr>
          <w:rFonts w:eastAsia="Times New Roman"/>
        </w:rPr>
        <w:t>___ _______ 20 __ г.</w:t>
      </w:r>
    </w:p>
    <w:p w:rsidR="008604FA" w:rsidRPr="00DA2167" w:rsidRDefault="008604FA" w:rsidP="008604FA">
      <w:pPr>
        <w:spacing w:before="20" w:after="20"/>
        <w:ind w:firstLine="851"/>
        <w:jc w:val="right"/>
        <w:rPr>
          <w:rFonts w:eastAsia="Times New Roman"/>
        </w:rPr>
      </w:pPr>
    </w:p>
    <w:p w:rsidR="008604FA" w:rsidRDefault="008604FA" w:rsidP="008604FA">
      <w:pPr>
        <w:spacing w:before="20" w:after="20"/>
        <w:ind w:firstLine="851"/>
        <w:jc w:val="right"/>
        <w:rPr>
          <w:rFonts w:eastAsia="Times New Roman"/>
        </w:rPr>
      </w:pPr>
    </w:p>
    <w:p w:rsidR="008604FA" w:rsidRDefault="008604FA" w:rsidP="008604FA">
      <w:pPr>
        <w:spacing w:before="20" w:after="20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709"/>
        <w:rPr>
          <w:rFonts w:eastAsia="Times New Roman"/>
          <w:sz w:val="28"/>
          <w:szCs w:val="28"/>
        </w:rPr>
      </w:pPr>
    </w:p>
    <w:p w:rsidR="008604FA" w:rsidRPr="00D95B7C" w:rsidRDefault="008604FA" w:rsidP="008604FA">
      <w:pPr>
        <w:spacing w:before="20" w:after="20"/>
        <w:ind w:right="709"/>
        <w:rPr>
          <w:rFonts w:eastAsia="Times New Roman"/>
          <w:sz w:val="28"/>
          <w:szCs w:val="28"/>
        </w:rPr>
      </w:pPr>
      <w:r w:rsidRPr="00D95B7C">
        <w:rPr>
          <w:rFonts w:eastAsia="Times New Roman"/>
          <w:sz w:val="28"/>
          <w:szCs w:val="28"/>
        </w:rPr>
        <w:t>Ведомственная целевая программа:</w:t>
      </w:r>
      <w:r>
        <w:rPr>
          <w:rFonts w:eastAsia="Times New Roman"/>
          <w:sz w:val="28"/>
          <w:szCs w:val="28"/>
        </w:rPr>
        <w:t xml:space="preserve"> ________________________________</w:t>
      </w:r>
    </w:p>
    <w:p w:rsidR="008604FA" w:rsidRDefault="008604FA" w:rsidP="008604FA">
      <w:pPr>
        <w:spacing w:before="20" w:after="20"/>
        <w:ind w:right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</w:t>
      </w:r>
    </w:p>
    <w:p w:rsidR="008604FA" w:rsidRPr="00712ADD" w:rsidRDefault="008604FA" w:rsidP="008604FA">
      <w:pPr>
        <w:spacing w:before="20" w:after="20"/>
        <w:ind w:right="708"/>
        <w:jc w:val="center"/>
        <w:rPr>
          <w:rFonts w:eastAsia="Times New Roman"/>
          <w:i/>
          <w:sz w:val="20"/>
          <w:szCs w:val="20"/>
        </w:rPr>
      </w:pPr>
      <w:r w:rsidRPr="00712ADD">
        <w:rPr>
          <w:rFonts w:eastAsia="Times New Roman"/>
          <w:i/>
          <w:sz w:val="20"/>
          <w:szCs w:val="20"/>
        </w:rPr>
        <w:t>(наименование ведомственной целевой программы)</w:t>
      </w:r>
    </w:p>
    <w:p w:rsidR="008604FA" w:rsidRPr="00712ADD" w:rsidRDefault="008604FA" w:rsidP="008604FA">
      <w:pPr>
        <w:spacing w:before="20" w:after="20"/>
        <w:ind w:right="708"/>
        <w:jc w:val="center"/>
        <w:rPr>
          <w:rFonts w:eastAsia="Times New Roman"/>
          <w:i/>
          <w:sz w:val="20"/>
          <w:szCs w:val="20"/>
        </w:rPr>
      </w:pPr>
    </w:p>
    <w:p w:rsidR="008604FA" w:rsidRPr="00A14355" w:rsidRDefault="008604FA" w:rsidP="008604FA">
      <w:pPr>
        <w:spacing w:before="20" w:after="20"/>
        <w:ind w:right="709" w:firstLine="851"/>
        <w:jc w:val="center"/>
        <w:rPr>
          <w:rFonts w:eastAsia="Times New Roman"/>
          <w:b/>
          <w:sz w:val="28"/>
          <w:szCs w:val="28"/>
        </w:rPr>
      </w:pPr>
      <w:r w:rsidRPr="00A14355">
        <w:rPr>
          <w:rFonts w:eastAsia="Times New Roman"/>
          <w:b/>
          <w:sz w:val="28"/>
          <w:szCs w:val="28"/>
        </w:rPr>
        <w:t>Паспорт</w:t>
      </w:r>
    </w:p>
    <w:p w:rsidR="008604FA" w:rsidRDefault="008604FA" w:rsidP="008604FA">
      <w:pPr>
        <w:spacing w:before="20" w:after="20"/>
        <w:ind w:right="709" w:firstLine="851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ведомственной целевой программы</w:t>
      </w:r>
    </w:p>
    <w:p w:rsidR="008604FA" w:rsidRDefault="008604FA" w:rsidP="008604FA">
      <w:pPr>
        <w:spacing w:before="20" w:after="20"/>
        <w:ind w:right="709" w:firstLine="851"/>
        <w:jc w:val="center"/>
        <w:rPr>
          <w:rFonts w:eastAsia="Times New Roman"/>
          <w:b/>
          <w:sz w:val="28"/>
          <w:szCs w:val="28"/>
        </w:rPr>
      </w:pPr>
    </w:p>
    <w:p w:rsidR="008604FA" w:rsidRPr="00F52EE4" w:rsidRDefault="008604FA" w:rsidP="008604FA">
      <w:pPr>
        <w:pStyle w:val="a5"/>
        <w:numPr>
          <w:ilvl w:val="3"/>
          <w:numId w:val="4"/>
        </w:numPr>
        <w:spacing w:before="20" w:after="20"/>
        <w:ind w:left="0" w:right="-1" w:firstLine="0"/>
        <w:jc w:val="center"/>
        <w:rPr>
          <w:rFonts w:eastAsia="Times New Roman"/>
          <w:sz w:val="28"/>
          <w:szCs w:val="28"/>
        </w:rPr>
      </w:pPr>
      <w:r w:rsidRPr="00F52EE4">
        <w:rPr>
          <w:rFonts w:eastAsia="Times New Roman"/>
          <w:sz w:val="28"/>
          <w:szCs w:val="28"/>
        </w:rPr>
        <w:t>Общие положения</w:t>
      </w:r>
    </w:p>
    <w:p w:rsidR="008604FA" w:rsidRPr="00F52EE4" w:rsidRDefault="008604FA" w:rsidP="008604FA">
      <w:pPr>
        <w:pStyle w:val="a5"/>
        <w:spacing w:before="20" w:after="20"/>
        <w:ind w:left="2880" w:right="709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86"/>
        <w:gridCol w:w="4678"/>
      </w:tblGrid>
      <w:tr w:rsidR="008604FA" w:rsidTr="008604FA">
        <w:tc>
          <w:tcPr>
            <w:tcW w:w="4786" w:type="dxa"/>
          </w:tcPr>
          <w:p w:rsidR="008604FA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</w:t>
            </w:r>
            <w:r w:rsidRPr="00AB7DE0">
              <w:rPr>
                <w:rFonts w:eastAsia="Times New Roman"/>
                <w:sz w:val="28"/>
                <w:szCs w:val="28"/>
              </w:rPr>
              <w:t>аименование субъекта</w:t>
            </w:r>
          </w:p>
          <w:p w:rsidR="008604FA" w:rsidRDefault="00946C4E" w:rsidP="008604FA">
            <w:pPr>
              <w:spacing w:before="20" w:after="20"/>
              <w:ind w:left="142" w:right="-1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</w:t>
            </w:r>
            <w:r w:rsidR="008604FA" w:rsidRPr="00AB7DE0">
              <w:rPr>
                <w:rFonts w:eastAsia="Times New Roman"/>
                <w:sz w:val="28"/>
                <w:szCs w:val="28"/>
              </w:rPr>
              <w:t>юджетного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="008604FA" w:rsidRPr="00AB7DE0">
              <w:rPr>
                <w:rFonts w:eastAsia="Times New Roman"/>
                <w:sz w:val="28"/>
                <w:szCs w:val="28"/>
              </w:rPr>
              <w:t>планирования</w:t>
            </w:r>
            <w:r w:rsidR="008604FA">
              <w:rPr>
                <w:rFonts w:eastAsia="Times New Roman"/>
                <w:sz w:val="28"/>
                <w:szCs w:val="28"/>
              </w:rPr>
              <w:t>-разработчика программы</w:t>
            </w:r>
          </w:p>
        </w:tc>
        <w:tc>
          <w:tcPr>
            <w:tcW w:w="4678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4786" w:type="dxa"/>
          </w:tcPr>
          <w:p w:rsidR="008604FA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Основание для разработки программы (н</w:t>
            </w:r>
            <w:r w:rsidRPr="00AB7DE0">
              <w:rPr>
                <w:rFonts w:eastAsia="Times New Roman"/>
                <w:sz w:val="28"/>
                <w:szCs w:val="28"/>
              </w:rPr>
              <w:t>аименование</w:t>
            </w:r>
            <w:r>
              <w:rPr>
                <w:rFonts w:eastAsia="Times New Roman"/>
                <w:sz w:val="28"/>
                <w:szCs w:val="28"/>
              </w:rPr>
              <w:t>,</w:t>
            </w:r>
            <w:r w:rsidR="00946C4E">
              <w:rPr>
                <w:rFonts w:eastAsia="Times New Roman"/>
                <w:sz w:val="28"/>
                <w:szCs w:val="28"/>
              </w:rPr>
              <w:t xml:space="preserve"> </w:t>
            </w:r>
            <w:r w:rsidRPr="00AB7DE0">
              <w:rPr>
                <w:rFonts w:eastAsia="Times New Roman"/>
                <w:sz w:val="28"/>
                <w:szCs w:val="28"/>
              </w:rPr>
              <w:t>номер</w:t>
            </w:r>
            <w:r>
              <w:rPr>
                <w:rFonts w:eastAsia="Times New Roman"/>
                <w:sz w:val="28"/>
                <w:szCs w:val="28"/>
              </w:rPr>
              <w:t xml:space="preserve"> и дата</w:t>
            </w:r>
            <w:r w:rsidR="00946C4E">
              <w:rPr>
                <w:rFonts w:eastAsia="Times New Roman"/>
                <w:sz w:val="28"/>
                <w:szCs w:val="28"/>
              </w:rPr>
              <w:t xml:space="preserve"> </w:t>
            </w:r>
            <w:r w:rsidRPr="00AB7DE0">
              <w:rPr>
                <w:rFonts w:eastAsia="Times New Roman"/>
                <w:sz w:val="28"/>
                <w:szCs w:val="28"/>
              </w:rPr>
              <w:t>соответствующего нормативного</w:t>
            </w:r>
            <w:r>
              <w:rPr>
                <w:rFonts w:eastAsia="Times New Roman"/>
                <w:sz w:val="28"/>
                <w:szCs w:val="28"/>
              </w:rPr>
              <w:t xml:space="preserve"> правового</w:t>
            </w:r>
            <w:r w:rsidRPr="00AB7DE0">
              <w:rPr>
                <w:rFonts w:eastAsia="Times New Roman"/>
                <w:sz w:val="28"/>
                <w:szCs w:val="28"/>
              </w:rPr>
              <w:t xml:space="preserve"> акта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4786" w:type="dxa"/>
          </w:tcPr>
          <w:p w:rsidR="008604FA" w:rsidRPr="004B10E8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4678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4786" w:type="dxa"/>
          </w:tcPr>
          <w:p w:rsidR="008604FA" w:rsidRPr="004B10E8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Стратегическая цель социально-экономического развития </w:t>
            </w:r>
          </w:p>
        </w:tc>
        <w:tc>
          <w:tcPr>
            <w:tcW w:w="4678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4786" w:type="dxa"/>
          </w:tcPr>
          <w:p w:rsidR="008604FA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Направление развития </w:t>
            </w:r>
          </w:p>
          <w:p w:rsidR="008604FA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(в случае утверждения)</w:t>
            </w:r>
          </w:p>
        </w:tc>
        <w:tc>
          <w:tcPr>
            <w:tcW w:w="4678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4786" w:type="dxa"/>
          </w:tcPr>
          <w:p w:rsidR="008604FA" w:rsidRPr="004B10E8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Тактическая цель, на реализацию которой направлена целевая программа</w:t>
            </w:r>
          </w:p>
        </w:tc>
        <w:tc>
          <w:tcPr>
            <w:tcW w:w="4678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4786" w:type="dxa"/>
          </w:tcPr>
          <w:p w:rsidR="008604FA" w:rsidRPr="004B10E8" w:rsidRDefault="008604FA" w:rsidP="008604FA">
            <w:pPr>
              <w:spacing w:before="20" w:after="20"/>
              <w:ind w:left="142" w:right="-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Цель ведомства, реализуемая в рамках программы</w:t>
            </w:r>
          </w:p>
        </w:tc>
        <w:tc>
          <w:tcPr>
            <w:tcW w:w="4678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604FA" w:rsidRDefault="008604FA" w:rsidP="008604FA">
      <w:pPr>
        <w:spacing w:before="20" w:after="20"/>
        <w:ind w:right="709" w:firstLine="851"/>
        <w:jc w:val="center"/>
        <w:rPr>
          <w:rFonts w:eastAsia="Times New Roman"/>
          <w:b/>
          <w:sz w:val="28"/>
          <w:szCs w:val="28"/>
        </w:rPr>
        <w:sectPr w:rsidR="008604FA" w:rsidSect="008604FA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:rsidR="008604FA" w:rsidRPr="00E75E07" w:rsidRDefault="008604FA" w:rsidP="008604FA">
      <w:pPr>
        <w:pStyle w:val="a5"/>
        <w:numPr>
          <w:ilvl w:val="3"/>
          <w:numId w:val="4"/>
        </w:numPr>
        <w:spacing w:before="20" w:after="20"/>
        <w:ind w:left="0" w:right="-1" w:firstLine="0"/>
        <w:jc w:val="center"/>
        <w:rPr>
          <w:rFonts w:eastAsia="Times New Roman"/>
          <w:sz w:val="28"/>
          <w:szCs w:val="28"/>
        </w:rPr>
      </w:pPr>
      <w:r w:rsidRPr="00E75E07">
        <w:rPr>
          <w:rFonts w:eastAsia="Times New Roman"/>
          <w:sz w:val="28"/>
          <w:szCs w:val="28"/>
        </w:rPr>
        <w:lastRenderedPageBreak/>
        <w:t xml:space="preserve">Ожидаемые конечные результаты реализации </w:t>
      </w:r>
      <w:r w:rsidR="003C1DBB">
        <w:rPr>
          <w:rFonts w:eastAsia="Times New Roman"/>
          <w:sz w:val="28"/>
          <w:szCs w:val="28"/>
        </w:rPr>
        <w:t>ВЦП</w:t>
      </w:r>
    </w:p>
    <w:tbl>
      <w:tblPr>
        <w:tblStyle w:val="a8"/>
        <w:tblW w:w="0" w:type="auto"/>
        <w:tblLook w:val="04A0"/>
      </w:tblPr>
      <w:tblGrid>
        <w:gridCol w:w="528"/>
        <w:gridCol w:w="2895"/>
        <w:gridCol w:w="1508"/>
        <w:gridCol w:w="1440"/>
        <w:gridCol w:w="1361"/>
        <w:gridCol w:w="1361"/>
        <w:gridCol w:w="1361"/>
        <w:gridCol w:w="1361"/>
        <w:gridCol w:w="1546"/>
        <w:gridCol w:w="1425"/>
      </w:tblGrid>
      <w:tr w:rsidR="008604FA" w:rsidTr="00946C4E">
        <w:tc>
          <w:tcPr>
            <w:tcW w:w="528" w:type="dxa"/>
            <w:vMerge w:val="restart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895" w:type="dxa"/>
            <w:vMerge w:val="restart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целевого индикатора (показателя достижения цели)</w:t>
            </w:r>
          </w:p>
        </w:tc>
        <w:tc>
          <w:tcPr>
            <w:tcW w:w="1508" w:type="dxa"/>
            <w:vMerge w:val="restart"/>
          </w:tcPr>
          <w:p w:rsidR="008604FA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Ед.</w:t>
            </w:r>
          </w:p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измерения</w:t>
            </w:r>
          </w:p>
        </w:tc>
        <w:tc>
          <w:tcPr>
            <w:tcW w:w="9855" w:type="dxa"/>
            <w:gridSpan w:val="7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Значение целевого индикатора (показателя)</w:t>
            </w:r>
          </w:p>
        </w:tc>
      </w:tr>
      <w:tr w:rsidR="008604FA" w:rsidTr="00946C4E">
        <w:tc>
          <w:tcPr>
            <w:tcW w:w="52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vMerge w:val="restart"/>
          </w:tcPr>
          <w:p w:rsidR="008604FA" w:rsidRPr="00E75E07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Очередной финансовый год (</w:t>
            </w: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2971" w:type="dxa"/>
            <w:gridSpan w:val="2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Плановый период</w:t>
            </w:r>
          </w:p>
        </w:tc>
      </w:tr>
      <w:tr w:rsidR="008604FA" w:rsidTr="00946C4E">
        <w:trPr>
          <w:trHeight w:val="362"/>
        </w:trPr>
        <w:tc>
          <w:tcPr>
            <w:tcW w:w="52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6" w:type="dxa"/>
            <w:vMerge w:val="restart"/>
          </w:tcPr>
          <w:p w:rsidR="008604FA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  <w:r>
              <w:rPr>
                <w:rFonts w:eastAsia="Times New Roman"/>
                <w:sz w:val="28"/>
                <w:szCs w:val="28"/>
              </w:rPr>
              <w:t>+1</w:t>
            </w:r>
          </w:p>
        </w:tc>
        <w:tc>
          <w:tcPr>
            <w:tcW w:w="1425" w:type="dxa"/>
            <w:vMerge w:val="restart"/>
          </w:tcPr>
          <w:p w:rsidR="008604FA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  <w:r>
              <w:rPr>
                <w:rFonts w:eastAsia="Times New Roman"/>
                <w:sz w:val="28"/>
                <w:szCs w:val="28"/>
              </w:rPr>
              <w:t>+2</w:t>
            </w:r>
          </w:p>
        </w:tc>
      </w:tr>
      <w:tr w:rsidR="008604FA" w:rsidTr="00946C4E">
        <w:tc>
          <w:tcPr>
            <w:tcW w:w="52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Год, всего</w:t>
            </w:r>
          </w:p>
        </w:tc>
        <w:tc>
          <w:tcPr>
            <w:tcW w:w="5444" w:type="dxa"/>
            <w:gridSpan w:val="4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 том числе*:</w:t>
            </w:r>
          </w:p>
        </w:tc>
        <w:tc>
          <w:tcPr>
            <w:tcW w:w="1546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946C4E">
        <w:tc>
          <w:tcPr>
            <w:tcW w:w="52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95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 квартал</w:t>
            </w: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 квартал</w:t>
            </w: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 квартал</w:t>
            </w: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 квартал</w:t>
            </w:r>
          </w:p>
        </w:tc>
        <w:tc>
          <w:tcPr>
            <w:tcW w:w="1546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946C4E">
        <w:tc>
          <w:tcPr>
            <w:tcW w:w="528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95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08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361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361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361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1546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1425" w:type="dxa"/>
          </w:tcPr>
          <w:p w:rsidR="008604FA" w:rsidRPr="000E144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0E144A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8604FA" w:rsidTr="00946C4E">
        <w:tc>
          <w:tcPr>
            <w:tcW w:w="528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95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6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25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604FA" w:rsidRPr="003A4D72" w:rsidRDefault="008604FA" w:rsidP="008604FA">
      <w:pPr>
        <w:spacing w:before="20" w:after="20"/>
        <w:ind w:right="-1"/>
        <w:jc w:val="both"/>
        <w:rPr>
          <w:rFonts w:eastAsia="Times New Roman"/>
          <w:i/>
          <w:sz w:val="20"/>
          <w:szCs w:val="20"/>
        </w:rPr>
      </w:pPr>
      <w:r w:rsidRPr="003A4D72">
        <w:rPr>
          <w:rFonts w:eastAsia="Times New Roman"/>
          <w:i/>
          <w:sz w:val="20"/>
          <w:szCs w:val="20"/>
        </w:rPr>
        <w:t>*устанавливается в случае, если особенности расчета и мониторинга показателя позволяют рассчитать</w:t>
      </w:r>
      <w:r w:rsidR="00946C4E">
        <w:rPr>
          <w:rFonts w:eastAsia="Times New Roman"/>
          <w:i/>
          <w:sz w:val="20"/>
          <w:szCs w:val="20"/>
        </w:rPr>
        <w:t xml:space="preserve"> </w:t>
      </w:r>
      <w:r w:rsidRPr="003A4D72">
        <w:rPr>
          <w:rFonts w:eastAsia="Times New Roman"/>
          <w:i/>
          <w:sz w:val="20"/>
          <w:szCs w:val="20"/>
        </w:rPr>
        <w:t>и проконтролировать его значение поквартально.</w:t>
      </w:r>
    </w:p>
    <w:p w:rsidR="008604FA" w:rsidRPr="003A4D72" w:rsidRDefault="008604FA" w:rsidP="008604FA">
      <w:pPr>
        <w:spacing w:before="20" w:after="20"/>
        <w:ind w:left="360" w:right="-1"/>
        <w:jc w:val="both"/>
        <w:rPr>
          <w:rFonts w:eastAsia="Times New Roman"/>
          <w:i/>
          <w:sz w:val="20"/>
          <w:szCs w:val="20"/>
        </w:rPr>
      </w:pPr>
    </w:p>
    <w:p w:rsidR="008604FA" w:rsidRDefault="008604FA" w:rsidP="008604FA">
      <w:pPr>
        <w:pStyle w:val="a5"/>
        <w:numPr>
          <w:ilvl w:val="3"/>
          <w:numId w:val="4"/>
        </w:numPr>
        <w:spacing w:before="20" w:after="20"/>
        <w:ind w:left="0" w:right="-1" w:firstLine="0"/>
        <w:jc w:val="center"/>
        <w:rPr>
          <w:rFonts w:eastAsia="Times New Roman"/>
          <w:sz w:val="28"/>
          <w:szCs w:val="28"/>
        </w:rPr>
      </w:pPr>
      <w:r w:rsidRPr="00274373">
        <w:rPr>
          <w:rFonts w:eastAsia="Times New Roman"/>
          <w:sz w:val="28"/>
          <w:szCs w:val="28"/>
        </w:rPr>
        <w:t>Объем</w:t>
      </w:r>
      <w:r w:rsidR="00946C4E">
        <w:rPr>
          <w:rFonts w:eastAsia="Times New Roman"/>
          <w:sz w:val="28"/>
          <w:szCs w:val="28"/>
        </w:rPr>
        <w:t xml:space="preserve"> </w:t>
      </w:r>
      <w:r w:rsidRPr="00274373">
        <w:rPr>
          <w:rFonts w:eastAsia="Times New Roman"/>
          <w:sz w:val="28"/>
          <w:szCs w:val="28"/>
        </w:rPr>
        <w:t xml:space="preserve">расходов бюджета на реализацию </w:t>
      </w:r>
      <w:r w:rsidR="003C1DBB">
        <w:rPr>
          <w:rFonts w:eastAsia="Times New Roman"/>
          <w:sz w:val="28"/>
          <w:szCs w:val="28"/>
        </w:rPr>
        <w:t>ВЦП</w:t>
      </w:r>
    </w:p>
    <w:tbl>
      <w:tblPr>
        <w:tblStyle w:val="a8"/>
        <w:tblW w:w="15451" w:type="dxa"/>
        <w:tblInd w:w="-34" w:type="dxa"/>
        <w:tblLayout w:type="fixed"/>
        <w:tblLook w:val="04A0"/>
      </w:tblPr>
      <w:tblGrid>
        <w:gridCol w:w="568"/>
        <w:gridCol w:w="2976"/>
        <w:gridCol w:w="1560"/>
        <w:gridCol w:w="1275"/>
        <w:gridCol w:w="1276"/>
        <w:gridCol w:w="1843"/>
        <w:gridCol w:w="2693"/>
        <w:gridCol w:w="1701"/>
        <w:gridCol w:w="1559"/>
      </w:tblGrid>
      <w:tr w:rsidR="008604FA" w:rsidTr="008604FA">
        <w:tc>
          <w:tcPr>
            <w:tcW w:w="568" w:type="dxa"/>
            <w:vMerge w:val="restart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930" w:type="dxa"/>
            <w:gridSpan w:val="5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9F13D9">
              <w:rPr>
                <w:rFonts w:eastAsia="Times New Roman"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5953" w:type="dxa"/>
            <w:gridSpan w:val="3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9F13D9">
              <w:rPr>
                <w:rFonts w:eastAsia="Times New Roman"/>
                <w:sz w:val="28"/>
                <w:szCs w:val="28"/>
              </w:rPr>
              <w:t>Объем бюджетных расходов на реализацию ведомственной целевой программы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тыс. рублей</w:t>
            </w:r>
          </w:p>
        </w:tc>
      </w:tr>
      <w:tr w:rsidR="008604FA" w:rsidTr="008604FA">
        <w:tc>
          <w:tcPr>
            <w:tcW w:w="568" w:type="dxa"/>
            <w:vMerge/>
          </w:tcPr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</w:tcPr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9F13D9">
              <w:rPr>
                <w:rFonts w:eastAsia="Times New Roman"/>
                <w:sz w:val="28"/>
                <w:szCs w:val="28"/>
              </w:rPr>
              <w:t>КВСР</w:t>
            </w:r>
          </w:p>
        </w:tc>
        <w:tc>
          <w:tcPr>
            <w:tcW w:w="1560" w:type="dxa"/>
            <w:vMerge w:val="restart"/>
          </w:tcPr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9F13D9">
              <w:rPr>
                <w:rFonts w:eastAsia="Times New Roman"/>
                <w:sz w:val="28"/>
                <w:szCs w:val="28"/>
              </w:rPr>
              <w:t>РзПР</w:t>
            </w:r>
          </w:p>
        </w:tc>
        <w:tc>
          <w:tcPr>
            <w:tcW w:w="1275" w:type="dxa"/>
            <w:vMerge w:val="restart"/>
          </w:tcPr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9F13D9">
              <w:rPr>
                <w:rFonts w:eastAsia="Times New Roman"/>
                <w:sz w:val="28"/>
                <w:szCs w:val="28"/>
              </w:rPr>
              <w:t>КЦСР</w:t>
            </w:r>
          </w:p>
        </w:tc>
        <w:tc>
          <w:tcPr>
            <w:tcW w:w="1276" w:type="dxa"/>
            <w:vMerge w:val="restart"/>
          </w:tcPr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9F13D9">
              <w:rPr>
                <w:rFonts w:eastAsia="Times New Roman"/>
                <w:sz w:val="28"/>
                <w:szCs w:val="28"/>
              </w:rPr>
              <w:t>КВР</w:t>
            </w:r>
          </w:p>
        </w:tc>
        <w:tc>
          <w:tcPr>
            <w:tcW w:w="1843" w:type="dxa"/>
            <w:vMerge w:val="restart"/>
          </w:tcPr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 w:rsidRPr="009F13D9">
              <w:rPr>
                <w:rFonts w:eastAsia="Times New Roman"/>
                <w:sz w:val="28"/>
                <w:szCs w:val="28"/>
              </w:rPr>
              <w:t>КОСГУ</w:t>
            </w:r>
          </w:p>
        </w:tc>
        <w:tc>
          <w:tcPr>
            <w:tcW w:w="2693" w:type="dxa"/>
            <w:vMerge w:val="restart"/>
          </w:tcPr>
          <w:p w:rsidR="008604FA" w:rsidRPr="009F13D9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Очередной финансовый год (</w:t>
            </w: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  <w:r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</w:tcPr>
          <w:p w:rsidR="008604FA" w:rsidRPr="009F13D9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Плановый</w:t>
            </w:r>
            <w:r w:rsidRPr="009F13D9">
              <w:rPr>
                <w:rFonts w:eastAsia="Times New Roman"/>
                <w:sz w:val="28"/>
                <w:szCs w:val="28"/>
              </w:rPr>
              <w:t xml:space="preserve"> период</w:t>
            </w:r>
          </w:p>
        </w:tc>
      </w:tr>
      <w:tr w:rsidR="008604FA" w:rsidTr="008604FA">
        <w:tc>
          <w:tcPr>
            <w:tcW w:w="568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8604FA" w:rsidRPr="009F13D9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  <w:r>
              <w:rPr>
                <w:rFonts w:eastAsia="Times New Roman"/>
                <w:sz w:val="28"/>
                <w:szCs w:val="28"/>
              </w:rPr>
              <w:t>+1</w:t>
            </w:r>
          </w:p>
        </w:tc>
        <w:tc>
          <w:tcPr>
            <w:tcW w:w="1559" w:type="dxa"/>
          </w:tcPr>
          <w:p w:rsidR="008604FA" w:rsidRDefault="008604FA" w:rsidP="008604FA">
            <w:pPr>
              <w:pStyle w:val="a5"/>
              <w:spacing w:before="20" w:after="20"/>
              <w:ind w:left="0"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  <w:r>
              <w:rPr>
                <w:rFonts w:eastAsia="Times New Roman"/>
                <w:sz w:val="28"/>
                <w:szCs w:val="28"/>
              </w:rPr>
              <w:t>+2</w:t>
            </w:r>
          </w:p>
        </w:tc>
      </w:tr>
      <w:tr w:rsidR="008604FA" w:rsidTr="008604FA">
        <w:tc>
          <w:tcPr>
            <w:tcW w:w="568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1</w:t>
            </w:r>
          </w:p>
        </w:tc>
        <w:tc>
          <w:tcPr>
            <w:tcW w:w="2976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2</w:t>
            </w:r>
          </w:p>
        </w:tc>
        <w:tc>
          <w:tcPr>
            <w:tcW w:w="1560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3</w:t>
            </w:r>
          </w:p>
        </w:tc>
        <w:tc>
          <w:tcPr>
            <w:tcW w:w="1275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4</w:t>
            </w:r>
          </w:p>
        </w:tc>
        <w:tc>
          <w:tcPr>
            <w:tcW w:w="1276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5</w:t>
            </w:r>
          </w:p>
        </w:tc>
        <w:tc>
          <w:tcPr>
            <w:tcW w:w="1843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6</w:t>
            </w:r>
          </w:p>
        </w:tc>
        <w:tc>
          <w:tcPr>
            <w:tcW w:w="2693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7</w:t>
            </w:r>
          </w:p>
        </w:tc>
        <w:tc>
          <w:tcPr>
            <w:tcW w:w="1701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8</w:t>
            </w:r>
          </w:p>
        </w:tc>
        <w:tc>
          <w:tcPr>
            <w:tcW w:w="1559" w:type="dxa"/>
          </w:tcPr>
          <w:p w:rsidR="008604FA" w:rsidRPr="003071C4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</w:rPr>
            </w:pPr>
            <w:r w:rsidRPr="003071C4">
              <w:rPr>
                <w:rFonts w:eastAsia="Times New Roman"/>
              </w:rPr>
              <w:t>9</w:t>
            </w:r>
          </w:p>
        </w:tc>
      </w:tr>
      <w:tr w:rsidR="008604FA" w:rsidTr="008604FA">
        <w:tc>
          <w:tcPr>
            <w:tcW w:w="568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5"/>
          </w:tcPr>
          <w:p w:rsidR="008604FA" w:rsidRDefault="008604FA" w:rsidP="008604FA">
            <w:pPr>
              <w:spacing w:before="20" w:after="20"/>
              <w:ind w:right="-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 вида деятельности: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5"/>
          </w:tcPr>
          <w:p w:rsidR="008604FA" w:rsidRDefault="008604FA" w:rsidP="008604FA">
            <w:pPr>
              <w:spacing w:before="20" w:after="20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Итого по виду деятельности: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1560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Default="008604FA" w:rsidP="008604FA">
            <w:pPr>
              <w:spacing w:before="20" w:after="20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5"/>
          </w:tcPr>
          <w:p w:rsidR="008604FA" w:rsidRDefault="008604FA" w:rsidP="008604FA">
            <w:pPr>
              <w:spacing w:before="20" w:after="20"/>
              <w:ind w:right="-1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Всего по программе: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Pr="00C71467" w:rsidRDefault="008604FA" w:rsidP="008604FA">
            <w:pPr>
              <w:spacing w:before="20" w:after="20"/>
              <w:ind w:right="-1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8604FA" w:rsidRPr="00C71467" w:rsidRDefault="008604FA" w:rsidP="008604FA">
            <w:pPr>
              <w:spacing w:before="20" w:after="20"/>
              <w:ind w:right="-1"/>
              <w:rPr>
                <w:rFonts w:eastAsia="Times New Roman"/>
                <w:i/>
                <w:sz w:val="24"/>
                <w:szCs w:val="24"/>
              </w:rPr>
            </w:pPr>
            <w:r w:rsidRPr="00C71467">
              <w:rPr>
                <w:rFonts w:eastAsia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Pr="00D4542E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8604FA" w:rsidRPr="00D4542E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  <w:r w:rsidRPr="00D4542E">
              <w:rPr>
                <w:rFonts w:eastAsia="Times New Roman"/>
                <w:sz w:val="24"/>
                <w:szCs w:val="24"/>
              </w:rPr>
              <w:t>а)</w:t>
            </w:r>
            <w:r>
              <w:rPr>
                <w:rFonts w:eastAsia="Times New Roman"/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Pr="00D4542E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8604FA" w:rsidRPr="00D4542E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  <w:r w:rsidRPr="00D4542E">
              <w:rPr>
                <w:rFonts w:eastAsia="Times New Roman"/>
                <w:sz w:val="24"/>
                <w:szCs w:val="24"/>
              </w:rPr>
              <w:t>б)</w:t>
            </w:r>
            <w:r>
              <w:rPr>
                <w:rFonts w:eastAsia="Times New Roman"/>
                <w:sz w:val="24"/>
                <w:szCs w:val="24"/>
              </w:rPr>
              <w:t xml:space="preserve"> местный бюджет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Pr="00D4542E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8604FA" w:rsidRPr="00D4542E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  <w:r w:rsidRPr="00D4542E">
              <w:rPr>
                <w:rFonts w:eastAsia="Times New Roman"/>
                <w:sz w:val="24"/>
                <w:szCs w:val="24"/>
              </w:rPr>
              <w:t>в)</w:t>
            </w:r>
            <w:r>
              <w:rPr>
                <w:rFonts w:eastAsia="Times New Roman"/>
                <w:sz w:val="24"/>
                <w:szCs w:val="24"/>
              </w:rPr>
              <w:t xml:space="preserve"> федеральный бюджет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8" w:type="dxa"/>
          </w:tcPr>
          <w:p w:rsidR="008604FA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5"/>
          </w:tcPr>
          <w:p w:rsidR="008604FA" w:rsidRPr="00D4542E" w:rsidRDefault="008604FA" w:rsidP="008604FA">
            <w:pPr>
              <w:spacing w:before="20" w:after="20"/>
              <w:ind w:right="-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г) иные источники</w:t>
            </w:r>
          </w:p>
        </w:tc>
        <w:tc>
          <w:tcPr>
            <w:tcW w:w="2693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604FA" w:rsidRDefault="008604FA" w:rsidP="008604FA">
      <w:pPr>
        <w:spacing w:before="20" w:after="20"/>
        <w:ind w:left="-142" w:right="111"/>
        <w:jc w:val="right"/>
        <w:rPr>
          <w:rFonts w:eastAsia="Times New Roman"/>
          <w:sz w:val="28"/>
          <w:szCs w:val="28"/>
        </w:rPr>
      </w:pPr>
      <w:r w:rsidRPr="00F15BD4">
        <w:rPr>
          <w:rFonts w:eastAsia="Times New Roman"/>
          <w:sz w:val="28"/>
          <w:szCs w:val="28"/>
        </w:rPr>
        <w:t>Приложение № 2</w:t>
      </w:r>
    </w:p>
    <w:p w:rsidR="008604FA" w:rsidRPr="00F15BD4" w:rsidRDefault="008604FA" w:rsidP="008604FA">
      <w:pPr>
        <w:spacing w:before="20" w:after="20"/>
        <w:ind w:left="-142" w:right="709"/>
        <w:jc w:val="right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«УТВЕРЖДАЮ»: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</w:rPr>
      </w:pPr>
      <w:r w:rsidRPr="00DA2167">
        <w:rPr>
          <w:rFonts w:eastAsia="Times New Roman"/>
        </w:rPr>
        <w:t xml:space="preserve">(подпись, Ф.И.О. </w:t>
      </w:r>
      <w:r>
        <w:rPr>
          <w:rFonts w:eastAsia="Times New Roman"/>
        </w:rPr>
        <w:t>и должность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</w:rPr>
      </w:pPr>
      <w:r w:rsidRPr="00DA2167">
        <w:rPr>
          <w:rFonts w:eastAsia="Times New Roman"/>
        </w:rPr>
        <w:t>руководителя субъекта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</w:rPr>
      </w:pPr>
      <w:r w:rsidRPr="00DA2167">
        <w:rPr>
          <w:rFonts w:eastAsia="Times New Roman"/>
        </w:rPr>
        <w:t>бюджетного планирования</w:t>
      </w:r>
      <w:r>
        <w:rPr>
          <w:rFonts w:eastAsia="Times New Roman"/>
        </w:rPr>
        <w:t xml:space="preserve">) </w:t>
      </w:r>
    </w:p>
    <w:p w:rsidR="008604FA" w:rsidRPr="00E642DE" w:rsidRDefault="008604FA" w:rsidP="008604FA">
      <w:pPr>
        <w:spacing w:before="20" w:after="20"/>
        <w:jc w:val="right"/>
        <w:rPr>
          <w:rFonts w:eastAsia="Times New Roman"/>
        </w:rPr>
      </w:pPr>
      <w:r w:rsidRPr="00E642DE">
        <w:rPr>
          <w:rFonts w:eastAsia="Times New Roman"/>
        </w:rPr>
        <w:t>___ _______ 20 __ г.</w:t>
      </w:r>
    </w:p>
    <w:p w:rsidR="008604FA" w:rsidRDefault="008604FA" w:rsidP="008604FA">
      <w:pPr>
        <w:spacing w:before="20" w:after="20"/>
        <w:ind w:right="709" w:firstLine="851"/>
        <w:jc w:val="center"/>
        <w:rPr>
          <w:rFonts w:eastAsia="Times New Roman"/>
        </w:rPr>
      </w:pPr>
    </w:p>
    <w:p w:rsidR="008604FA" w:rsidRDefault="008604FA" w:rsidP="008604FA">
      <w:pPr>
        <w:spacing w:before="20" w:after="20"/>
        <w:ind w:right="709" w:firstLine="851"/>
        <w:jc w:val="center"/>
        <w:rPr>
          <w:rFonts w:eastAsia="Times New Roman"/>
        </w:rPr>
      </w:pPr>
    </w:p>
    <w:p w:rsidR="008604FA" w:rsidRPr="00DA2167" w:rsidRDefault="008604FA" w:rsidP="008604FA">
      <w:pPr>
        <w:spacing w:before="20" w:after="20"/>
        <w:ind w:right="709" w:firstLine="851"/>
        <w:jc w:val="center"/>
        <w:rPr>
          <w:rFonts w:eastAsia="Times New Roman"/>
        </w:rPr>
      </w:pPr>
    </w:p>
    <w:p w:rsidR="008604FA" w:rsidRPr="00101D19" w:rsidRDefault="008604FA" w:rsidP="00946C4E">
      <w:pPr>
        <w:pStyle w:val="a5"/>
        <w:spacing w:before="20" w:after="20"/>
        <w:ind w:left="1429" w:right="709"/>
        <w:jc w:val="center"/>
        <w:rPr>
          <w:rFonts w:eastAsia="Times New Roman"/>
          <w:b/>
          <w:sz w:val="28"/>
          <w:szCs w:val="28"/>
        </w:rPr>
      </w:pPr>
      <w:r w:rsidRPr="00101D19">
        <w:rPr>
          <w:rFonts w:eastAsia="Times New Roman"/>
          <w:b/>
          <w:sz w:val="28"/>
          <w:szCs w:val="28"/>
        </w:rPr>
        <w:t>Общая характеристика программных мероприятий и планируемые</w:t>
      </w:r>
      <w:r w:rsidR="00946C4E">
        <w:rPr>
          <w:rFonts w:eastAsia="Times New Roman"/>
          <w:b/>
          <w:sz w:val="28"/>
          <w:szCs w:val="28"/>
        </w:rPr>
        <w:t xml:space="preserve"> </w:t>
      </w:r>
      <w:r w:rsidRPr="00101D19">
        <w:rPr>
          <w:rFonts w:eastAsia="Times New Roman"/>
          <w:b/>
          <w:sz w:val="28"/>
          <w:szCs w:val="28"/>
        </w:rPr>
        <w:t>показатели результативности</w:t>
      </w: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</w:p>
    <w:p w:rsidR="008604FA" w:rsidRPr="004F2A9C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Общая характеристика программных мероприятий</w:t>
      </w: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2835"/>
        <w:gridCol w:w="1984"/>
        <w:gridCol w:w="1843"/>
        <w:gridCol w:w="850"/>
        <w:gridCol w:w="567"/>
        <w:gridCol w:w="851"/>
        <w:gridCol w:w="850"/>
        <w:gridCol w:w="851"/>
        <w:gridCol w:w="850"/>
        <w:gridCol w:w="709"/>
        <w:gridCol w:w="709"/>
        <w:gridCol w:w="1920"/>
      </w:tblGrid>
      <w:tr w:rsidR="008604FA" w:rsidTr="008604FA">
        <w:tc>
          <w:tcPr>
            <w:tcW w:w="534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Наименование </w:t>
            </w:r>
          </w:p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программного мероприятия </w:t>
            </w:r>
          </w:p>
          <w:p w:rsidR="008604FA" w:rsidRDefault="008604FA" w:rsidP="008604FA">
            <w:pPr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(вида деятельности)</w:t>
            </w:r>
          </w:p>
        </w:tc>
        <w:tc>
          <w:tcPr>
            <w:tcW w:w="1984" w:type="dxa"/>
            <w:vMerge w:val="restart"/>
          </w:tcPr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Контингент</w:t>
            </w:r>
          </w:p>
        </w:tc>
        <w:tc>
          <w:tcPr>
            <w:tcW w:w="8080" w:type="dxa"/>
            <w:gridSpan w:val="9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Объемные показатели</w:t>
            </w:r>
          </w:p>
        </w:tc>
        <w:tc>
          <w:tcPr>
            <w:tcW w:w="1920" w:type="dxa"/>
            <w:vMerge w:val="restart"/>
          </w:tcPr>
          <w:p w:rsidR="008604FA" w:rsidRDefault="008604FA" w:rsidP="008604FA">
            <w:pPr>
              <w:spacing w:before="20" w:after="20"/>
              <w:ind w:right="-3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-31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-3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Исполнитель</w:t>
            </w: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8604FA" w:rsidRDefault="008604FA" w:rsidP="008604FA">
            <w:pPr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</w:tcPr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ед.</w:t>
            </w:r>
          </w:p>
          <w:p w:rsidR="008604FA" w:rsidRDefault="008604FA" w:rsidP="008604FA">
            <w:pPr>
              <w:spacing w:before="20" w:after="20"/>
              <w:ind w:right="-7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изм.</w:t>
            </w:r>
          </w:p>
          <w:p w:rsidR="008604FA" w:rsidRDefault="008604FA" w:rsidP="008604FA">
            <w:pPr>
              <w:spacing w:before="20" w:after="20"/>
              <w:ind w:right="-7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387" w:type="dxa"/>
            <w:gridSpan w:val="7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значение показателя:</w:t>
            </w:r>
          </w:p>
        </w:tc>
        <w:tc>
          <w:tcPr>
            <w:tcW w:w="1920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402" w:type="dxa"/>
            <w:gridSpan w:val="4"/>
          </w:tcPr>
          <w:p w:rsidR="008604FA" w:rsidRDefault="008604FA" w:rsidP="008604FA">
            <w:pPr>
              <w:spacing w:before="20" w:after="20"/>
              <w:ind w:right="709"/>
              <w:jc w:val="center"/>
            </w:pPr>
            <w:r w:rsidRPr="00757840">
              <w:t xml:space="preserve">в том числе </w:t>
            </w: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 w:rsidRPr="00757840">
              <w:t>в</w:t>
            </w:r>
            <w:r w:rsidR="00946C4E">
              <w:t xml:space="preserve"> </w:t>
            </w:r>
            <w:r w:rsidRPr="00757840">
              <w:t xml:space="preserve">разрезе </w:t>
            </w:r>
            <w:r>
              <w:t>к</w:t>
            </w:r>
            <w:r w:rsidRPr="00757840">
              <w:t>варталов</w:t>
            </w:r>
            <w:r>
              <w:t>*</w:t>
            </w:r>
            <w:r w:rsidRPr="00757840">
              <w:t>:</w:t>
            </w:r>
          </w:p>
        </w:tc>
        <w:tc>
          <w:tcPr>
            <w:tcW w:w="709" w:type="dxa"/>
            <w:vMerge w:val="restart"/>
          </w:tcPr>
          <w:p w:rsidR="008604FA" w:rsidRDefault="008604FA" w:rsidP="008604FA">
            <w:pPr>
              <w:tabs>
                <w:tab w:val="left" w:pos="313"/>
              </w:tabs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F68F2">
              <w:rPr>
                <w:rFonts w:eastAsia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709" w:type="dxa"/>
            <w:vMerge w:val="restart"/>
          </w:tcPr>
          <w:p w:rsidR="008604FA" w:rsidRDefault="008604FA" w:rsidP="008604FA">
            <w:pPr>
              <w:spacing w:before="20" w:after="20"/>
              <w:ind w:left="34" w:right="-44"/>
              <w:rPr>
                <w:rFonts w:eastAsia="Times New Roman"/>
                <w:sz w:val="28"/>
                <w:szCs w:val="28"/>
              </w:rPr>
            </w:pPr>
            <w:r w:rsidRPr="006F68F2">
              <w:rPr>
                <w:rFonts w:eastAsia="Times New Roman"/>
                <w:sz w:val="28"/>
                <w:szCs w:val="28"/>
                <w:lang w:val="en-US"/>
              </w:rPr>
              <w:t>n+2</w:t>
            </w:r>
          </w:p>
        </w:tc>
        <w:tc>
          <w:tcPr>
            <w:tcW w:w="1920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2C18B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2C18B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8604FA" w:rsidRPr="002C18B6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2C18B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1920" w:type="dxa"/>
          </w:tcPr>
          <w:p w:rsidR="008604FA" w:rsidRDefault="008604FA" w:rsidP="008604FA">
            <w:pPr>
              <w:spacing w:before="20" w:after="20"/>
              <w:ind w:right="-3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8604FA" w:rsidTr="008604FA">
        <w:tc>
          <w:tcPr>
            <w:tcW w:w="5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604FA" w:rsidRPr="003A4D72" w:rsidRDefault="008604FA" w:rsidP="008604FA">
      <w:pPr>
        <w:spacing w:before="20" w:after="20"/>
        <w:ind w:left="-142" w:right="-1"/>
        <w:jc w:val="both"/>
        <w:rPr>
          <w:rFonts w:eastAsia="Times New Roman"/>
          <w:i/>
          <w:sz w:val="20"/>
          <w:szCs w:val="20"/>
        </w:rPr>
      </w:pPr>
      <w:r w:rsidRPr="003A4D72">
        <w:rPr>
          <w:rFonts w:eastAsia="Times New Roman"/>
          <w:i/>
          <w:sz w:val="20"/>
          <w:szCs w:val="20"/>
        </w:rPr>
        <w:t>*устанавливается в случае, если особенности расчета и мониторинга показателя позволяют рассчитать и проконтролировать его значение поквартально.</w:t>
      </w:r>
    </w:p>
    <w:p w:rsidR="008604FA" w:rsidRPr="003A4D72" w:rsidRDefault="008604FA" w:rsidP="008604FA">
      <w:pPr>
        <w:spacing w:before="20" w:after="20"/>
        <w:ind w:left="360" w:right="-1"/>
        <w:jc w:val="both"/>
        <w:rPr>
          <w:rFonts w:eastAsia="Times New Roman"/>
          <w:i/>
          <w:sz w:val="20"/>
          <w:szCs w:val="20"/>
        </w:rPr>
      </w:pPr>
    </w:p>
    <w:p w:rsidR="003C1DBB" w:rsidRDefault="003C1DBB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</w:p>
    <w:p w:rsidR="003C1DBB" w:rsidRDefault="003C1DBB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2.Показатели непосредственного результата реализации программных мероприятий</w:t>
      </w: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34"/>
        <w:gridCol w:w="4252"/>
        <w:gridCol w:w="1559"/>
        <w:gridCol w:w="1985"/>
        <w:gridCol w:w="850"/>
        <w:gridCol w:w="851"/>
        <w:gridCol w:w="850"/>
        <w:gridCol w:w="851"/>
        <w:gridCol w:w="850"/>
        <w:gridCol w:w="851"/>
        <w:gridCol w:w="992"/>
        <w:gridCol w:w="851"/>
      </w:tblGrid>
      <w:tr w:rsidR="008604FA" w:rsidTr="008604FA">
        <w:tc>
          <w:tcPr>
            <w:tcW w:w="534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252" w:type="dxa"/>
            <w:vMerge w:val="restart"/>
          </w:tcPr>
          <w:p w:rsidR="008604FA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Наименование </w:t>
            </w:r>
          </w:p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программного мероприятия </w:t>
            </w:r>
          </w:p>
          <w:p w:rsidR="008604FA" w:rsidRDefault="008604FA" w:rsidP="008604FA">
            <w:pPr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(вида деятельности)</w:t>
            </w:r>
          </w:p>
        </w:tc>
        <w:tc>
          <w:tcPr>
            <w:tcW w:w="1559" w:type="dxa"/>
            <w:vMerge w:val="restart"/>
          </w:tcPr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-108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Контингент</w:t>
            </w:r>
          </w:p>
        </w:tc>
        <w:tc>
          <w:tcPr>
            <w:tcW w:w="8931" w:type="dxa"/>
            <w:gridSpan w:val="9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Качественные показатели</w:t>
            </w: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(показатели непосредственного результата)</w:t>
            </w: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8604FA" w:rsidRDefault="008604FA" w:rsidP="008604FA">
            <w:pPr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8604FA" w:rsidRDefault="008604FA" w:rsidP="008604FA">
            <w:pPr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показателя</w:t>
            </w:r>
          </w:p>
        </w:tc>
        <w:tc>
          <w:tcPr>
            <w:tcW w:w="850" w:type="dxa"/>
            <w:vMerge w:val="restart"/>
          </w:tcPr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ед.</w:t>
            </w:r>
          </w:p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изм.</w:t>
            </w: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6" w:type="dxa"/>
            <w:gridSpan w:val="7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значение показателя:</w:t>
            </w: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3402" w:type="dxa"/>
            <w:gridSpan w:val="4"/>
          </w:tcPr>
          <w:p w:rsidR="008604FA" w:rsidRDefault="008604FA" w:rsidP="008604FA">
            <w:pPr>
              <w:spacing w:before="20" w:after="20"/>
              <w:ind w:right="709"/>
              <w:jc w:val="center"/>
            </w:pPr>
            <w:r w:rsidRPr="00757840">
              <w:t xml:space="preserve">в том числе </w:t>
            </w:r>
          </w:p>
          <w:p w:rsidR="008604FA" w:rsidRDefault="008604FA" w:rsidP="008604FA">
            <w:pPr>
              <w:spacing w:before="20" w:after="20"/>
              <w:ind w:left="-108" w:right="-108"/>
              <w:jc w:val="both"/>
              <w:rPr>
                <w:rFonts w:eastAsia="Times New Roman"/>
                <w:sz w:val="28"/>
                <w:szCs w:val="28"/>
              </w:rPr>
            </w:pPr>
            <w:r w:rsidRPr="00757840">
              <w:t xml:space="preserve">вразрезе </w:t>
            </w:r>
            <w:r>
              <w:t>к</w:t>
            </w:r>
            <w:r w:rsidRPr="00757840">
              <w:t>варталов</w:t>
            </w:r>
            <w:r>
              <w:t>*</w:t>
            </w:r>
            <w:r w:rsidRPr="00757840">
              <w:t>:</w:t>
            </w:r>
          </w:p>
        </w:tc>
        <w:tc>
          <w:tcPr>
            <w:tcW w:w="992" w:type="dxa"/>
            <w:vMerge w:val="restart"/>
          </w:tcPr>
          <w:p w:rsidR="008604FA" w:rsidRDefault="008604FA" w:rsidP="008604FA">
            <w:pPr>
              <w:tabs>
                <w:tab w:val="left" w:pos="313"/>
              </w:tabs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6F68F2">
              <w:rPr>
                <w:rFonts w:eastAsia="Times New Roman"/>
                <w:sz w:val="28"/>
                <w:szCs w:val="28"/>
                <w:lang w:val="en-US"/>
              </w:rPr>
              <w:t>n+1</w:t>
            </w:r>
          </w:p>
        </w:tc>
        <w:tc>
          <w:tcPr>
            <w:tcW w:w="851" w:type="dxa"/>
            <w:vMerge w:val="restart"/>
          </w:tcPr>
          <w:p w:rsidR="008604FA" w:rsidRDefault="008604FA" w:rsidP="008604FA">
            <w:pPr>
              <w:spacing w:before="20" w:after="20"/>
              <w:ind w:left="34" w:right="-44"/>
              <w:rPr>
                <w:rFonts w:eastAsia="Times New Roman"/>
                <w:sz w:val="28"/>
                <w:szCs w:val="28"/>
              </w:rPr>
            </w:pPr>
            <w:r w:rsidRPr="006F68F2">
              <w:rPr>
                <w:rFonts w:eastAsia="Times New Roman"/>
                <w:sz w:val="28"/>
                <w:szCs w:val="28"/>
                <w:lang w:val="en-US"/>
              </w:rPr>
              <w:t>n+2</w:t>
            </w: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Pr="008931F4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  <w:sz w:val="24"/>
                <w:szCs w:val="24"/>
              </w:rPr>
            </w:pPr>
            <w:r w:rsidRPr="008931F4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604FA" w:rsidRPr="008931F4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  <w:sz w:val="24"/>
                <w:szCs w:val="24"/>
              </w:rPr>
            </w:pPr>
            <w:r w:rsidRPr="008931F4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04FA" w:rsidRPr="008931F4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  <w:sz w:val="24"/>
                <w:szCs w:val="24"/>
              </w:rPr>
            </w:pPr>
            <w:r w:rsidRPr="008931F4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604FA" w:rsidRPr="008931F4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  <w:sz w:val="24"/>
                <w:szCs w:val="24"/>
              </w:rPr>
            </w:pPr>
            <w:r w:rsidRPr="008931F4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2C18B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2C18B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 w:rsidRPr="002C18B6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604FA" w:rsidRPr="002C18B6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8604FA" w:rsidTr="008604FA">
        <w:tc>
          <w:tcPr>
            <w:tcW w:w="534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1)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2)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3)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-108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…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1)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2)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3)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-108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…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1)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2)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709"/>
              <w:jc w:val="both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3)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34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C02D78" w:rsidRDefault="008604FA" w:rsidP="008604FA">
            <w:pPr>
              <w:spacing w:before="20" w:after="20"/>
              <w:ind w:right="-108"/>
              <w:rPr>
                <w:rFonts w:eastAsia="Times New Roman"/>
              </w:rPr>
            </w:pPr>
            <w:r w:rsidRPr="00C02D78">
              <w:rPr>
                <w:rFonts w:eastAsia="Times New Roman"/>
              </w:rPr>
              <w:t>…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8604FA" w:rsidRPr="003A4D72" w:rsidRDefault="008604FA" w:rsidP="008604FA">
      <w:pPr>
        <w:spacing w:before="20" w:after="20"/>
        <w:ind w:left="-142" w:right="-1"/>
        <w:jc w:val="both"/>
        <w:rPr>
          <w:rFonts w:eastAsia="Times New Roman"/>
          <w:i/>
          <w:sz w:val="20"/>
          <w:szCs w:val="20"/>
        </w:rPr>
      </w:pPr>
      <w:r w:rsidRPr="003A4D72">
        <w:rPr>
          <w:rFonts w:eastAsia="Times New Roman"/>
          <w:i/>
          <w:sz w:val="20"/>
          <w:szCs w:val="20"/>
        </w:rPr>
        <w:t>*устанавливается в случае, если особенности расчета и мониторинга показателя позволяют рассчитать и проконтролировать его значение поквартально.</w:t>
      </w:r>
    </w:p>
    <w:p w:rsidR="008604FA" w:rsidRPr="003A4D72" w:rsidRDefault="008604FA" w:rsidP="008604FA">
      <w:pPr>
        <w:spacing w:before="20" w:after="20"/>
        <w:ind w:left="360" w:right="-1"/>
        <w:jc w:val="both"/>
        <w:rPr>
          <w:rFonts w:eastAsia="Times New Roman"/>
          <w:i/>
          <w:sz w:val="20"/>
          <w:szCs w:val="20"/>
        </w:rPr>
      </w:pPr>
    </w:p>
    <w:p w:rsidR="008604FA" w:rsidRDefault="008604FA" w:rsidP="008604FA">
      <w:pPr>
        <w:spacing w:before="20" w:after="20"/>
        <w:ind w:right="709"/>
        <w:jc w:val="right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709"/>
        <w:jc w:val="right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709"/>
        <w:jc w:val="right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709"/>
        <w:jc w:val="right"/>
        <w:rPr>
          <w:rFonts w:eastAsia="Times New Roman"/>
          <w:sz w:val="28"/>
          <w:szCs w:val="28"/>
        </w:rPr>
      </w:pPr>
    </w:p>
    <w:p w:rsidR="00946C4E" w:rsidRDefault="00946C4E" w:rsidP="008604FA">
      <w:pPr>
        <w:spacing w:before="20" w:after="20"/>
        <w:ind w:right="111"/>
        <w:jc w:val="right"/>
        <w:rPr>
          <w:rFonts w:eastAsia="Times New Roman"/>
          <w:sz w:val="28"/>
          <w:szCs w:val="28"/>
        </w:rPr>
      </w:pPr>
    </w:p>
    <w:p w:rsidR="00946C4E" w:rsidRDefault="00946C4E" w:rsidP="008604FA">
      <w:pPr>
        <w:spacing w:before="20" w:after="20"/>
        <w:ind w:right="111"/>
        <w:jc w:val="right"/>
        <w:rPr>
          <w:rFonts w:eastAsia="Times New Roman"/>
          <w:sz w:val="28"/>
          <w:szCs w:val="28"/>
        </w:rPr>
      </w:pPr>
    </w:p>
    <w:p w:rsidR="008604FA" w:rsidRDefault="008604FA" w:rsidP="008604FA">
      <w:pPr>
        <w:spacing w:before="20" w:after="20"/>
        <w:ind w:right="111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№ 3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«УТВЕРЖДАЮ»: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</w:rPr>
      </w:pPr>
      <w:r w:rsidRPr="00DA2167">
        <w:rPr>
          <w:rFonts w:eastAsia="Times New Roman"/>
        </w:rPr>
        <w:t xml:space="preserve">(подпись, Ф.И.О. </w:t>
      </w:r>
      <w:r>
        <w:rPr>
          <w:rFonts w:eastAsia="Times New Roman"/>
        </w:rPr>
        <w:t>и должность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</w:rPr>
      </w:pPr>
      <w:r w:rsidRPr="00DA2167">
        <w:rPr>
          <w:rFonts w:eastAsia="Times New Roman"/>
        </w:rPr>
        <w:t>руководителя субъекта</w:t>
      </w:r>
    </w:p>
    <w:p w:rsidR="008604FA" w:rsidRDefault="008604FA" w:rsidP="008604FA">
      <w:pPr>
        <w:spacing w:before="20" w:after="20"/>
        <w:ind w:right="111" w:firstLine="851"/>
        <w:jc w:val="right"/>
        <w:rPr>
          <w:rFonts w:eastAsia="Times New Roman"/>
        </w:rPr>
      </w:pPr>
      <w:r w:rsidRPr="00DA2167">
        <w:rPr>
          <w:rFonts w:eastAsia="Times New Roman"/>
        </w:rPr>
        <w:t>бюджетного планирования</w:t>
      </w:r>
      <w:r>
        <w:rPr>
          <w:rFonts w:eastAsia="Times New Roman"/>
        </w:rPr>
        <w:t>)</w:t>
      </w:r>
    </w:p>
    <w:p w:rsidR="008604FA" w:rsidRPr="00AB2C75" w:rsidRDefault="008604FA" w:rsidP="008604FA">
      <w:pPr>
        <w:jc w:val="right"/>
        <w:rPr>
          <w:rFonts w:eastAsia="Times New Roman"/>
        </w:rPr>
      </w:pPr>
      <w:r w:rsidRPr="00AB2C75">
        <w:rPr>
          <w:rFonts w:eastAsia="Times New Roman"/>
        </w:rPr>
        <w:t>___ _______ 20 __ г.</w:t>
      </w: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Отчет</w:t>
      </w:r>
      <w:r w:rsidRPr="00B31656">
        <w:rPr>
          <w:rFonts w:eastAsia="Times New Roman"/>
          <w:b/>
          <w:sz w:val="28"/>
          <w:szCs w:val="28"/>
        </w:rPr>
        <w:t xml:space="preserve"> об итогах реализации ведомственной целевой программы</w:t>
      </w:r>
    </w:p>
    <w:p w:rsidR="008604FA" w:rsidRDefault="008604FA" w:rsidP="008604FA">
      <w:pPr>
        <w:spacing w:before="20" w:after="20"/>
        <w:ind w:right="70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</w:t>
      </w:r>
      <w:r w:rsidR="006A7DD3">
        <w:rPr>
          <w:rFonts w:eastAsia="Times New Roman"/>
          <w:b/>
          <w:sz w:val="28"/>
          <w:szCs w:val="28"/>
        </w:rPr>
        <w:t xml:space="preserve"> </w:t>
      </w:r>
      <w:r w:rsidRPr="00E82715">
        <w:rPr>
          <w:rFonts w:eastAsia="Times New Roman"/>
          <w:sz w:val="28"/>
          <w:szCs w:val="28"/>
        </w:rPr>
        <w:t>за ________________</w:t>
      </w:r>
    </w:p>
    <w:p w:rsidR="008604FA" w:rsidRPr="00B778C5" w:rsidRDefault="008604FA" w:rsidP="00946C4E">
      <w:pPr>
        <w:spacing w:before="20" w:after="20"/>
        <w:ind w:right="708"/>
        <w:jc w:val="center"/>
        <w:rPr>
          <w:rFonts w:eastAsia="Times New Roman"/>
          <w:i/>
          <w:sz w:val="20"/>
          <w:szCs w:val="20"/>
        </w:rPr>
      </w:pPr>
      <w:r w:rsidRPr="00B778C5">
        <w:rPr>
          <w:rFonts w:eastAsia="Times New Roman"/>
          <w:i/>
          <w:sz w:val="20"/>
          <w:szCs w:val="20"/>
        </w:rPr>
        <w:t>(наименование ведомственной целевой программы) (отчетный период)</w:t>
      </w:r>
    </w:p>
    <w:tbl>
      <w:tblPr>
        <w:tblStyle w:val="a8"/>
        <w:tblW w:w="15876" w:type="dxa"/>
        <w:tblInd w:w="-459" w:type="dxa"/>
        <w:tblLayout w:type="fixed"/>
        <w:tblLook w:val="04A0"/>
      </w:tblPr>
      <w:tblGrid>
        <w:gridCol w:w="567"/>
        <w:gridCol w:w="2835"/>
        <w:gridCol w:w="2127"/>
        <w:gridCol w:w="850"/>
        <w:gridCol w:w="1134"/>
        <w:gridCol w:w="1134"/>
        <w:gridCol w:w="1843"/>
        <w:gridCol w:w="1559"/>
        <w:gridCol w:w="1985"/>
        <w:gridCol w:w="1842"/>
      </w:tblGrid>
      <w:tr w:rsidR="008604FA" w:rsidTr="008604FA">
        <w:tc>
          <w:tcPr>
            <w:tcW w:w="567" w:type="dxa"/>
            <w:vMerge w:val="restart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 w:rsidRPr="00E82715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 w:rsidRPr="00E82715">
              <w:rPr>
                <w:rFonts w:eastAsia="Times New Roman"/>
                <w:sz w:val="28"/>
                <w:szCs w:val="28"/>
              </w:rPr>
              <w:t>Наименование</w:t>
            </w:r>
          </w:p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программного мероприятия </w:t>
            </w:r>
            <w:r w:rsidRPr="00E82715">
              <w:rPr>
                <w:rFonts w:eastAsia="Times New Roman"/>
                <w:sz w:val="28"/>
                <w:szCs w:val="28"/>
              </w:rPr>
              <w:t xml:space="preserve">(вида </w:t>
            </w:r>
            <w:r>
              <w:rPr>
                <w:rFonts w:eastAsia="Times New Roman"/>
                <w:sz w:val="28"/>
                <w:szCs w:val="28"/>
              </w:rPr>
              <w:t>д</w:t>
            </w:r>
            <w:r w:rsidRPr="00E82715">
              <w:rPr>
                <w:rFonts w:eastAsia="Times New Roman"/>
                <w:sz w:val="28"/>
                <w:szCs w:val="28"/>
              </w:rPr>
              <w:t>еятельности)</w:t>
            </w:r>
          </w:p>
        </w:tc>
        <w:tc>
          <w:tcPr>
            <w:tcW w:w="2977" w:type="dxa"/>
            <w:gridSpan w:val="2"/>
          </w:tcPr>
          <w:p w:rsidR="008604FA" w:rsidRPr="00E82715" w:rsidRDefault="008604FA" w:rsidP="008604FA">
            <w:pPr>
              <w:tabs>
                <w:tab w:val="left" w:pos="2477"/>
              </w:tabs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E82715">
              <w:rPr>
                <w:rFonts w:eastAsia="Times New Roman"/>
                <w:sz w:val="28"/>
                <w:szCs w:val="28"/>
              </w:rPr>
              <w:t>Отчетный показатель</w:t>
            </w:r>
          </w:p>
        </w:tc>
        <w:tc>
          <w:tcPr>
            <w:tcW w:w="2268" w:type="dxa"/>
            <w:gridSpan w:val="2"/>
          </w:tcPr>
          <w:p w:rsidR="008604FA" w:rsidRPr="00E82715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Плановое значение</w:t>
            </w:r>
          </w:p>
        </w:tc>
        <w:tc>
          <w:tcPr>
            <w:tcW w:w="1843" w:type="dxa"/>
            <w:vMerge w:val="restart"/>
          </w:tcPr>
          <w:p w:rsidR="008604FA" w:rsidRPr="00E82715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Фактически достигнутое значение за отчетный период</w:t>
            </w:r>
          </w:p>
        </w:tc>
        <w:tc>
          <w:tcPr>
            <w:tcW w:w="1559" w:type="dxa"/>
            <w:vMerge w:val="restart"/>
          </w:tcPr>
          <w:p w:rsidR="008604FA" w:rsidRDefault="008604FA" w:rsidP="008604FA">
            <w:pPr>
              <w:tabs>
                <w:tab w:val="left" w:pos="918"/>
              </w:tabs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Отклонение факта от плана, </w:t>
            </w:r>
          </w:p>
          <w:p w:rsidR="008604FA" w:rsidRDefault="008604FA" w:rsidP="008604FA">
            <w:pPr>
              <w:tabs>
                <w:tab w:val="left" w:pos="918"/>
              </w:tabs>
              <w:spacing w:before="20" w:after="20"/>
              <w:ind w:left="-108"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(+,-)</w:t>
            </w:r>
          </w:p>
          <w:p w:rsidR="008604FA" w:rsidRPr="00E82715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 w:rsidRPr="001C17B3">
              <w:rPr>
                <w:rFonts w:eastAsia="Times New Roman"/>
              </w:rPr>
              <w:t>ст.</w:t>
            </w:r>
            <w:r>
              <w:rPr>
                <w:rFonts w:eastAsia="Times New Roman"/>
              </w:rPr>
              <w:t>7</w:t>
            </w:r>
            <w:r w:rsidRPr="001C17B3">
              <w:rPr>
                <w:rFonts w:eastAsia="Times New Roman"/>
              </w:rPr>
              <w:t>-ст</w:t>
            </w:r>
            <w:r>
              <w:rPr>
                <w:rFonts w:eastAsia="Times New Roman"/>
                <w:sz w:val="28"/>
                <w:szCs w:val="28"/>
              </w:rPr>
              <w:t>.</w:t>
            </w:r>
            <w:r w:rsidRPr="002F6E1D">
              <w:rPr>
                <w:rFonts w:eastAsia="Times New Roman"/>
              </w:rPr>
              <w:t>5</w:t>
            </w:r>
          </w:p>
        </w:tc>
        <w:tc>
          <w:tcPr>
            <w:tcW w:w="1985" w:type="dxa"/>
            <w:vMerge w:val="restart"/>
          </w:tcPr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Отношение фактически достигнутого значения к планируемому, %, </w:t>
            </w:r>
          </w:p>
          <w:p w:rsidR="008604FA" w:rsidRPr="002F6E1D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(гр.8/гр.6)*100%</w:t>
            </w:r>
          </w:p>
        </w:tc>
        <w:tc>
          <w:tcPr>
            <w:tcW w:w="1842" w:type="dxa"/>
            <w:vMerge w:val="restart"/>
          </w:tcPr>
          <w:p w:rsidR="008604FA" w:rsidRDefault="008604FA" w:rsidP="008604FA">
            <w:pPr>
              <w:tabs>
                <w:tab w:val="left" w:pos="2160"/>
              </w:tabs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Примечание</w:t>
            </w:r>
          </w:p>
          <w:p w:rsidR="008604FA" w:rsidRPr="00E82715" w:rsidRDefault="008604FA" w:rsidP="008604FA">
            <w:pPr>
              <w:tabs>
                <w:tab w:val="left" w:pos="2160"/>
              </w:tabs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(причины отклонения от плановых значений)</w:t>
            </w:r>
          </w:p>
        </w:tc>
      </w:tr>
      <w:tr w:rsidR="008604FA" w:rsidTr="008604FA"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E82715" w:rsidRDefault="008604FA" w:rsidP="008604FA">
            <w:pPr>
              <w:tabs>
                <w:tab w:val="left" w:pos="2585"/>
              </w:tabs>
              <w:spacing w:before="20" w:after="20"/>
              <w:ind w:right="-108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850" w:type="dxa"/>
          </w:tcPr>
          <w:p w:rsidR="008604FA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ед.</w:t>
            </w:r>
          </w:p>
          <w:p w:rsidR="008604FA" w:rsidRPr="00E82715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изм.</w:t>
            </w: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left="-108" w:right="-108" w:hanging="108"/>
              <w:jc w:val="center"/>
              <w:rPr>
                <w:rFonts w:eastAsia="Times New Roman"/>
              </w:rPr>
            </w:pPr>
            <w:r w:rsidRPr="000F0DA2">
              <w:rPr>
                <w:rFonts w:eastAsia="Times New Roman"/>
              </w:rPr>
              <w:t xml:space="preserve">на </w:t>
            </w:r>
          </w:p>
          <w:p w:rsidR="008604FA" w:rsidRDefault="008604FA" w:rsidP="008604FA">
            <w:pPr>
              <w:spacing w:before="20" w:after="20"/>
              <w:jc w:val="center"/>
              <w:rPr>
                <w:rFonts w:eastAsia="Times New Roman"/>
              </w:rPr>
            </w:pPr>
            <w:r w:rsidRPr="000F0DA2">
              <w:rPr>
                <w:rFonts w:eastAsia="Times New Roman"/>
              </w:rPr>
              <w:t>отчетный период</w:t>
            </w:r>
          </w:p>
          <w:p w:rsidR="008604FA" w:rsidRPr="00E82715" w:rsidRDefault="008604FA" w:rsidP="008604FA">
            <w:pPr>
              <w:spacing w:before="20" w:after="2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>(в случае наличия)</w:t>
            </w:r>
          </w:p>
        </w:tc>
        <w:tc>
          <w:tcPr>
            <w:tcW w:w="1134" w:type="dxa"/>
          </w:tcPr>
          <w:p w:rsidR="008604FA" w:rsidRPr="00E82715" w:rsidRDefault="008604FA" w:rsidP="008604FA">
            <w:pPr>
              <w:spacing w:before="20" w:after="20"/>
              <w:ind w:right="-108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</w:rPr>
              <w:t>на отчетный год</w:t>
            </w:r>
          </w:p>
        </w:tc>
        <w:tc>
          <w:tcPr>
            <w:tcW w:w="1843" w:type="dxa"/>
            <w:vMerge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7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8604FA" w:rsidRPr="005D47AD" w:rsidRDefault="008604FA" w:rsidP="008604FA">
            <w:pPr>
              <w:spacing w:before="20" w:after="20"/>
              <w:ind w:right="-1"/>
              <w:jc w:val="center"/>
              <w:rPr>
                <w:rFonts w:eastAsia="Times New Roman"/>
                <w:sz w:val="16"/>
                <w:szCs w:val="16"/>
              </w:rPr>
            </w:pPr>
            <w:r w:rsidRPr="005D47AD">
              <w:rPr>
                <w:rFonts w:eastAsia="Times New Roman"/>
                <w:sz w:val="16"/>
                <w:szCs w:val="16"/>
              </w:rPr>
              <w:t>10</w:t>
            </w:r>
          </w:p>
        </w:tc>
      </w:tr>
      <w:tr w:rsidR="008604FA" w:rsidTr="008604FA">
        <w:tc>
          <w:tcPr>
            <w:tcW w:w="567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объем</w:t>
            </w:r>
          </w:p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0" w:type="dxa"/>
          </w:tcPr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тыс. рублей</w:t>
            </w:r>
          </w:p>
        </w:tc>
        <w:tc>
          <w:tcPr>
            <w:tcW w:w="1134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59046A" w:rsidRDefault="008604FA" w:rsidP="008604FA">
            <w:pPr>
              <w:tabs>
                <w:tab w:val="left" w:pos="1627"/>
              </w:tabs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объемный показатель:</w:t>
            </w:r>
          </w:p>
          <w:p w:rsidR="008604FA" w:rsidRPr="0059046A" w:rsidRDefault="008604FA" w:rsidP="008604FA">
            <w:pPr>
              <w:tabs>
                <w:tab w:val="left" w:pos="1627"/>
              </w:tabs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850" w:type="dxa"/>
          </w:tcPr>
          <w:p w:rsidR="008604FA" w:rsidRPr="0059046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4FA" w:rsidRPr="00E82715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604FA" w:rsidTr="008604FA"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качественные показатели:</w:t>
            </w:r>
          </w:p>
        </w:tc>
        <w:tc>
          <w:tcPr>
            <w:tcW w:w="850" w:type="dxa"/>
          </w:tcPr>
          <w:p w:rsidR="008604FA" w:rsidRPr="0059046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850" w:type="dxa"/>
          </w:tcPr>
          <w:p w:rsidR="008604FA" w:rsidRPr="0059046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850" w:type="dxa"/>
          </w:tcPr>
          <w:p w:rsidR="008604FA" w:rsidRPr="0059046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850" w:type="dxa"/>
          </w:tcPr>
          <w:p w:rsidR="008604FA" w:rsidRPr="0059046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604FA" w:rsidTr="008604FA">
        <w:tc>
          <w:tcPr>
            <w:tcW w:w="567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8604FA" w:rsidRPr="0059046A" w:rsidRDefault="008604FA" w:rsidP="008604FA">
            <w:pPr>
              <w:spacing w:before="20" w:after="20"/>
              <w:ind w:right="-108"/>
              <w:jc w:val="both"/>
              <w:rPr>
                <w:rFonts w:eastAsia="Times New Roman"/>
                <w:sz w:val="20"/>
                <w:szCs w:val="20"/>
              </w:rPr>
            </w:pPr>
            <w:r w:rsidRPr="0059046A">
              <w:rPr>
                <w:rFonts w:eastAsia="Times New Roman"/>
                <w:sz w:val="20"/>
                <w:szCs w:val="20"/>
              </w:rPr>
              <w:t>…</w:t>
            </w:r>
          </w:p>
        </w:tc>
        <w:tc>
          <w:tcPr>
            <w:tcW w:w="850" w:type="dxa"/>
          </w:tcPr>
          <w:p w:rsidR="008604FA" w:rsidRPr="0059046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8604FA" w:rsidRDefault="008604FA" w:rsidP="008604FA">
            <w:pPr>
              <w:spacing w:before="20" w:after="20"/>
              <w:ind w:right="709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</w:tbl>
    <w:p w:rsidR="008604FA" w:rsidRDefault="008604FA" w:rsidP="008604FA">
      <w:pPr>
        <w:spacing w:before="20" w:after="20"/>
        <w:ind w:right="709"/>
        <w:rPr>
          <w:rFonts w:eastAsia="Times New Roman"/>
          <w:sz w:val="20"/>
          <w:szCs w:val="20"/>
        </w:rPr>
      </w:pPr>
      <w:r w:rsidRPr="00554C3C">
        <w:rPr>
          <w:rFonts w:eastAsia="Times New Roman"/>
          <w:sz w:val="20"/>
          <w:szCs w:val="20"/>
        </w:rPr>
        <w:t>Исп. __________________________</w:t>
      </w:r>
      <w:r>
        <w:rPr>
          <w:rFonts w:eastAsia="Times New Roman"/>
          <w:sz w:val="20"/>
          <w:szCs w:val="20"/>
        </w:rPr>
        <w:t>___________</w:t>
      </w:r>
    </w:p>
    <w:p w:rsidR="008604FA" w:rsidRPr="00554C3C" w:rsidRDefault="008604FA" w:rsidP="008604FA">
      <w:pPr>
        <w:spacing w:before="20" w:after="20"/>
        <w:ind w:right="709"/>
        <w:rPr>
          <w:rFonts w:eastAsia="Times New Roman"/>
          <w:i/>
          <w:sz w:val="20"/>
          <w:szCs w:val="20"/>
        </w:rPr>
      </w:pPr>
      <w:r w:rsidRPr="00554C3C">
        <w:rPr>
          <w:rFonts w:eastAsia="Times New Roman"/>
          <w:i/>
          <w:sz w:val="20"/>
          <w:szCs w:val="20"/>
        </w:rPr>
        <w:t>(Ф.И.О.</w:t>
      </w:r>
      <w:r>
        <w:rPr>
          <w:rFonts w:eastAsia="Times New Roman"/>
          <w:i/>
          <w:sz w:val="20"/>
          <w:szCs w:val="20"/>
        </w:rPr>
        <w:t>)</w:t>
      </w:r>
      <w:r w:rsidRPr="00554C3C">
        <w:rPr>
          <w:rFonts w:eastAsia="Times New Roman"/>
          <w:i/>
          <w:sz w:val="20"/>
          <w:szCs w:val="20"/>
        </w:rPr>
        <w:t>(должность)</w:t>
      </w:r>
      <w:r>
        <w:rPr>
          <w:rFonts w:eastAsia="Times New Roman"/>
          <w:i/>
          <w:sz w:val="20"/>
          <w:szCs w:val="20"/>
        </w:rPr>
        <w:t xml:space="preserve"> (телефон)</w:t>
      </w:r>
    </w:p>
    <w:p w:rsidR="00BE7D65" w:rsidRDefault="00BE7D65"/>
    <w:sectPr w:rsidR="00BE7D65" w:rsidSect="00946C4E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E58" w:rsidRDefault="001A7E58" w:rsidP="00907F90">
      <w:r>
        <w:separator/>
      </w:r>
    </w:p>
  </w:endnote>
  <w:endnote w:type="continuationSeparator" w:id="1">
    <w:p w:rsidR="001A7E58" w:rsidRDefault="001A7E58" w:rsidP="00907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E58" w:rsidRDefault="001A7E58" w:rsidP="00907F90">
      <w:r>
        <w:separator/>
      </w:r>
    </w:p>
  </w:footnote>
  <w:footnote w:type="continuationSeparator" w:id="1">
    <w:p w:rsidR="001A7E58" w:rsidRDefault="001A7E58" w:rsidP="00907F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608EA"/>
    <w:multiLevelType w:val="hybridMultilevel"/>
    <w:tmpl w:val="33664CA8"/>
    <w:lvl w:ilvl="0" w:tplc="35848AFA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DB441B3"/>
    <w:multiLevelType w:val="multilevel"/>
    <w:tmpl w:val="74C4FFF4"/>
    <w:lvl w:ilvl="0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B8A446E"/>
    <w:multiLevelType w:val="multilevel"/>
    <w:tmpl w:val="6D5017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103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CEB1383"/>
    <w:multiLevelType w:val="hybridMultilevel"/>
    <w:tmpl w:val="0B30AD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033"/>
    <w:rsid w:val="0007676B"/>
    <w:rsid w:val="000C05F8"/>
    <w:rsid w:val="0018735E"/>
    <w:rsid w:val="001A60B0"/>
    <w:rsid w:val="001A7E58"/>
    <w:rsid w:val="001B598F"/>
    <w:rsid w:val="001D52DC"/>
    <w:rsid w:val="001F6489"/>
    <w:rsid w:val="002003B4"/>
    <w:rsid w:val="00296F4A"/>
    <w:rsid w:val="002B71C7"/>
    <w:rsid w:val="003913A9"/>
    <w:rsid w:val="003A0F2A"/>
    <w:rsid w:val="003A14D8"/>
    <w:rsid w:val="003C1DBB"/>
    <w:rsid w:val="003C3C69"/>
    <w:rsid w:val="004064B4"/>
    <w:rsid w:val="004758A0"/>
    <w:rsid w:val="004A11D9"/>
    <w:rsid w:val="004A54DE"/>
    <w:rsid w:val="004F3736"/>
    <w:rsid w:val="00514A1E"/>
    <w:rsid w:val="0051540F"/>
    <w:rsid w:val="005A6F3D"/>
    <w:rsid w:val="005B125D"/>
    <w:rsid w:val="00646B8B"/>
    <w:rsid w:val="00646DE4"/>
    <w:rsid w:val="00660FBB"/>
    <w:rsid w:val="006A30D4"/>
    <w:rsid w:val="006A7DD3"/>
    <w:rsid w:val="006B3932"/>
    <w:rsid w:val="006B58B0"/>
    <w:rsid w:val="00705AF6"/>
    <w:rsid w:val="00742ADC"/>
    <w:rsid w:val="00762033"/>
    <w:rsid w:val="007925D5"/>
    <w:rsid w:val="008214F1"/>
    <w:rsid w:val="008604FA"/>
    <w:rsid w:val="00873979"/>
    <w:rsid w:val="00891A3D"/>
    <w:rsid w:val="008A0998"/>
    <w:rsid w:val="008D2E1D"/>
    <w:rsid w:val="00907F90"/>
    <w:rsid w:val="00941A3B"/>
    <w:rsid w:val="00946C4E"/>
    <w:rsid w:val="009B7683"/>
    <w:rsid w:val="00A13D32"/>
    <w:rsid w:val="00A36176"/>
    <w:rsid w:val="00A454ED"/>
    <w:rsid w:val="00A91474"/>
    <w:rsid w:val="00AB490D"/>
    <w:rsid w:val="00BC342A"/>
    <w:rsid w:val="00BE7D65"/>
    <w:rsid w:val="00C27EF9"/>
    <w:rsid w:val="00C521AA"/>
    <w:rsid w:val="00CC26B8"/>
    <w:rsid w:val="00DC18D2"/>
    <w:rsid w:val="00E770C2"/>
    <w:rsid w:val="00E827C8"/>
    <w:rsid w:val="00EC1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6B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604F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604FA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6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semiHidden/>
    <w:unhideWhenUsed/>
    <w:rsid w:val="003C3C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C3C6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5DED4-24A9-4D3D-AB07-3588D336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24</cp:revision>
  <cp:lastPrinted>2012-09-25T08:12:00Z</cp:lastPrinted>
  <dcterms:created xsi:type="dcterms:W3CDTF">2009-08-24T04:43:00Z</dcterms:created>
  <dcterms:modified xsi:type="dcterms:W3CDTF">2012-10-15T05:41:00Z</dcterms:modified>
</cp:coreProperties>
</file>