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2F" w:rsidRPr="00A803B7" w:rsidRDefault="00AF302F" w:rsidP="00AF302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3B7">
        <w:rPr>
          <w:rFonts w:ascii="Times New Roman" w:eastAsia="Times New Roman" w:hAnsi="Times New Roman"/>
          <w:sz w:val="28"/>
          <w:szCs w:val="28"/>
          <w:lang w:eastAsia="ru-RU"/>
        </w:rPr>
        <w:t>Уважаемые депутаты!</w:t>
      </w:r>
    </w:p>
    <w:p w:rsidR="00AF302F" w:rsidRPr="00A803B7" w:rsidRDefault="00AF302F" w:rsidP="00AF302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03B7">
        <w:rPr>
          <w:sz w:val="28"/>
          <w:szCs w:val="28"/>
        </w:rPr>
        <w:t>Подведение итогов работы администрации района за прошедший год – мероприятие традиционное.</w:t>
      </w:r>
    </w:p>
    <w:p w:rsidR="00AF302F" w:rsidRPr="00A803B7" w:rsidRDefault="00AF302F" w:rsidP="00AF302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3B7">
        <w:rPr>
          <w:rFonts w:ascii="Times New Roman" w:eastAsia="Times New Roman" w:hAnsi="Times New Roman"/>
          <w:sz w:val="28"/>
          <w:szCs w:val="28"/>
          <w:lang w:eastAsia="ru-RU"/>
        </w:rPr>
        <w:t xml:space="preserve">Вся наша деятельность в прошлом году была направлена на исполнение полномочий, определенных  131-ФЗ и </w:t>
      </w:r>
      <w:r w:rsidRPr="00A803B7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Уставом</w:t>
      </w: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района.</w:t>
      </w:r>
    </w:p>
    <w:p w:rsidR="00AF302F" w:rsidRPr="00234F42" w:rsidRDefault="00C5448F" w:rsidP="00AF302F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A803B7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Р</w:t>
      </w:r>
      <w:r w:rsidR="00AF302F" w:rsidRPr="00A803B7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абота</w:t>
      </w: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="00AF302F" w:rsidRPr="00A803B7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велась во взаимодействии с депутатским корпусом района, главами сельских поселений. Сотрудничество  с органами государственной власти, общественными объединениями, руководителями </w:t>
      </w:r>
      <w:r w:rsidR="00AF302F" w:rsidRPr="00234F42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предприятий и организаций способствовало решению многих жизненно важных проблем.</w:t>
      </w:r>
    </w:p>
    <w:p w:rsidR="00AF302F" w:rsidRPr="00234F42" w:rsidRDefault="00AF302F" w:rsidP="00AF30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F42">
        <w:rPr>
          <w:rFonts w:ascii="Times New Roman" w:hAnsi="Times New Roman"/>
          <w:sz w:val="28"/>
          <w:szCs w:val="28"/>
        </w:rPr>
        <w:t>Анализируя  социально-экономическое положение за 2012 год, можно отметить, что в целом район имеет неплохие показатели по всем направлениям. По результатам ежемесячного мониторинга район занимал с 3 по 8 место среди 27 муниципальных районов. Думаю, по итогам года мы должны быть в первой десятке.</w:t>
      </w:r>
    </w:p>
    <w:p w:rsidR="00AF302F" w:rsidRPr="00234F42" w:rsidRDefault="00AF302F" w:rsidP="00AF30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F42">
        <w:rPr>
          <w:rFonts w:ascii="Times New Roman" w:hAnsi="Times New Roman"/>
          <w:sz w:val="28"/>
          <w:szCs w:val="28"/>
        </w:rPr>
        <w:t>Стабилизируется демографическая ситуация, отмечается небольшой, но рост рождаемости, а также увеличение численности населения района.  Мы не допустили роста безработицы, за год открыто 40 рабочих мест. Почти на 15% выросла среднемесячная заработная плата по району и составила 15227,2 рублей. Средний размер пенсий увеличился на 10,5%. Соответственно растут и расходы населения. Об этом можно судить на основе показателей, характеризующих потребительский рынок: товарооборот розничной торговли вырос на 73,5%, объем платных услуг населению – на 33,6%.</w:t>
      </w:r>
    </w:p>
    <w:p w:rsidR="00AF302F" w:rsidRDefault="00AF302F" w:rsidP="00AF302F">
      <w:pPr>
        <w:pStyle w:val="2"/>
        <w:spacing w:line="360" w:lineRule="auto"/>
        <w:ind w:firstLine="720"/>
        <w:rPr>
          <w:sz w:val="28"/>
        </w:rPr>
      </w:pPr>
      <w:r w:rsidRPr="00234F42">
        <w:rPr>
          <w:sz w:val="28"/>
        </w:rPr>
        <w:t xml:space="preserve">Предприятия промышленности постепенно выходят на докризисный уровень производства.   Рост </w:t>
      </w:r>
      <w:r w:rsidR="009C2E26">
        <w:rPr>
          <w:sz w:val="28"/>
        </w:rPr>
        <w:t xml:space="preserve">производства </w:t>
      </w:r>
      <w:r w:rsidRPr="00234F42">
        <w:rPr>
          <w:sz w:val="28"/>
        </w:rPr>
        <w:t>в промышленности  по сравнению с прошлым</w:t>
      </w:r>
      <w:r>
        <w:rPr>
          <w:sz w:val="28"/>
        </w:rPr>
        <w:t xml:space="preserve"> годом  составил почти 12%. Объемы  сельскохозяйственной отрасли, не смотря на экстремальные погодные условия прошедшего года, возросли на 48,0%. К сожалению,  отмечается снижение   объемов  ремонтно-</w:t>
      </w:r>
      <w:r w:rsidRPr="00512C0B">
        <w:rPr>
          <w:sz w:val="28"/>
        </w:rPr>
        <w:lastRenderedPageBreak/>
        <w:t>строительных работ  и инвестици</w:t>
      </w:r>
      <w:r w:rsidR="00C5448F">
        <w:rPr>
          <w:sz w:val="28"/>
        </w:rPr>
        <w:t>й</w:t>
      </w:r>
      <w:r w:rsidRPr="00512C0B">
        <w:rPr>
          <w:sz w:val="28"/>
        </w:rPr>
        <w:t xml:space="preserve"> в основной капитал. Меньше введено жилья на 17% - 9148 кв.м.</w:t>
      </w:r>
    </w:p>
    <w:p w:rsidR="00842940" w:rsidRPr="00512C0B" w:rsidRDefault="00842940" w:rsidP="00842940">
      <w:pPr>
        <w:spacing w:after="0" w:line="360" w:lineRule="auto"/>
        <w:ind w:firstLine="539"/>
        <w:jc w:val="both"/>
        <w:rPr>
          <w:rFonts w:ascii="Times New Roman" w:hAnsi="Times New Roman"/>
          <w:sz w:val="28"/>
        </w:rPr>
      </w:pPr>
      <w:r w:rsidRPr="00512C0B">
        <w:rPr>
          <w:rFonts w:ascii="Times New Roman" w:hAnsi="Times New Roman"/>
          <w:sz w:val="28"/>
        </w:rPr>
        <w:t>Остановл</w:t>
      </w:r>
      <w:r>
        <w:rPr>
          <w:rFonts w:ascii="Times New Roman" w:hAnsi="Times New Roman"/>
          <w:sz w:val="28"/>
        </w:rPr>
        <w:t>юсь более подробно на исполнении некоторых полномочий</w:t>
      </w:r>
      <w:r w:rsidRPr="00512C0B">
        <w:rPr>
          <w:rFonts w:ascii="Times New Roman" w:hAnsi="Times New Roman"/>
          <w:sz w:val="28"/>
        </w:rPr>
        <w:t>.</w:t>
      </w:r>
    </w:p>
    <w:p w:rsidR="0064682C" w:rsidRPr="00850953" w:rsidRDefault="0064682C" w:rsidP="0064682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850953">
        <w:rPr>
          <w:color w:val="000000"/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района и показателей эффективности, безусловно, служит </w:t>
      </w:r>
      <w:r w:rsidRPr="0094109D">
        <w:rPr>
          <w:color w:val="000000"/>
          <w:sz w:val="28"/>
          <w:szCs w:val="28"/>
        </w:rPr>
        <w:t>бюджет</w:t>
      </w:r>
      <w:r w:rsidRPr="00850953">
        <w:rPr>
          <w:b/>
          <w:color w:val="000000"/>
          <w:sz w:val="28"/>
          <w:szCs w:val="28"/>
        </w:rPr>
        <w:t>.</w:t>
      </w:r>
      <w:r w:rsidRPr="00850953">
        <w:rPr>
          <w:color w:val="000000"/>
          <w:sz w:val="28"/>
          <w:szCs w:val="28"/>
        </w:rPr>
        <w:t xml:space="preserve"> Важную роль в бюджетной политике играет исполнение его доходной части и то, </w:t>
      </w:r>
      <w:r w:rsidRPr="00850953">
        <w:rPr>
          <w:sz w:val="28"/>
          <w:szCs w:val="28"/>
        </w:rPr>
        <w:t>как эффективно, рационально и профессионально ведется его расходная часть.</w:t>
      </w:r>
    </w:p>
    <w:p w:rsidR="00AF302F" w:rsidRDefault="00AF302F" w:rsidP="002526D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2C0B">
        <w:rPr>
          <w:rFonts w:ascii="Times New Roman" w:hAnsi="Times New Roman"/>
          <w:bCs/>
          <w:sz w:val="28"/>
        </w:rPr>
        <w:t>Мы неплохо поработали по наполнению бюджета. Общее поступление доходов в консолидированный  бюджет района за 2012 год составляет 810,1 млн.руб</w:t>
      </w:r>
      <w:r w:rsidR="00842940">
        <w:rPr>
          <w:rFonts w:ascii="Times New Roman" w:hAnsi="Times New Roman"/>
          <w:bCs/>
          <w:sz w:val="28"/>
        </w:rPr>
        <w:t>лей</w:t>
      </w:r>
      <w:r w:rsidRPr="00512C0B">
        <w:rPr>
          <w:rFonts w:ascii="Times New Roman" w:hAnsi="Times New Roman"/>
          <w:bCs/>
          <w:sz w:val="28"/>
        </w:rPr>
        <w:t>, в том числе собственные доходы 252,8 млн.руб</w:t>
      </w:r>
      <w:r w:rsidR="00842940">
        <w:rPr>
          <w:rFonts w:ascii="Times New Roman" w:hAnsi="Times New Roman"/>
          <w:bCs/>
          <w:sz w:val="28"/>
        </w:rPr>
        <w:t>лей</w:t>
      </w:r>
      <w:r w:rsidRPr="00512C0B">
        <w:rPr>
          <w:rFonts w:ascii="Times New Roman" w:hAnsi="Times New Roman"/>
          <w:bCs/>
          <w:sz w:val="28"/>
        </w:rPr>
        <w:t>, безвозмездные поступления из других бюджетов – 557,3 млн.руб</w:t>
      </w:r>
      <w:r w:rsidR="00842940">
        <w:rPr>
          <w:rFonts w:ascii="Times New Roman" w:hAnsi="Times New Roman"/>
          <w:bCs/>
          <w:sz w:val="28"/>
        </w:rPr>
        <w:t>лей</w:t>
      </w:r>
      <w:r w:rsidRPr="00512C0B">
        <w:rPr>
          <w:rFonts w:ascii="Times New Roman" w:hAnsi="Times New Roman"/>
          <w:bCs/>
          <w:sz w:val="28"/>
        </w:rPr>
        <w:t>. По собственным доходам</w:t>
      </w:r>
      <w:r w:rsidRPr="00512C0B">
        <w:rPr>
          <w:rFonts w:ascii="Times New Roman" w:hAnsi="Times New Roman"/>
          <w:b/>
          <w:bCs/>
          <w:sz w:val="28"/>
        </w:rPr>
        <w:t xml:space="preserve">  </w:t>
      </w:r>
      <w:r w:rsidRPr="00512C0B">
        <w:rPr>
          <w:rFonts w:ascii="Times New Roman" w:hAnsi="Times New Roman"/>
          <w:bCs/>
          <w:sz w:val="28"/>
        </w:rPr>
        <w:t>бюджет Еткульского муниципального района  (без поселений)</w:t>
      </w:r>
      <w:r w:rsidRPr="00512C0B">
        <w:rPr>
          <w:rFonts w:ascii="Times New Roman" w:hAnsi="Times New Roman"/>
          <w:sz w:val="28"/>
        </w:rPr>
        <w:t xml:space="preserve"> исполнен на 122,8%. Перевыполнены как налоговые, так и неналоговые доходы.</w:t>
      </w:r>
      <w:r w:rsidR="002526DF" w:rsidRPr="00252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52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Нами </w:t>
      </w:r>
      <w:r w:rsidR="002526DF"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проделана большая работа по увеличению поступлений межбюджетных  трансфер</w:t>
      </w:r>
      <w:r w:rsidR="00252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 в бюджет  района из вышестоящих бюджетов</w:t>
      </w:r>
      <w:r w:rsidR="002526DF"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252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года получено</w:t>
      </w:r>
      <w:r w:rsidR="002526DF"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дополнительн</w:t>
      </w:r>
      <w:r w:rsidR="00252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к утвержденному бюджету более 200 млн. рублей.</w:t>
      </w:r>
    </w:p>
    <w:p w:rsidR="00E027EB" w:rsidRPr="00F47416" w:rsidRDefault="00E027EB" w:rsidP="00E027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Актуальной остается проблема неплатежей в местные бюджеты.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состоянию на 01.01.201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недоимка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составляет 4,6 млн. рублей. </w:t>
      </w: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Наибольший удельный вес в структуре недоимки приходится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транспортный </w:t>
      </w: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налог </w:t>
      </w:r>
      <w:r w:rsidRPr="00142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–78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 обеспечения</w:t>
      </w: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поступления налогов в местные бюджеты за 201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</w:t>
      </w:r>
      <w:r w:rsidRPr="00142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проведено 7 заседани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</w:t>
      </w: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постоянно действующей межведомственной комиссии при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Еткульс</w:t>
      </w: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кого района, </w:t>
      </w:r>
      <w:r w:rsidRPr="00142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заслушано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32должника</w:t>
      </w: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Дополнительно привлечено в бюджеты всех </w:t>
      </w:r>
      <w:r w:rsidRPr="00142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уровней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4,4 млн.</w:t>
      </w: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рублей. </w:t>
      </w:r>
    </w:p>
    <w:p w:rsidR="00E027EB" w:rsidRDefault="00AF302F" w:rsidP="00AF302F">
      <w:pPr>
        <w:spacing w:after="0" w:line="360" w:lineRule="auto"/>
        <w:ind w:firstLine="539"/>
        <w:jc w:val="both"/>
        <w:rPr>
          <w:rFonts w:ascii="Times New Roman" w:hAnsi="Times New Roman"/>
          <w:sz w:val="28"/>
        </w:rPr>
      </w:pPr>
      <w:r w:rsidRPr="00512C0B">
        <w:rPr>
          <w:rFonts w:ascii="Times New Roman" w:hAnsi="Times New Roman"/>
          <w:bCs/>
          <w:sz w:val="28"/>
        </w:rPr>
        <w:t>Расходы</w:t>
      </w:r>
      <w:r w:rsidRPr="00512C0B">
        <w:rPr>
          <w:rFonts w:ascii="Times New Roman" w:hAnsi="Times New Roman"/>
          <w:sz w:val="28"/>
        </w:rPr>
        <w:t xml:space="preserve"> консолидированного районного бюджета за 2012 год составили  829,9  млн.рублей.  Большая часть</w:t>
      </w:r>
      <w:r>
        <w:rPr>
          <w:rFonts w:ascii="Times New Roman" w:hAnsi="Times New Roman"/>
          <w:sz w:val="28"/>
        </w:rPr>
        <w:t xml:space="preserve"> районного</w:t>
      </w:r>
      <w:r w:rsidRPr="00512C0B"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 xml:space="preserve"> или </w:t>
      </w:r>
      <w:r w:rsidRPr="00512C0B">
        <w:rPr>
          <w:rFonts w:ascii="Times New Roman" w:hAnsi="Times New Roman"/>
          <w:sz w:val="28"/>
        </w:rPr>
        <w:t xml:space="preserve">37,9%, направлена на образование. Расходы на здравоохранение   сократились в связи с </w:t>
      </w:r>
      <w:r w:rsidRPr="00512C0B">
        <w:rPr>
          <w:rFonts w:ascii="Times New Roman" w:hAnsi="Times New Roman"/>
          <w:sz w:val="28"/>
        </w:rPr>
        <w:lastRenderedPageBreak/>
        <w:t>переходом основного финансирования из средств Фонда медицинского страхования. Более 155,0 млн. рублей направлено   на жилищно-коммунальное хозяйство, 128,7 млн.рублей на реализацию социальной политики.</w:t>
      </w:r>
    </w:p>
    <w:p w:rsidR="00355341" w:rsidRDefault="00355341" w:rsidP="003553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4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54C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C54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54C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сполнение</w:t>
      </w:r>
      <w:r w:rsidR="00C54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54C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полномочия по </w:t>
      </w:r>
      <w:r w:rsidRPr="00754C62">
        <w:rPr>
          <w:rFonts w:ascii="Times New Roman" w:hAnsi="Times New Roman"/>
          <w:sz w:val="28"/>
          <w:szCs w:val="28"/>
        </w:rPr>
        <w:t>владению, пользовани</w:t>
      </w:r>
      <w:r w:rsidR="00842940">
        <w:rPr>
          <w:rFonts w:ascii="Times New Roman" w:hAnsi="Times New Roman"/>
          <w:sz w:val="28"/>
          <w:szCs w:val="28"/>
        </w:rPr>
        <w:t>ю</w:t>
      </w:r>
      <w:r w:rsidRPr="00754C62">
        <w:rPr>
          <w:rFonts w:ascii="Times New Roman" w:hAnsi="Times New Roman"/>
          <w:sz w:val="28"/>
          <w:szCs w:val="28"/>
        </w:rPr>
        <w:t xml:space="preserve"> и распоряжению имуществом, находящ</w:t>
      </w:r>
      <w:r w:rsidR="00842940">
        <w:rPr>
          <w:rFonts w:ascii="Times New Roman" w:hAnsi="Times New Roman"/>
          <w:sz w:val="28"/>
          <w:szCs w:val="28"/>
        </w:rPr>
        <w:t>егося</w:t>
      </w:r>
      <w:r w:rsidRPr="00754C62">
        <w:rPr>
          <w:rFonts w:ascii="Times New Roman" w:hAnsi="Times New Roman"/>
          <w:sz w:val="28"/>
          <w:szCs w:val="28"/>
        </w:rPr>
        <w:t xml:space="preserve"> в муниципальной собственности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5448F">
        <w:rPr>
          <w:rFonts w:ascii="Times New Roman" w:hAnsi="Times New Roman"/>
          <w:sz w:val="28"/>
          <w:szCs w:val="28"/>
        </w:rPr>
        <w:t>возложено на</w:t>
      </w:r>
      <w:r>
        <w:rPr>
          <w:rFonts w:ascii="Times New Roman" w:hAnsi="Times New Roman"/>
          <w:sz w:val="28"/>
          <w:szCs w:val="28"/>
        </w:rPr>
        <w:t xml:space="preserve"> Комитет по управлению имуществом и земельным отношениям.</w:t>
      </w:r>
    </w:p>
    <w:p w:rsidR="00355341" w:rsidRPr="00AE7C5B" w:rsidRDefault="00355341" w:rsidP="0035534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Программе приватизации объектов муниципальной собственности  за 201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веде</w:t>
      </w:r>
      <w:r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 аукционов по продаже муниципального имущества</w:t>
      </w:r>
      <w:r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общую сумму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4825,99 </w:t>
      </w:r>
      <w:r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тысяч рублей. </w:t>
      </w:r>
    </w:p>
    <w:p w:rsidR="00355341" w:rsidRDefault="00355341" w:rsidP="003553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продажи земельных участков получено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10 588,9 тыс.</w:t>
      </w:r>
      <w:r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рублей. Проведены аукционы по продаже права собственности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 земельных участков</w:t>
      </w:r>
      <w:r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общую сумму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2 612,3 т</w:t>
      </w:r>
      <w:r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рублей. От аренды земельных участков  поступило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6 788,1тыс.</w:t>
      </w:r>
      <w:r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рублей, от аренды помещений и объектов муниципальной собственности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2 584,4 тыс.  рублей</w:t>
      </w:r>
      <w:r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</w:p>
    <w:p w:rsidR="00355341" w:rsidRDefault="00355341" w:rsidP="0035534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Всего по результатам работы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Комитета </w:t>
      </w:r>
      <w:r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доходную часть бюджета поступило </w:t>
      </w:r>
      <w:r w:rsidR="00C54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  <w:r w:rsidR="00C54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млн</w:t>
      </w:r>
      <w:r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рублей. </w:t>
      </w:r>
    </w:p>
    <w:p w:rsidR="00355341" w:rsidRDefault="00355341" w:rsidP="00E456C7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D15CD8">
        <w:rPr>
          <w:rFonts w:ascii="Times New Roman" w:hAnsi="Times New Roman"/>
          <w:sz w:val="28"/>
          <w:szCs w:val="28"/>
        </w:rPr>
        <w:t>В 2012 году в рамках</w:t>
      </w:r>
      <w:r w:rsidR="00E456C7">
        <w:rPr>
          <w:rFonts w:ascii="Times New Roman" w:hAnsi="Times New Roman"/>
          <w:sz w:val="28"/>
          <w:szCs w:val="28"/>
        </w:rPr>
        <w:t xml:space="preserve"> реализации</w:t>
      </w:r>
      <w:r w:rsidRPr="00D15CD8">
        <w:rPr>
          <w:rFonts w:ascii="Times New Roman" w:hAnsi="Times New Roman"/>
          <w:sz w:val="28"/>
          <w:szCs w:val="28"/>
        </w:rPr>
        <w:t xml:space="preserve"> Закона Челябинской области «</w:t>
      </w:r>
      <w:r w:rsidRPr="00D15CD8">
        <w:rPr>
          <w:rFonts w:ascii="Times New Roman" w:hAnsi="Times New Roman"/>
          <w:color w:val="000000"/>
          <w:sz w:val="28"/>
          <w:szCs w:val="28"/>
        </w:rPr>
        <w:t>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 Челябинской области</w:t>
      </w:r>
      <w:r w:rsidR="00E456C7">
        <w:rPr>
          <w:rFonts w:ascii="Times New Roman" w:hAnsi="Times New Roman"/>
          <w:color w:val="000000"/>
          <w:sz w:val="28"/>
          <w:szCs w:val="28"/>
        </w:rPr>
        <w:t>» б</w:t>
      </w:r>
      <w:r>
        <w:rPr>
          <w:rFonts w:ascii="Times New Roman" w:hAnsi="Times New Roman"/>
          <w:sz w:val="28"/>
          <w:szCs w:val="28"/>
        </w:rPr>
        <w:t>есплатно предоставлено 8 земельных участков, в том числе 3 – для многодетных семей.</w:t>
      </w:r>
    </w:p>
    <w:p w:rsidR="00842940" w:rsidRPr="006718B4" w:rsidRDefault="00842940" w:rsidP="00842940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60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C6DBC">
        <w:rPr>
          <w:rFonts w:ascii="Times New Roman" w:hAnsi="Times New Roman"/>
          <w:sz w:val="28"/>
          <w:szCs w:val="28"/>
        </w:rPr>
        <w:t xml:space="preserve">рганизация  в границах муниципального района электро- и газоснабжения поселений одно из полномочий,  от которого во многом </w:t>
      </w:r>
      <w:r w:rsidRPr="006718B4">
        <w:rPr>
          <w:rFonts w:ascii="Times New Roman" w:hAnsi="Times New Roman"/>
          <w:sz w:val="28"/>
          <w:szCs w:val="28"/>
        </w:rPr>
        <w:t>зависит качество жизни населения.</w:t>
      </w:r>
      <w:r w:rsidRPr="006718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55341" w:rsidRPr="00AE7C5B" w:rsidRDefault="00355341" w:rsidP="0035534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2940" w:rsidRDefault="00842940" w:rsidP="00842940">
      <w:pPr>
        <w:pStyle w:val="1"/>
        <w:shd w:val="clear" w:color="auto" w:fill="auto"/>
        <w:spacing w:line="360" w:lineRule="auto"/>
        <w:ind w:firstLine="709"/>
        <w:rPr>
          <w:color w:val="000000"/>
          <w:sz w:val="28"/>
          <w:szCs w:val="28"/>
        </w:rPr>
      </w:pPr>
      <w:r w:rsidRPr="006718B4">
        <w:rPr>
          <w:sz w:val="28"/>
          <w:szCs w:val="28"/>
        </w:rPr>
        <w:lastRenderedPageBreak/>
        <w:t xml:space="preserve">В ходе реализации мероприятий подпрограммы «Модернизация объектов коммунальной инфраструктуры» в 2012 году построено 3,757 километров газовых сетей, при плане 103 квартиры  фактически подключено к газу 193. </w:t>
      </w:r>
      <w:r>
        <w:rPr>
          <w:color w:val="000000"/>
          <w:sz w:val="28"/>
          <w:szCs w:val="28"/>
        </w:rPr>
        <w:t>Велись ремонтные работы на уже существующих газовых сетях. На эти цели</w:t>
      </w:r>
      <w:r w:rsidRPr="00956723">
        <w:rPr>
          <w:color w:val="000000"/>
          <w:sz w:val="28"/>
          <w:szCs w:val="28"/>
        </w:rPr>
        <w:t xml:space="preserve"> </w:t>
      </w:r>
      <w:r w:rsidRPr="00AE666B">
        <w:rPr>
          <w:color w:val="000000"/>
          <w:sz w:val="28"/>
          <w:szCs w:val="28"/>
        </w:rPr>
        <w:t xml:space="preserve">из районного бюджета направлен </w:t>
      </w:r>
      <w:r>
        <w:rPr>
          <w:color w:val="000000"/>
          <w:sz w:val="28"/>
          <w:szCs w:val="28"/>
        </w:rPr>
        <w:t>1</w:t>
      </w:r>
      <w:r w:rsidRPr="00AE666B">
        <w:rPr>
          <w:color w:val="000000"/>
          <w:sz w:val="28"/>
          <w:szCs w:val="28"/>
        </w:rPr>
        <w:t xml:space="preserve"> млн</w:t>
      </w:r>
      <w:r>
        <w:rPr>
          <w:color w:val="000000"/>
          <w:sz w:val="28"/>
          <w:szCs w:val="28"/>
        </w:rPr>
        <w:t>.</w:t>
      </w:r>
      <w:r w:rsidRPr="00AE666B">
        <w:rPr>
          <w:color w:val="000000"/>
          <w:sz w:val="28"/>
          <w:szCs w:val="28"/>
        </w:rPr>
        <w:t xml:space="preserve"> рублей. </w:t>
      </w:r>
    </w:p>
    <w:p w:rsidR="00474465" w:rsidRPr="006718B4" w:rsidRDefault="00474465" w:rsidP="00474465">
      <w:pPr>
        <w:pStyle w:val="1"/>
        <w:shd w:val="clear" w:color="auto" w:fill="auto"/>
        <w:spacing w:line="360" w:lineRule="auto"/>
        <w:ind w:firstLine="709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В районе разработана и реализуется программа модернизации электрических сетей. Здесь большая заслуга  Еткульских районных электросетей, которым передано на обслуживание  95% электрических сетей. В настоящее время ведется работа по узакониванию бесхозяйных сетей в с.Коелга. </w:t>
      </w:r>
    </w:p>
    <w:p w:rsidR="00AF302F" w:rsidRPr="00AE666B" w:rsidRDefault="00AF302F" w:rsidP="00AF302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666B">
        <w:rPr>
          <w:rFonts w:ascii="Times New Roman" w:hAnsi="Times New Roman"/>
          <w:sz w:val="28"/>
          <w:szCs w:val="28"/>
        </w:rPr>
        <w:t xml:space="preserve">В десяти населенных пунктах района продолжена дорожная революция,  отремонтировано улично - дорожной сети на сумму 60млн. 700 тыс. рублей. Впервые отремонтирована придомовая территория многоквартирных домов в с.Каратабане.   </w:t>
      </w:r>
    </w:p>
    <w:p w:rsidR="006C55EC" w:rsidRDefault="006C55EC" w:rsidP="00AF302F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смотря на то, что тепло-водоснабжение и водоотведение – полномочия сельских поселений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эти вопросы находятся у нас на</w:t>
      </w:r>
      <w:r w:rsidR="003F5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постоянном контроле.</w:t>
      </w:r>
    </w:p>
    <w:p w:rsidR="00AF302F" w:rsidRPr="00AE666B" w:rsidRDefault="00AF302F" w:rsidP="00AF302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E666B">
        <w:rPr>
          <w:rFonts w:ascii="Times New Roman" w:hAnsi="Times New Roman"/>
          <w:sz w:val="28"/>
          <w:szCs w:val="28"/>
        </w:rPr>
        <w:t>На капитальный ремонт сетей теплоснабжения в Еманжелинке, Л</w:t>
      </w:r>
      <w:r>
        <w:rPr>
          <w:rFonts w:ascii="Times New Roman" w:hAnsi="Times New Roman"/>
          <w:sz w:val="28"/>
          <w:szCs w:val="28"/>
        </w:rPr>
        <w:t>ебедевке, Коелге, Селезяне  из областного бюджета</w:t>
      </w:r>
      <w:r w:rsidRPr="00AE666B">
        <w:rPr>
          <w:rFonts w:ascii="Times New Roman" w:hAnsi="Times New Roman"/>
          <w:sz w:val="28"/>
          <w:szCs w:val="28"/>
        </w:rPr>
        <w:t xml:space="preserve"> выделено более  13 млн. рублей. </w:t>
      </w:r>
      <w:r w:rsidRPr="00AE666B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AF302F" w:rsidRDefault="00AF302F" w:rsidP="00AF302F">
      <w:pPr>
        <w:pStyle w:val="1"/>
        <w:shd w:val="clear" w:color="auto" w:fill="auto"/>
        <w:spacing w:line="360" w:lineRule="auto"/>
        <w:ind w:firstLine="709"/>
        <w:rPr>
          <w:color w:val="FF0000"/>
          <w:sz w:val="28"/>
          <w:szCs w:val="28"/>
        </w:rPr>
      </w:pPr>
      <w:r w:rsidRPr="00AE666B">
        <w:rPr>
          <w:color w:val="000000"/>
          <w:sz w:val="28"/>
          <w:szCs w:val="28"/>
        </w:rPr>
        <w:t xml:space="preserve">Большая работа в прошлом году была проведена по ремонту водопроводной сети в  Белоносово, Коелге, Бектыше, Белоусово, Еманжелинке, Каратабане, </w:t>
      </w:r>
      <w:r w:rsidRPr="00AE666B">
        <w:rPr>
          <w:sz w:val="28"/>
          <w:szCs w:val="28"/>
        </w:rPr>
        <w:t>Лебедевке</w:t>
      </w:r>
      <w:r>
        <w:rPr>
          <w:sz w:val="28"/>
          <w:szCs w:val="28"/>
        </w:rPr>
        <w:t>. Отремонтировано</w:t>
      </w:r>
      <w:r w:rsidRPr="00AE666B">
        <w:rPr>
          <w:sz w:val="28"/>
          <w:szCs w:val="28"/>
        </w:rPr>
        <w:t xml:space="preserve"> всего более 6 тыс. метров</w:t>
      </w:r>
      <w:r w:rsidR="00C5448F">
        <w:rPr>
          <w:sz w:val="28"/>
          <w:szCs w:val="28"/>
        </w:rPr>
        <w:t xml:space="preserve"> водопровода</w:t>
      </w:r>
      <w:r>
        <w:rPr>
          <w:sz w:val="28"/>
          <w:szCs w:val="28"/>
        </w:rPr>
        <w:t>, на эти работы выделено</w:t>
      </w:r>
      <w:r w:rsidRPr="00AE666B">
        <w:rPr>
          <w:sz w:val="28"/>
          <w:szCs w:val="28"/>
        </w:rPr>
        <w:t xml:space="preserve">  7</w:t>
      </w:r>
      <w:r w:rsidR="00C5448F">
        <w:rPr>
          <w:sz w:val="28"/>
          <w:szCs w:val="28"/>
        </w:rPr>
        <w:t>,3</w:t>
      </w:r>
      <w:r w:rsidRPr="00AE666B">
        <w:rPr>
          <w:sz w:val="28"/>
          <w:szCs w:val="28"/>
        </w:rPr>
        <w:t xml:space="preserve"> млн. рублей</w:t>
      </w:r>
      <w:r w:rsidRPr="007E3EA1">
        <w:rPr>
          <w:sz w:val="28"/>
          <w:szCs w:val="28"/>
        </w:rPr>
        <w:t xml:space="preserve"> </w:t>
      </w:r>
      <w:r w:rsidRPr="00AE666B">
        <w:rPr>
          <w:sz w:val="28"/>
          <w:szCs w:val="28"/>
        </w:rPr>
        <w:t xml:space="preserve">из областного бюджета и </w:t>
      </w:r>
      <w:r w:rsidR="00C5448F">
        <w:rPr>
          <w:sz w:val="28"/>
          <w:szCs w:val="28"/>
        </w:rPr>
        <w:t>0,2 млн</w:t>
      </w:r>
      <w:r w:rsidRPr="00AE666B">
        <w:rPr>
          <w:sz w:val="28"/>
          <w:szCs w:val="28"/>
        </w:rPr>
        <w:t>. рублей из местного бюджета.</w:t>
      </w:r>
      <w:r w:rsidRPr="00AE666B">
        <w:rPr>
          <w:color w:val="FF0000"/>
          <w:sz w:val="28"/>
          <w:szCs w:val="28"/>
        </w:rPr>
        <w:t xml:space="preserve"> </w:t>
      </w:r>
    </w:p>
    <w:p w:rsidR="00AF302F" w:rsidRDefault="00AF302F" w:rsidP="00AF30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Район продолжил участие в программе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«Капитальный ремонт многоквартирных домов». </w:t>
      </w:r>
      <w:r w:rsidRPr="00AE66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 w:rsidRPr="00AE666B">
        <w:rPr>
          <w:rFonts w:ascii="Times New Roman" w:hAnsi="Times New Roman"/>
          <w:color w:val="000000"/>
          <w:sz w:val="28"/>
          <w:szCs w:val="28"/>
        </w:rPr>
        <w:t>ремонт</w:t>
      </w:r>
      <w:r>
        <w:rPr>
          <w:rFonts w:ascii="Times New Roman" w:hAnsi="Times New Roman"/>
          <w:color w:val="000000"/>
          <w:sz w:val="28"/>
          <w:szCs w:val="28"/>
        </w:rPr>
        <w:t>ировано еще  9</w:t>
      </w:r>
      <w:r w:rsidRPr="00AE666B">
        <w:rPr>
          <w:rFonts w:ascii="Times New Roman" w:hAnsi="Times New Roman"/>
          <w:color w:val="000000"/>
          <w:sz w:val="28"/>
          <w:szCs w:val="28"/>
        </w:rPr>
        <w:t xml:space="preserve"> многоквартирных домов. </w:t>
      </w:r>
      <w:r>
        <w:rPr>
          <w:rFonts w:ascii="Times New Roman" w:hAnsi="Times New Roman"/>
          <w:color w:val="000000"/>
          <w:sz w:val="28"/>
          <w:szCs w:val="28"/>
        </w:rPr>
        <w:t>В этом году мы также планируем участие в этой программе.</w:t>
      </w:r>
    </w:p>
    <w:p w:rsidR="00AF302F" w:rsidRDefault="00AF302F" w:rsidP="00AF30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666B">
        <w:rPr>
          <w:rFonts w:ascii="Times New Roman" w:hAnsi="Times New Roman"/>
          <w:color w:val="000000"/>
          <w:sz w:val="28"/>
          <w:szCs w:val="28"/>
        </w:rPr>
        <w:lastRenderedPageBreak/>
        <w:t>Продолжено строительств</w:t>
      </w:r>
      <w:r w:rsidR="00C5448F">
        <w:rPr>
          <w:rFonts w:ascii="Times New Roman" w:hAnsi="Times New Roman"/>
          <w:color w:val="000000"/>
          <w:sz w:val="28"/>
          <w:szCs w:val="28"/>
        </w:rPr>
        <w:t>о очистных сооружений с.Еткуль,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448F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своено 62 млн. рублей</w:t>
      </w:r>
      <w:r w:rsidRPr="00AE666B">
        <w:rPr>
          <w:rFonts w:ascii="Times New Roman" w:hAnsi="Times New Roman"/>
          <w:color w:val="000000"/>
          <w:sz w:val="28"/>
          <w:szCs w:val="28"/>
        </w:rPr>
        <w:t>. Велись пуско-наладочные работы на водозаборе в п.Бектыш.</w:t>
      </w:r>
    </w:p>
    <w:p w:rsidR="00E54CBA" w:rsidRPr="004A3F1F" w:rsidRDefault="003F5AD7" w:rsidP="00E54CBA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E54CBA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полномочий и соглашений, заключенных с сельскими поселениями в сфере градостроительной деятельности, отделом строительства и архитектуры  выдано </w:t>
      </w:r>
      <w:r w:rsidR="00E54CBA" w:rsidRPr="00CB5EBA">
        <w:rPr>
          <w:rFonts w:ascii="Times New Roman" w:eastAsia="Times New Roman" w:hAnsi="Times New Roman"/>
          <w:sz w:val="28"/>
          <w:szCs w:val="28"/>
          <w:lang w:eastAsia="ru-RU"/>
        </w:rPr>
        <w:t>150</w:t>
      </w:r>
      <w:r w:rsidR="00E54C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CBA" w:rsidRPr="00CB5EBA">
        <w:rPr>
          <w:rFonts w:ascii="Times New Roman" w:eastAsia="Times New Roman" w:hAnsi="Times New Roman"/>
          <w:sz w:val="28"/>
          <w:szCs w:val="28"/>
          <w:lang w:eastAsia="ru-RU"/>
        </w:rPr>
        <w:t>разрешений на строительство и 71разрешение на ввод в эксплуатацию объектов капитального строительства, 10 разрешений на перепланировку, 1</w:t>
      </w:r>
      <w:r w:rsidR="00E54CBA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="00E54CBA" w:rsidRPr="004A3F1F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градостроительных плана. </w:t>
      </w:r>
    </w:p>
    <w:p w:rsidR="00E54CBA" w:rsidRPr="00D222E9" w:rsidRDefault="00E54CBA" w:rsidP="00E54C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2E9">
        <w:rPr>
          <w:rFonts w:ascii="Times New Roman" w:hAnsi="Times New Roman"/>
          <w:sz w:val="28"/>
          <w:szCs w:val="28"/>
        </w:rPr>
        <w:t xml:space="preserve">Кроме того, разработаны и утверждены правила землепользования и застройки 11-ти сельских поселений. В рамках ранее утверждённой схемы территориального планирования Еткульского муниципального района утверждены генеральные планы 11-ти сельских поселений. Разработан и находится на согласовании проект корректировки генерального плана и разработка правил землепользования и застройки села Коелга. </w:t>
      </w:r>
    </w:p>
    <w:p w:rsidR="00E54CBA" w:rsidRPr="00B06777" w:rsidRDefault="00E54CBA" w:rsidP="00E54C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2E9">
        <w:rPr>
          <w:rFonts w:ascii="Times New Roman" w:hAnsi="Times New Roman"/>
          <w:sz w:val="28"/>
          <w:szCs w:val="28"/>
        </w:rPr>
        <w:t xml:space="preserve">Ведётся работа по корректировке схемы территориального планирования Еткульского муниципального района с целью повышения  инвестиционной привлекательности района путём учёта дальнейшего изменения категории земельных участков в соответствии с появляющимися потребностями потенциальных инвесторов. </w:t>
      </w:r>
    </w:p>
    <w:p w:rsidR="00E54CBA" w:rsidRDefault="00E54CBA" w:rsidP="00E54C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Федерального закона №210-ФЗ 5 услуг, оказываемых отделом строительства и архитектуры,  и 1 услуга  жилищного отдела были переведены на электронное межведомственное взаимодействие. На это было затрачено более 600 тыс. рублей из местного бюджета.</w:t>
      </w:r>
    </w:p>
    <w:p w:rsidR="009C2E26" w:rsidRPr="00025451" w:rsidRDefault="003F5AD7" w:rsidP="009C2E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9C2E26" w:rsidRPr="00025451">
        <w:rPr>
          <w:rFonts w:ascii="Times New Roman" w:hAnsi="Times New Roman"/>
          <w:sz w:val="28"/>
          <w:szCs w:val="28"/>
        </w:rPr>
        <w:t xml:space="preserve">В рамках исполнения полномочий в сфере  охраны окружающей среды,   отделом  по охране окружающей среды за  негативное  воздействие  на окружающую среду за  2012 год  было собрано 2790,75 тыс. </w:t>
      </w:r>
      <w:r w:rsidR="009C2E26">
        <w:rPr>
          <w:rFonts w:ascii="Times New Roman" w:hAnsi="Times New Roman"/>
          <w:sz w:val="28"/>
          <w:szCs w:val="28"/>
        </w:rPr>
        <w:t>рублей</w:t>
      </w:r>
      <w:r w:rsidR="009C2E26" w:rsidRPr="00025451">
        <w:rPr>
          <w:rFonts w:ascii="Times New Roman" w:hAnsi="Times New Roman"/>
          <w:sz w:val="28"/>
          <w:szCs w:val="28"/>
        </w:rPr>
        <w:t>,   из которых 40% перечислено в бюджет   района. План</w:t>
      </w:r>
      <w:r w:rsidR="009C2E26">
        <w:rPr>
          <w:rFonts w:ascii="Times New Roman" w:hAnsi="Times New Roman"/>
          <w:sz w:val="28"/>
          <w:szCs w:val="28"/>
        </w:rPr>
        <w:t xml:space="preserve"> </w:t>
      </w:r>
      <w:r w:rsidR="009C2E26" w:rsidRPr="00025451">
        <w:rPr>
          <w:rFonts w:ascii="Times New Roman" w:hAnsi="Times New Roman"/>
          <w:sz w:val="28"/>
          <w:szCs w:val="28"/>
        </w:rPr>
        <w:t xml:space="preserve"> сбора выполнен на 108,9%. </w:t>
      </w:r>
    </w:p>
    <w:p w:rsidR="00E54CBA" w:rsidRPr="00AE666B" w:rsidRDefault="009C2E26" w:rsidP="009C2E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451">
        <w:rPr>
          <w:rFonts w:ascii="Times New Roman" w:hAnsi="Times New Roman"/>
          <w:sz w:val="28"/>
          <w:szCs w:val="28"/>
        </w:rPr>
        <w:t>По плану работы за год было проверено 23 природопользователя</w:t>
      </w:r>
      <w:r>
        <w:rPr>
          <w:rFonts w:ascii="Times New Roman" w:hAnsi="Times New Roman"/>
          <w:sz w:val="28"/>
          <w:szCs w:val="28"/>
        </w:rPr>
        <w:t xml:space="preserve"> на предмет</w:t>
      </w:r>
      <w:r w:rsidRPr="004F122B">
        <w:rPr>
          <w:rFonts w:ascii="Times New Roman" w:hAnsi="Times New Roman"/>
          <w:sz w:val="28"/>
          <w:szCs w:val="28"/>
        </w:rPr>
        <w:t xml:space="preserve"> </w:t>
      </w:r>
      <w:r w:rsidRPr="00025451">
        <w:rPr>
          <w:rFonts w:ascii="Times New Roman" w:hAnsi="Times New Roman"/>
          <w:sz w:val="28"/>
          <w:szCs w:val="28"/>
        </w:rPr>
        <w:t>соблюдени</w:t>
      </w:r>
      <w:r>
        <w:rPr>
          <w:rFonts w:ascii="Times New Roman" w:hAnsi="Times New Roman"/>
          <w:sz w:val="28"/>
          <w:szCs w:val="28"/>
        </w:rPr>
        <w:t>я</w:t>
      </w:r>
      <w:r w:rsidRPr="00025451">
        <w:rPr>
          <w:rFonts w:ascii="Times New Roman" w:hAnsi="Times New Roman"/>
          <w:sz w:val="28"/>
          <w:szCs w:val="28"/>
        </w:rPr>
        <w:t xml:space="preserve"> природоохранного законодательства, кроме этого по </w:t>
      </w:r>
      <w:r w:rsidRPr="00025451">
        <w:rPr>
          <w:rFonts w:ascii="Times New Roman" w:hAnsi="Times New Roman"/>
          <w:sz w:val="28"/>
          <w:szCs w:val="28"/>
        </w:rPr>
        <w:lastRenderedPageBreak/>
        <w:t>заявлению жителей района проводилось совместно с прокуратурой 5 внеплановых проверок.</w:t>
      </w:r>
    </w:p>
    <w:p w:rsidR="009C2E26" w:rsidRPr="00025451" w:rsidRDefault="009C2E26" w:rsidP="009C2E26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451">
        <w:rPr>
          <w:rFonts w:ascii="Times New Roman" w:hAnsi="Times New Roman"/>
          <w:sz w:val="28"/>
          <w:szCs w:val="28"/>
        </w:rPr>
        <w:t xml:space="preserve">За  2012 год  должностным лицом отдела охраны окружающей среды вынесено 43 предписания устранения нарушений правил благоустройства и озеленения территории поселения, 140 определений о возбуждении дела об административном правонарушении и составлено 86 протоколов об административном правонарушении на общую сумму штрафов 103,5 тыс. рублей. </w:t>
      </w:r>
    </w:p>
    <w:p w:rsidR="009C2E26" w:rsidRPr="00997391" w:rsidRDefault="003F5AD7" w:rsidP="009C2E26">
      <w:pPr>
        <w:pStyle w:val="ad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9C2E26">
        <w:rPr>
          <w:rFonts w:ascii="Times New Roman" w:hAnsi="Times New Roman"/>
          <w:sz w:val="28"/>
          <w:szCs w:val="28"/>
        </w:rPr>
        <w:t>.</w:t>
      </w:r>
      <w:r w:rsidR="009C2E26" w:rsidRPr="00997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Отделом по делам гражданской обороны и чрезвычайных ситуаций полностью выполнен перечень планируемых мероприятий в области защиты населения и территории района от чрезвычайных ситуаций природного и техногенного характера. В целом в районе ситуация стабильная. </w:t>
      </w:r>
    </w:p>
    <w:p w:rsidR="009C2E26" w:rsidRPr="00997391" w:rsidRDefault="009C2E26" w:rsidP="009C2E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отчетном году проведены тренировки службой связи по оповещению населения, специальные учения по защите населения от аварий, возникающих на сетях газопровода, где были отработаны планы взаимодействия газовой службы со службами связи и оповещения, коммунальной, энергетической и противопожарной. </w:t>
      </w:r>
    </w:p>
    <w:p w:rsidR="00E81CC2" w:rsidRDefault="009C2E26" w:rsidP="00AF302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7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ЕДДС в районе действует почти 2 года.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отчетный период в ЕДДС поступило5775 звонков. Больше всего было обращений, связанных с лесными пожарами, энерго- и теплоснабжением</w:t>
      </w:r>
      <w:r w:rsidR="00F34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81CC2" w:rsidRPr="00AE7C5B" w:rsidRDefault="00E81CC2" w:rsidP="00E81CC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Исполнение  </w:t>
      </w:r>
      <w:r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полномочий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социальной сфере курирует </w:t>
      </w:r>
      <w:r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заместитель главы 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социальным вопросам</w:t>
      </w:r>
      <w:r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81CC2" w:rsidRPr="00AE7C5B" w:rsidRDefault="003F5AD7" w:rsidP="00E81CC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E81C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E81CC2"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Образование является приоритетной отраслью, которая ориентирована на обеспечение доступного и качественного образования. </w:t>
      </w:r>
    </w:p>
    <w:p w:rsidR="00AF302F" w:rsidRPr="00AE666B" w:rsidRDefault="00AF302F" w:rsidP="00AF30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66B">
        <w:rPr>
          <w:rFonts w:ascii="Times New Roman" w:hAnsi="Times New Roman"/>
          <w:sz w:val="28"/>
          <w:szCs w:val="28"/>
        </w:rPr>
        <w:t xml:space="preserve">На реализацию комплекса мер по модернизации общего образования Еткульскому муниципальному району была предоставлена субсидия из Федерального бюджета на общую сумму 8 666,1 тыс. рублей. На эти средства  приобретено оборудование для  6-ти  школ, для  4-х   школ приобретен спортивный инвентарь, 4  школы обновили компьютерные классы. </w:t>
      </w:r>
      <w:r w:rsidRPr="00AE666B">
        <w:rPr>
          <w:rFonts w:ascii="Times New Roman" w:hAnsi="Times New Roman"/>
          <w:sz w:val="28"/>
          <w:szCs w:val="28"/>
        </w:rPr>
        <w:lastRenderedPageBreak/>
        <w:t xml:space="preserve">Еткульская и Коелгинская средние школы </w:t>
      </w:r>
      <w:r>
        <w:rPr>
          <w:rFonts w:ascii="Times New Roman" w:hAnsi="Times New Roman"/>
          <w:sz w:val="28"/>
          <w:szCs w:val="28"/>
        </w:rPr>
        <w:t xml:space="preserve">приобрели оборудование для </w:t>
      </w:r>
      <w:r w:rsidRPr="00AE666B">
        <w:rPr>
          <w:rFonts w:ascii="Times New Roman" w:hAnsi="Times New Roman"/>
          <w:sz w:val="28"/>
          <w:szCs w:val="28"/>
        </w:rPr>
        <w:t>медицинск</w:t>
      </w:r>
      <w:r>
        <w:rPr>
          <w:rFonts w:ascii="Times New Roman" w:hAnsi="Times New Roman"/>
          <w:sz w:val="28"/>
          <w:szCs w:val="28"/>
        </w:rPr>
        <w:t>их кабинетов</w:t>
      </w:r>
      <w:r w:rsidRPr="00AE666B">
        <w:rPr>
          <w:rFonts w:ascii="Times New Roman" w:hAnsi="Times New Roman"/>
          <w:sz w:val="28"/>
          <w:szCs w:val="28"/>
        </w:rPr>
        <w:t xml:space="preserve">. </w:t>
      </w:r>
    </w:p>
    <w:p w:rsidR="00AF302F" w:rsidRDefault="00AF302F" w:rsidP="00AF30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66B">
        <w:rPr>
          <w:rFonts w:ascii="Times New Roman" w:hAnsi="Times New Roman"/>
          <w:sz w:val="28"/>
          <w:szCs w:val="28"/>
        </w:rPr>
        <w:t xml:space="preserve">На осуществление мер по энергосбережению в школах района выделено </w:t>
      </w:r>
      <w:r w:rsidR="003F5AD7">
        <w:rPr>
          <w:rFonts w:ascii="Times New Roman" w:hAnsi="Times New Roman"/>
          <w:sz w:val="28"/>
          <w:szCs w:val="28"/>
        </w:rPr>
        <w:t xml:space="preserve">более </w:t>
      </w:r>
      <w:r w:rsidRPr="00AE666B">
        <w:rPr>
          <w:rFonts w:ascii="Times New Roman" w:hAnsi="Times New Roman"/>
          <w:sz w:val="28"/>
          <w:szCs w:val="28"/>
        </w:rPr>
        <w:t xml:space="preserve">3 </w:t>
      </w:r>
      <w:r w:rsidR="003F5AD7">
        <w:rPr>
          <w:rFonts w:ascii="Times New Roman" w:hAnsi="Times New Roman"/>
          <w:sz w:val="28"/>
          <w:szCs w:val="28"/>
        </w:rPr>
        <w:t>млн.</w:t>
      </w:r>
      <w:r w:rsidRPr="00AE666B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</w:t>
      </w:r>
      <w:r w:rsidRPr="00AE666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большая часть из которых направлена </w:t>
      </w:r>
      <w:r w:rsidRPr="00AE666B">
        <w:rPr>
          <w:rFonts w:ascii="Times New Roman" w:hAnsi="Times New Roman"/>
          <w:sz w:val="28"/>
          <w:szCs w:val="28"/>
        </w:rPr>
        <w:t xml:space="preserve">на ремонт </w:t>
      </w:r>
      <w:r>
        <w:rPr>
          <w:rFonts w:ascii="Times New Roman" w:hAnsi="Times New Roman"/>
          <w:sz w:val="28"/>
          <w:szCs w:val="28"/>
        </w:rPr>
        <w:t>отопления</w:t>
      </w:r>
      <w:r w:rsidRPr="00AE666B">
        <w:rPr>
          <w:rFonts w:ascii="Times New Roman" w:hAnsi="Times New Roman"/>
          <w:sz w:val="28"/>
          <w:szCs w:val="28"/>
        </w:rPr>
        <w:t xml:space="preserve"> Селезянской школы. </w:t>
      </w:r>
    </w:p>
    <w:p w:rsidR="00AF302F" w:rsidRPr="00AE666B" w:rsidRDefault="00AF302F" w:rsidP="00AF302F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E666B">
        <w:rPr>
          <w:rFonts w:ascii="Times New Roman" w:hAnsi="Times New Roman"/>
          <w:sz w:val="28"/>
          <w:szCs w:val="28"/>
        </w:rPr>
        <w:t>В 2012 году на выполнение мероприятий  в рамках  районной комплексной программы «Безопасность муниципальных образовательных учреждений Еткульского муниципального района на 2008-2012 годы» было направлено 1</w:t>
      </w:r>
      <w:r>
        <w:rPr>
          <w:rFonts w:ascii="Times New Roman" w:hAnsi="Times New Roman"/>
          <w:sz w:val="28"/>
          <w:szCs w:val="28"/>
        </w:rPr>
        <w:t>,6 млн.</w:t>
      </w:r>
      <w:r w:rsidRPr="00AE666B">
        <w:rPr>
          <w:rFonts w:ascii="Times New Roman" w:hAnsi="Times New Roman"/>
          <w:sz w:val="28"/>
          <w:szCs w:val="28"/>
        </w:rPr>
        <w:t xml:space="preserve"> рублей.</w:t>
      </w:r>
      <w:r w:rsidRPr="00AE666B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AF302F" w:rsidRPr="00AE666B" w:rsidRDefault="00AF302F" w:rsidP="00AF30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66B">
        <w:rPr>
          <w:rFonts w:ascii="Times New Roman" w:hAnsi="Times New Roman"/>
          <w:sz w:val="28"/>
          <w:szCs w:val="28"/>
        </w:rPr>
        <w:t xml:space="preserve">Из  местного бюджета </w:t>
      </w:r>
      <w:r>
        <w:rPr>
          <w:rFonts w:ascii="Times New Roman" w:hAnsi="Times New Roman"/>
          <w:sz w:val="28"/>
          <w:szCs w:val="28"/>
        </w:rPr>
        <w:t xml:space="preserve">более 3,5 млн. рублей выделено  </w:t>
      </w:r>
      <w:r w:rsidRPr="00AE666B">
        <w:rPr>
          <w:rFonts w:ascii="Times New Roman" w:hAnsi="Times New Roman"/>
          <w:sz w:val="28"/>
          <w:szCs w:val="28"/>
        </w:rPr>
        <w:t xml:space="preserve"> на  текущие ремонты</w:t>
      </w:r>
      <w:r>
        <w:rPr>
          <w:rFonts w:ascii="Times New Roman" w:hAnsi="Times New Roman"/>
          <w:sz w:val="28"/>
          <w:szCs w:val="28"/>
        </w:rPr>
        <w:t xml:space="preserve"> образовательных учреждений</w:t>
      </w:r>
      <w:r w:rsidRPr="00AE666B">
        <w:rPr>
          <w:rFonts w:ascii="Times New Roman" w:hAnsi="Times New Roman"/>
          <w:sz w:val="28"/>
          <w:szCs w:val="28"/>
        </w:rPr>
        <w:t xml:space="preserve">. Для улучшения условий безопасного пребывания обучающихся и воспитанников в </w:t>
      </w:r>
      <w:r>
        <w:rPr>
          <w:rFonts w:ascii="Times New Roman" w:hAnsi="Times New Roman"/>
          <w:sz w:val="28"/>
          <w:szCs w:val="28"/>
        </w:rPr>
        <w:t xml:space="preserve">образовательных учреждениях </w:t>
      </w:r>
      <w:r w:rsidRPr="00AE666B">
        <w:rPr>
          <w:rFonts w:ascii="Times New Roman" w:hAnsi="Times New Roman"/>
          <w:sz w:val="28"/>
          <w:szCs w:val="28"/>
        </w:rPr>
        <w:t xml:space="preserve">района из местного бюджета выделено </w:t>
      </w:r>
      <w:r>
        <w:rPr>
          <w:rFonts w:ascii="Times New Roman" w:hAnsi="Times New Roman"/>
          <w:sz w:val="28"/>
          <w:szCs w:val="28"/>
        </w:rPr>
        <w:t xml:space="preserve">более </w:t>
      </w:r>
      <w:r w:rsidRPr="00AE666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</w:t>
      </w:r>
      <w:r w:rsidRPr="00AE666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млн</w:t>
      </w:r>
      <w:r w:rsidRPr="00AE666B">
        <w:rPr>
          <w:rFonts w:ascii="Times New Roman" w:hAnsi="Times New Roman"/>
          <w:sz w:val="28"/>
          <w:szCs w:val="28"/>
        </w:rPr>
        <w:t>. руб</w:t>
      </w:r>
      <w:r>
        <w:rPr>
          <w:rFonts w:ascii="Times New Roman" w:hAnsi="Times New Roman"/>
          <w:sz w:val="28"/>
          <w:szCs w:val="28"/>
        </w:rPr>
        <w:t>лей</w:t>
      </w:r>
      <w:r w:rsidRPr="00AE666B">
        <w:rPr>
          <w:rFonts w:ascii="Times New Roman" w:hAnsi="Times New Roman"/>
          <w:sz w:val="28"/>
          <w:szCs w:val="28"/>
        </w:rPr>
        <w:t>.</w:t>
      </w:r>
    </w:p>
    <w:p w:rsidR="00AF302F" w:rsidRPr="00AE666B" w:rsidRDefault="00AF302F" w:rsidP="00AF302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рамках к</w:t>
      </w:r>
      <w:r w:rsidRPr="00AE666B">
        <w:rPr>
          <w:rFonts w:ascii="Times New Roman" w:hAnsi="Times New Roman"/>
          <w:sz w:val="28"/>
          <w:szCs w:val="28"/>
        </w:rPr>
        <w:t xml:space="preserve">омплекса мер по модернизации общего образования </w:t>
      </w:r>
      <w:r>
        <w:rPr>
          <w:rFonts w:ascii="Times New Roman" w:hAnsi="Times New Roman"/>
          <w:sz w:val="28"/>
          <w:szCs w:val="28"/>
        </w:rPr>
        <w:t>в образовательных учреждениях</w:t>
      </w:r>
      <w:r w:rsidRPr="00AE666B">
        <w:rPr>
          <w:rFonts w:ascii="Times New Roman" w:hAnsi="Times New Roman"/>
          <w:b/>
          <w:sz w:val="28"/>
          <w:szCs w:val="28"/>
        </w:rPr>
        <w:t xml:space="preserve"> </w:t>
      </w:r>
      <w:r w:rsidRPr="00AE666B">
        <w:rPr>
          <w:rFonts w:ascii="Times New Roman" w:hAnsi="Times New Roman"/>
          <w:sz w:val="28"/>
          <w:szCs w:val="28"/>
        </w:rPr>
        <w:t xml:space="preserve"> пере</w:t>
      </w:r>
      <w:r>
        <w:rPr>
          <w:rFonts w:ascii="Times New Roman" w:hAnsi="Times New Roman"/>
          <w:sz w:val="28"/>
          <w:szCs w:val="28"/>
        </w:rPr>
        <w:t>шли</w:t>
      </w:r>
      <w:r w:rsidRPr="00AE666B">
        <w:rPr>
          <w:rFonts w:ascii="Times New Roman" w:hAnsi="Times New Roman"/>
          <w:sz w:val="28"/>
          <w:szCs w:val="28"/>
        </w:rPr>
        <w:t xml:space="preserve"> на новую систему оплаты труда. </w:t>
      </w:r>
      <w:r>
        <w:rPr>
          <w:rFonts w:ascii="Times New Roman" w:hAnsi="Times New Roman"/>
          <w:sz w:val="28"/>
          <w:szCs w:val="28"/>
        </w:rPr>
        <w:t>В результате чего з</w:t>
      </w:r>
      <w:r w:rsidRPr="00AE666B">
        <w:rPr>
          <w:rFonts w:ascii="Times New Roman" w:hAnsi="Times New Roman"/>
          <w:bCs/>
          <w:sz w:val="28"/>
          <w:szCs w:val="28"/>
        </w:rPr>
        <w:t>аработная плата работников  выросла на 50%.</w:t>
      </w:r>
      <w:r w:rsidRPr="00AE666B">
        <w:rPr>
          <w:rFonts w:ascii="Times New Roman" w:hAnsi="Times New Roman"/>
          <w:sz w:val="28"/>
          <w:szCs w:val="28"/>
        </w:rPr>
        <w:t xml:space="preserve">  В декабре  2012 года  средняя заработная плата педагогов составила  29650 рублей,</w:t>
      </w:r>
      <w:r>
        <w:rPr>
          <w:rFonts w:ascii="Times New Roman" w:hAnsi="Times New Roman"/>
          <w:bCs/>
          <w:sz w:val="28"/>
          <w:szCs w:val="28"/>
        </w:rPr>
        <w:t xml:space="preserve"> воспитателей - 11272 рубля</w:t>
      </w:r>
      <w:r w:rsidRPr="00AE666B">
        <w:rPr>
          <w:rFonts w:ascii="Times New Roman" w:hAnsi="Times New Roman"/>
          <w:bCs/>
          <w:sz w:val="28"/>
          <w:szCs w:val="28"/>
        </w:rPr>
        <w:t>.</w:t>
      </w:r>
    </w:p>
    <w:p w:rsidR="00AF302F" w:rsidRDefault="00AF302F" w:rsidP="00AF30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прошлом году продолжено оказание помощи малоимущим семьям: г</w:t>
      </w:r>
      <w:r w:rsidRPr="00AE666B">
        <w:rPr>
          <w:rFonts w:ascii="Times New Roman" w:hAnsi="Times New Roman"/>
          <w:sz w:val="28"/>
          <w:szCs w:val="28"/>
        </w:rPr>
        <w:t>руппы  муниципальной помощи посещали  222 ребенка, затрачено из местного бюджета 300 тыс. руб</w:t>
      </w:r>
      <w:r>
        <w:rPr>
          <w:rFonts w:ascii="Times New Roman" w:hAnsi="Times New Roman"/>
          <w:sz w:val="28"/>
          <w:szCs w:val="28"/>
        </w:rPr>
        <w:t>лей</w:t>
      </w:r>
      <w:r w:rsidRPr="00AE666B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Кроме того, 308 воспитанников посещали детский сад </w:t>
      </w:r>
      <w:r w:rsidRPr="00AE666B">
        <w:rPr>
          <w:rFonts w:ascii="Times New Roman" w:hAnsi="Times New Roman"/>
          <w:sz w:val="28"/>
          <w:szCs w:val="28"/>
        </w:rPr>
        <w:t xml:space="preserve"> на льготных условиях оплаты за содержание. Сумма затрат составила  </w:t>
      </w:r>
      <w:r>
        <w:rPr>
          <w:rFonts w:ascii="Times New Roman" w:hAnsi="Times New Roman"/>
          <w:sz w:val="28"/>
          <w:szCs w:val="28"/>
        </w:rPr>
        <w:t xml:space="preserve">более </w:t>
      </w:r>
      <w:r w:rsidRPr="00AE666B">
        <w:rPr>
          <w:rFonts w:ascii="Times New Roman" w:hAnsi="Times New Roman"/>
          <w:sz w:val="28"/>
          <w:szCs w:val="28"/>
        </w:rPr>
        <w:t>700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AE666B">
        <w:rPr>
          <w:rFonts w:ascii="Times New Roman" w:hAnsi="Times New Roman"/>
          <w:sz w:val="28"/>
          <w:szCs w:val="28"/>
        </w:rPr>
        <w:t xml:space="preserve"> рублей.   </w:t>
      </w:r>
    </w:p>
    <w:p w:rsidR="00AF302F" w:rsidRPr="00AE666B" w:rsidRDefault="00AF302F" w:rsidP="00AF30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Перевод услуг в электронный вид ставит перед нами новые задачи: обеспечение компьютерной грамотности населения. В 2012 году на базе средних школ шло обучение людей пенсионного возраста работе на компьютере. Обучение прошли более 100 человек. </w:t>
      </w:r>
    </w:p>
    <w:p w:rsidR="00AF302F" w:rsidRPr="00AE666B" w:rsidRDefault="00946942" w:rsidP="00AC2F60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81CC2" w:rsidRPr="001A0563">
        <w:rPr>
          <w:rFonts w:ascii="Times New Roman" w:hAnsi="Times New Roman"/>
          <w:sz w:val="28"/>
          <w:szCs w:val="28"/>
        </w:rPr>
        <w:t>.</w:t>
      </w:r>
      <w:r w:rsidR="00E81CC2" w:rsidRPr="001A05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1CC2">
        <w:rPr>
          <w:rFonts w:ascii="Times New Roman" w:eastAsia="Times New Roman" w:hAnsi="Times New Roman"/>
          <w:sz w:val="28"/>
          <w:szCs w:val="28"/>
          <w:lang w:eastAsia="ru-RU"/>
        </w:rPr>
        <w:t>Несколько изменились полномочия района в сфере здравоохранения</w:t>
      </w:r>
      <w:r w:rsidR="00AC2F60">
        <w:rPr>
          <w:rFonts w:ascii="Times New Roman" w:eastAsia="Times New Roman" w:hAnsi="Times New Roman"/>
          <w:sz w:val="28"/>
          <w:szCs w:val="28"/>
          <w:lang w:eastAsia="ru-RU"/>
        </w:rPr>
        <w:t xml:space="preserve">: район </w:t>
      </w:r>
      <w:r w:rsidR="00AC2F60" w:rsidRPr="00AC2F60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отвечает за </w:t>
      </w:r>
      <w:r w:rsidR="00AC2F60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</w:t>
      </w:r>
      <w:r w:rsidR="00AC2F60" w:rsidRPr="00AC2F60">
        <w:rPr>
          <w:rFonts w:ascii="Times New Roman" w:eastAsiaTheme="minorHAnsi" w:hAnsi="Times New Roman"/>
          <w:sz w:val="28"/>
          <w:szCs w:val="28"/>
        </w:rPr>
        <w:t>услови</w:t>
      </w:r>
      <w:r w:rsidR="00AC2F60">
        <w:rPr>
          <w:rFonts w:ascii="Times New Roman" w:eastAsiaTheme="minorHAnsi" w:hAnsi="Times New Roman"/>
          <w:sz w:val="28"/>
          <w:szCs w:val="28"/>
        </w:rPr>
        <w:t>й</w:t>
      </w:r>
      <w:r w:rsidR="00AC2F60" w:rsidRPr="00AC2F60">
        <w:rPr>
          <w:rFonts w:ascii="Times New Roman" w:eastAsiaTheme="minorHAnsi" w:hAnsi="Times New Roman"/>
          <w:sz w:val="28"/>
          <w:szCs w:val="28"/>
        </w:rPr>
        <w:t xml:space="preserve"> для оказания медицинской помощи </w:t>
      </w:r>
      <w:r w:rsidR="00AC2F60" w:rsidRPr="00AC2F60">
        <w:rPr>
          <w:rFonts w:ascii="Times New Roman" w:eastAsiaTheme="minorHAnsi" w:hAnsi="Times New Roman"/>
          <w:sz w:val="28"/>
          <w:szCs w:val="28"/>
        </w:rPr>
        <w:lastRenderedPageBreak/>
        <w:t>населению в соответствии с программой государственных гарантий оказания гражданам бесплатной медицинской помощи</w:t>
      </w:r>
      <w:r w:rsidR="00AC2F60">
        <w:rPr>
          <w:rFonts w:ascii="Times New Roman" w:eastAsiaTheme="minorHAnsi" w:hAnsi="Times New Roman"/>
          <w:sz w:val="28"/>
          <w:szCs w:val="28"/>
        </w:rPr>
        <w:t>.</w:t>
      </w:r>
    </w:p>
    <w:p w:rsidR="00AF302F" w:rsidRPr="00AE666B" w:rsidRDefault="00AF302F" w:rsidP="00AF302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666B">
        <w:rPr>
          <w:rFonts w:ascii="Times New Roman" w:hAnsi="Times New Roman"/>
          <w:sz w:val="28"/>
          <w:szCs w:val="28"/>
        </w:rPr>
        <w:t>В прошлом году  Еткульской районной больнице исполнилось</w:t>
      </w:r>
      <w:r w:rsidRPr="00AE666B">
        <w:rPr>
          <w:rFonts w:ascii="Times New Roman" w:hAnsi="Times New Roman"/>
          <w:b/>
          <w:sz w:val="28"/>
          <w:szCs w:val="28"/>
        </w:rPr>
        <w:t xml:space="preserve"> </w:t>
      </w:r>
      <w:r w:rsidRPr="00AE666B">
        <w:rPr>
          <w:rFonts w:ascii="Times New Roman" w:hAnsi="Times New Roman"/>
          <w:sz w:val="28"/>
          <w:szCs w:val="28"/>
        </w:rPr>
        <w:t xml:space="preserve">85 лет. В преддверии Юбилея </w:t>
      </w:r>
      <w:r>
        <w:rPr>
          <w:rFonts w:ascii="Times New Roman" w:hAnsi="Times New Roman"/>
          <w:sz w:val="28"/>
          <w:szCs w:val="28"/>
        </w:rPr>
        <w:t xml:space="preserve">мы обратились с просьбой об оказании </w:t>
      </w:r>
      <w:r w:rsidRPr="00AE666B">
        <w:rPr>
          <w:rFonts w:ascii="Times New Roman" w:hAnsi="Times New Roman"/>
          <w:sz w:val="28"/>
          <w:szCs w:val="28"/>
        </w:rPr>
        <w:t xml:space="preserve">  благотворительн</w:t>
      </w:r>
      <w:r>
        <w:rPr>
          <w:rFonts w:ascii="Times New Roman" w:hAnsi="Times New Roman"/>
          <w:sz w:val="28"/>
          <w:szCs w:val="28"/>
        </w:rPr>
        <w:t>ой</w:t>
      </w:r>
      <w:r w:rsidRPr="00AE666B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 xml:space="preserve">и больнице. Спасибо всем откликнувшимся. </w:t>
      </w:r>
      <w:r w:rsidRPr="00AE6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результате было от</w:t>
      </w:r>
      <w:r w:rsidRPr="00AE666B">
        <w:rPr>
          <w:rFonts w:ascii="Times New Roman" w:hAnsi="Times New Roman"/>
          <w:sz w:val="28"/>
          <w:szCs w:val="28"/>
        </w:rPr>
        <w:t>ремонт</w:t>
      </w:r>
      <w:r>
        <w:rPr>
          <w:rFonts w:ascii="Times New Roman" w:hAnsi="Times New Roman"/>
          <w:sz w:val="28"/>
          <w:szCs w:val="28"/>
        </w:rPr>
        <w:t>ировано</w:t>
      </w:r>
      <w:r w:rsidRPr="00AE666B">
        <w:rPr>
          <w:rFonts w:ascii="Times New Roman" w:hAnsi="Times New Roman"/>
          <w:sz w:val="28"/>
          <w:szCs w:val="28"/>
        </w:rPr>
        <w:t xml:space="preserve"> несколько  палат, заасфальтирован подъезд к приемному покою, заме</w:t>
      </w:r>
      <w:r>
        <w:rPr>
          <w:rFonts w:ascii="Times New Roman" w:hAnsi="Times New Roman"/>
          <w:sz w:val="28"/>
          <w:szCs w:val="28"/>
        </w:rPr>
        <w:t>не</w:t>
      </w:r>
      <w:r w:rsidRPr="00AE666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несколько </w:t>
      </w:r>
      <w:r w:rsidRPr="00AE666B">
        <w:rPr>
          <w:rFonts w:ascii="Times New Roman" w:hAnsi="Times New Roman"/>
          <w:sz w:val="28"/>
          <w:szCs w:val="28"/>
        </w:rPr>
        <w:t xml:space="preserve"> окон. </w:t>
      </w:r>
    </w:p>
    <w:p w:rsidR="00AF302F" w:rsidRPr="00AE666B" w:rsidRDefault="00AF302F" w:rsidP="00AF302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местного бюджета на капитальный и текущие ремонты учреждений здравоохранения израсходовано около 2,0 млн. рублей. В рамках программы «Модернизация</w:t>
      </w:r>
      <w:r w:rsidRPr="00AE666B">
        <w:rPr>
          <w:rFonts w:ascii="Times New Roman" w:hAnsi="Times New Roman"/>
          <w:sz w:val="28"/>
          <w:szCs w:val="28"/>
        </w:rPr>
        <w:t xml:space="preserve"> здравоохранения» завершен ремонт помещений под офис врача общей практики ФАП в с. Белоусово.  Кроме того, завершили ремонт ФАПов в Грознецком и Березняках.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66B">
        <w:rPr>
          <w:rFonts w:ascii="Times New Roman" w:hAnsi="Times New Roman"/>
          <w:sz w:val="28"/>
          <w:szCs w:val="28"/>
        </w:rPr>
        <w:t>п. Лесном</w:t>
      </w:r>
      <w:r w:rsidRPr="002D0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здании</w:t>
      </w:r>
      <w:r w:rsidRPr="00AE666B">
        <w:rPr>
          <w:rFonts w:ascii="Times New Roman" w:hAnsi="Times New Roman"/>
          <w:sz w:val="28"/>
          <w:szCs w:val="28"/>
        </w:rPr>
        <w:t xml:space="preserve"> клуба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отремонтировано помещение, в которое переведен </w:t>
      </w:r>
      <w:r w:rsidRPr="00AE666B">
        <w:rPr>
          <w:rFonts w:ascii="Times New Roman" w:hAnsi="Times New Roman"/>
          <w:sz w:val="28"/>
          <w:szCs w:val="28"/>
        </w:rPr>
        <w:t>ФАП</w:t>
      </w:r>
      <w:r>
        <w:rPr>
          <w:rFonts w:ascii="Times New Roman" w:hAnsi="Times New Roman"/>
          <w:sz w:val="28"/>
          <w:szCs w:val="28"/>
        </w:rPr>
        <w:t>.</w:t>
      </w:r>
      <w:r w:rsidRPr="00AE666B">
        <w:rPr>
          <w:rFonts w:ascii="Times New Roman" w:hAnsi="Times New Roman"/>
          <w:sz w:val="28"/>
          <w:szCs w:val="28"/>
        </w:rPr>
        <w:t xml:space="preserve"> Все  34 ФАПа Еткульского района, а также Белоносовская амбулатория получили лицензии на продажу лекарственных средств.</w:t>
      </w:r>
    </w:p>
    <w:p w:rsidR="00601EA3" w:rsidRPr="00AE7C5B" w:rsidRDefault="00946942" w:rsidP="00601E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01EA3" w:rsidRPr="00286917">
        <w:rPr>
          <w:rFonts w:ascii="Times New Roman" w:eastAsia="Times New Roman" w:hAnsi="Times New Roman"/>
          <w:sz w:val="28"/>
          <w:szCs w:val="28"/>
          <w:lang w:eastAsia="ru-RU"/>
        </w:rPr>
        <w:t>.  Решая вопросы здравоохранения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01EA3" w:rsidRPr="00286917">
        <w:rPr>
          <w:rFonts w:ascii="Times New Roman" w:eastAsia="Times New Roman" w:hAnsi="Times New Roman"/>
          <w:sz w:val="28"/>
          <w:szCs w:val="28"/>
          <w:lang w:eastAsia="ru-RU"/>
        </w:rPr>
        <w:t xml:space="preserve"> нельзя забывать о формировании здорового образа</w:t>
      </w:r>
      <w:r w:rsidR="00601EA3"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жизни, что стало в последние годы одним из важных направлений государственной политики. </w:t>
      </w:r>
    </w:p>
    <w:p w:rsidR="00AF302F" w:rsidRPr="00AE666B" w:rsidRDefault="00AF302F" w:rsidP="00AF302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AE666B">
        <w:rPr>
          <w:rFonts w:ascii="Times New Roman" w:hAnsi="Times New Roman"/>
          <w:color w:val="000000"/>
          <w:sz w:val="28"/>
          <w:szCs w:val="28"/>
        </w:rPr>
        <w:t>На  финансирование физической культуры и спорта в  2012 году  выделено из средств местного бюджета 8</w:t>
      </w:r>
      <w:r w:rsidR="00F34DA6">
        <w:rPr>
          <w:rFonts w:ascii="Times New Roman" w:hAnsi="Times New Roman"/>
          <w:color w:val="000000"/>
          <w:sz w:val="28"/>
          <w:szCs w:val="28"/>
        </w:rPr>
        <w:t>,4 млн</w:t>
      </w:r>
      <w:r w:rsidRPr="00AE666B">
        <w:rPr>
          <w:rFonts w:ascii="Times New Roman" w:hAnsi="Times New Roman"/>
          <w:color w:val="000000"/>
          <w:sz w:val="28"/>
          <w:szCs w:val="28"/>
        </w:rPr>
        <w:t>. рублей. Средства были направлены на проведение спортивных мероприятий (1</w:t>
      </w:r>
      <w:r w:rsidR="00F34DA6">
        <w:rPr>
          <w:rFonts w:ascii="Times New Roman" w:hAnsi="Times New Roman"/>
          <w:color w:val="000000"/>
          <w:sz w:val="28"/>
          <w:szCs w:val="28"/>
        </w:rPr>
        <w:t>,</w:t>
      </w:r>
      <w:r w:rsidRPr="00AE666B">
        <w:rPr>
          <w:rFonts w:ascii="Times New Roman" w:hAnsi="Times New Roman"/>
          <w:color w:val="000000"/>
          <w:sz w:val="28"/>
          <w:szCs w:val="28"/>
        </w:rPr>
        <w:t>9</w:t>
      </w:r>
      <w:r w:rsidR="00F34DA6">
        <w:rPr>
          <w:rFonts w:ascii="Times New Roman" w:hAnsi="Times New Roman"/>
          <w:color w:val="000000"/>
          <w:sz w:val="28"/>
          <w:szCs w:val="28"/>
        </w:rPr>
        <w:t xml:space="preserve"> млн</w:t>
      </w:r>
      <w:r w:rsidRPr="00AE666B">
        <w:rPr>
          <w:rFonts w:ascii="Times New Roman" w:hAnsi="Times New Roman"/>
          <w:sz w:val="28"/>
          <w:szCs w:val="28"/>
        </w:rPr>
        <w:t>. рублей)</w:t>
      </w:r>
      <w:r w:rsidRPr="00AE666B">
        <w:rPr>
          <w:rFonts w:ascii="Times New Roman" w:hAnsi="Times New Roman"/>
          <w:color w:val="000000"/>
          <w:sz w:val="28"/>
          <w:szCs w:val="28"/>
        </w:rPr>
        <w:t xml:space="preserve">, около 370,0 тыс. рублей на приобретение спортивного оборудования, почти 1,5млн. рублей на содержание спортивных сооружений. </w:t>
      </w:r>
    </w:p>
    <w:p w:rsidR="00AF302F" w:rsidRDefault="00AF302F" w:rsidP="00AF302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AE666B">
        <w:rPr>
          <w:rFonts w:ascii="Times New Roman" w:hAnsi="Times New Roman"/>
          <w:color w:val="000000"/>
          <w:sz w:val="28"/>
          <w:szCs w:val="28"/>
        </w:rPr>
        <w:t>Спортсмены района участвовали в более 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AE666B">
        <w:rPr>
          <w:rFonts w:ascii="Times New Roman" w:hAnsi="Times New Roman"/>
          <w:color w:val="000000"/>
          <w:sz w:val="28"/>
          <w:szCs w:val="28"/>
        </w:rPr>
        <w:t>0 спортивных мероприятиях и показали достойный результат. Район занял 4 место в зимней и летней сельск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Pr="00AE666B">
        <w:rPr>
          <w:rFonts w:ascii="Times New Roman" w:hAnsi="Times New Roman"/>
          <w:color w:val="000000"/>
          <w:sz w:val="28"/>
          <w:szCs w:val="28"/>
        </w:rPr>
        <w:t xml:space="preserve"> Олимпиад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AE666B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601EA3" w:rsidRPr="008731E3" w:rsidRDefault="00601EA3" w:rsidP="00601EA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946942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.  Исполнение п</w:t>
      </w:r>
      <w:r w:rsidRPr="008731E3">
        <w:rPr>
          <w:rFonts w:ascii="Times New Roman" w:hAnsi="Times New Roman"/>
          <w:bCs/>
          <w:sz w:val="28"/>
          <w:szCs w:val="28"/>
        </w:rPr>
        <w:t>олномочи</w:t>
      </w:r>
      <w:r>
        <w:rPr>
          <w:rFonts w:ascii="Times New Roman" w:hAnsi="Times New Roman"/>
          <w:bCs/>
          <w:sz w:val="28"/>
          <w:szCs w:val="28"/>
        </w:rPr>
        <w:t>й</w:t>
      </w:r>
      <w:r w:rsidRPr="008731E3">
        <w:rPr>
          <w:rFonts w:ascii="Times New Roman" w:hAnsi="Times New Roman"/>
          <w:bCs/>
          <w:sz w:val="28"/>
          <w:szCs w:val="28"/>
        </w:rPr>
        <w:t xml:space="preserve"> в области культуры.</w:t>
      </w:r>
    </w:p>
    <w:p w:rsidR="00601EA3" w:rsidRPr="008731E3" w:rsidRDefault="00601EA3" w:rsidP="00601EA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31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2012 году в районе работало 37культурно-досуговых  учреждений, где осуществляют свою деятельность 224 клубных формировани</w:t>
      </w:r>
      <w:r w:rsidR="00946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8731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которых </w:t>
      </w:r>
      <w:r w:rsidRPr="008731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занимается 2919 человек.  За отчетный год для населения района в клубных учреждениях проведено 3914 мероприятий.  Учреждениями культуры выполнено платных услуг на сумму 418,7 тыс.рублей. </w:t>
      </w:r>
    </w:p>
    <w:p w:rsidR="00946942" w:rsidRDefault="00AF302F" w:rsidP="00AF30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66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текущие</w:t>
      </w:r>
      <w:r w:rsidRPr="00AE666B">
        <w:rPr>
          <w:rFonts w:ascii="Times New Roman" w:hAnsi="Times New Roman"/>
          <w:sz w:val="28"/>
          <w:szCs w:val="28"/>
        </w:rPr>
        <w:t xml:space="preserve">  ремонты  и противопожарные мероприятия потрачено из местного бюджета 2</w:t>
      </w:r>
      <w:r w:rsidR="00F34DA6">
        <w:rPr>
          <w:rFonts w:ascii="Times New Roman" w:hAnsi="Times New Roman"/>
          <w:sz w:val="28"/>
          <w:szCs w:val="28"/>
        </w:rPr>
        <w:t>,</w:t>
      </w:r>
      <w:r w:rsidRPr="00AE666B">
        <w:rPr>
          <w:rFonts w:ascii="Times New Roman" w:hAnsi="Times New Roman"/>
          <w:sz w:val="28"/>
          <w:szCs w:val="28"/>
        </w:rPr>
        <w:t>6</w:t>
      </w:r>
      <w:r w:rsidR="00F34DA6">
        <w:rPr>
          <w:rFonts w:ascii="Times New Roman" w:hAnsi="Times New Roman"/>
          <w:sz w:val="28"/>
          <w:szCs w:val="28"/>
        </w:rPr>
        <w:t xml:space="preserve"> млн</w:t>
      </w:r>
      <w:r w:rsidRPr="00AE666B">
        <w:rPr>
          <w:rFonts w:ascii="Times New Roman" w:hAnsi="Times New Roman"/>
          <w:sz w:val="28"/>
          <w:szCs w:val="28"/>
        </w:rPr>
        <w:t>. рублей, что на 662</w:t>
      </w:r>
      <w:r w:rsidR="00F34DA6">
        <w:rPr>
          <w:rFonts w:ascii="Times New Roman" w:hAnsi="Times New Roman"/>
          <w:sz w:val="28"/>
          <w:szCs w:val="28"/>
        </w:rPr>
        <w:t xml:space="preserve">,6 </w:t>
      </w:r>
      <w:r w:rsidRPr="00AE666B">
        <w:rPr>
          <w:rFonts w:ascii="Times New Roman" w:hAnsi="Times New Roman"/>
          <w:sz w:val="28"/>
          <w:szCs w:val="28"/>
        </w:rPr>
        <w:t>тыс.рублей больше, чем в 2011 году.</w:t>
      </w:r>
      <w:r w:rsidRPr="00F61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 условиях софинансирования с сельскими поселениями мы приступили к ремонтам сельских клубов. Ремонты были проведены в учреждениях Еманжелиского, Коелгинского, Белоносовского, Печенкинского и Пискловского сельских </w:t>
      </w:r>
      <w:r w:rsidRPr="0066436E">
        <w:rPr>
          <w:rFonts w:ascii="Times New Roman" w:hAnsi="Times New Roman"/>
          <w:sz w:val="28"/>
          <w:szCs w:val="28"/>
        </w:rPr>
        <w:t xml:space="preserve">поселений на сумму 177 тыс. рублей. </w:t>
      </w:r>
      <w:r w:rsidRPr="00AE666B">
        <w:rPr>
          <w:rFonts w:ascii="Times New Roman" w:hAnsi="Times New Roman"/>
          <w:sz w:val="28"/>
          <w:szCs w:val="28"/>
        </w:rPr>
        <w:t>В этом году данная работа будет продолжена.</w:t>
      </w:r>
    </w:p>
    <w:p w:rsidR="00AF302F" w:rsidRDefault="00AF302F" w:rsidP="00AF30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E666B">
        <w:rPr>
          <w:rFonts w:ascii="Times New Roman" w:hAnsi="Times New Roman"/>
          <w:sz w:val="28"/>
          <w:szCs w:val="28"/>
        </w:rPr>
        <w:t>Введено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66B">
        <w:rPr>
          <w:rFonts w:ascii="Times New Roman" w:hAnsi="Times New Roman"/>
          <w:sz w:val="28"/>
          <w:szCs w:val="28"/>
        </w:rPr>
        <w:t xml:space="preserve"> в эксплуатацию второе здание музея, а  значит, увеличились выставочные площади. На территории музея установлен памятный знак «В память первостроителям и защитникам». </w:t>
      </w:r>
    </w:p>
    <w:p w:rsidR="002D7FC6" w:rsidRPr="00F86CC3" w:rsidRDefault="00B94151" w:rsidP="002D7FC6">
      <w:pPr>
        <w:tabs>
          <w:tab w:val="left" w:pos="18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="002D7FC6" w:rsidRPr="00F86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2D7FC6" w:rsidRPr="00F86CC3">
        <w:rPr>
          <w:rFonts w:ascii="Times New Roman" w:hAnsi="Times New Roman"/>
          <w:sz w:val="28"/>
          <w:szCs w:val="28"/>
        </w:rPr>
        <w:t xml:space="preserve">В настоящее время в Еткульском муниципального районе достаточно  четко отлажена система работы межпоселенческого характера по организации мероприятий с детьми и молодёжью. </w:t>
      </w:r>
    </w:p>
    <w:p w:rsidR="002D7FC6" w:rsidRDefault="002D7FC6" w:rsidP="002D7FC6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F86CC3">
        <w:rPr>
          <w:rFonts w:ascii="Times New Roman" w:hAnsi="Times New Roman"/>
          <w:sz w:val="28"/>
          <w:szCs w:val="28"/>
        </w:rPr>
        <w:t xml:space="preserve"> </w:t>
      </w:r>
      <w:r w:rsidRPr="00F86CC3">
        <w:rPr>
          <w:rFonts w:ascii="Times New Roman" w:hAnsi="Times New Roman"/>
          <w:spacing w:val="-8"/>
          <w:sz w:val="28"/>
          <w:szCs w:val="28"/>
        </w:rPr>
        <w:t xml:space="preserve">В течение 2012 годов было организовано и проведено ряд мероприятий при непосредственном взаимодействии </w:t>
      </w:r>
      <w:r w:rsidR="00946942">
        <w:rPr>
          <w:rFonts w:ascii="Times New Roman" w:hAnsi="Times New Roman"/>
          <w:spacing w:val="-8"/>
          <w:sz w:val="28"/>
          <w:szCs w:val="28"/>
        </w:rPr>
        <w:t xml:space="preserve">учреждений культуры, </w:t>
      </w:r>
      <w:r w:rsidRPr="00F86CC3">
        <w:rPr>
          <w:rFonts w:ascii="Times New Roman" w:hAnsi="Times New Roman"/>
          <w:spacing w:val="-8"/>
          <w:sz w:val="28"/>
          <w:szCs w:val="28"/>
        </w:rPr>
        <w:t>спорт</w:t>
      </w:r>
      <w:r w:rsidR="00946942">
        <w:rPr>
          <w:rFonts w:ascii="Times New Roman" w:hAnsi="Times New Roman"/>
          <w:spacing w:val="-8"/>
          <w:sz w:val="28"/>
          <w:szCs w:val="28"/>
        </w:rPr>
        <w:t>а</w:t>
      </w:r>
      <w:r w:rsidRPr="00F86CC3">
        <w:rPr>
          <w:rFonts w:ascii="Times New Roman" w:hAnsi="Times New Roman"/>
          <w:spacing w:val="-8"/>
          <w:sz w:val="28"/>
          <w:szCs w:val="28"/>
        </w:rPr>
        <w:t>, администрации Еткульского сельского поселения, редакции районной газеты «Искра», ориентированных на вовлечение не только школьников, но и работающей молодёжи в общественную жизнь района. Это - конкурс видеороликов и презентаций «Еткуль-молодёжный КИНО», «Авто-леди», «Слагаемые семейного счастья</w:t>
      </w:r>
      <w:r w:rsidR="00B94151">
        <w:rPr>
          <w:rFonts w:ascii="Times New Roman" w:hAnsi="Times New Roman"/>
          <w:spacing w:val="-8"/>
          <w:sz w:val="28"/>
          <w:szCs w:val="28"/>
        </w:rPr>
        <w:t>»</w:t>
      </w:r>
      <w:r w:rsidRPr="00F86CC3">
        <w:rPr>
          <w:rFonts w:ascii="Times New Roman" w:hAnsi="Times New Roman"/>
          <w:spacing w:val="-8"/>
          <w:sz w:val="28"/>
          <w:szCs w:val="28"/>
        </w:rPr>
        <w:t>. Кроме того,  прошли  молодёжные акции, различной тематики: акция 9 мая «Спасибо за мир!», флэш-моб «Триколор» к</w:t>
      </w:r>
      <w:r w:rsidR="002A2270">
        <w:rPr>
          <w:rFonts w:ascii="Times New Roman" w:hAnsi="Times New Roman"/>
          <w:spacing w:val="-8"/>
          <w:sz w:val="28"/>
          <w:szCs w:val="28"/>
        </w:rPr>
        <w:t>о</w:t>
      </w:r>
      <w:r w:rsidRPr="00F86CC3">
        <w:rPr>
          <w:rFonts w:ascii="Times New Roman" w:hAnsi="Times New Roman"/>
          <w:spacing w:val="-8"/>
          <w:sz w:val="28"/>
          <w:szCs w:val="28"/>
        </w:rPr>
        <w:t xml:space="preserve"> дню Российского флага, «За здоровый образ жизни», «Сделаем село чистым!», «Живи, лес!», «Против СПИДА», в четь 275-летия с.</w:t>
      </w:r>
      <w:r w:rsidR="002A2270" w:rsidRPr="002A227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86CC3">
        <w:rPr>
          <w:rFonts w:ascii="Times New Roman" w:hAnsi="Times New Roman"/>
          <w:spacing w:val="-8"/>
          <w:sz w:val="28"/>
          <w:szCs w:val="28"/>
        </w:rPr>
        <w:t xml:space="preserve">Еткуль организован велопробег и марафон до оз. Боровушка. </w:t>
      </w:r>
    </w:p>
    <w:p w:rsidR="002D7FC6" w:rsidRPr="00AE7C5B" w:rsidRDefault="002D7FC6" w:rsidP="002D7FC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на реализацию молодежной политики </w:t>
      </w:r>
      <w:r w:rsidRPr="00615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направлено 7</w:t>
      </w:r>
      <w:r w:rsidR="00F34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15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F34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млн.</w:t>
      </w:r>
      <w:r w:rsidR="002A2270" w:rsidRPr="002A22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34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рублей</w:t>
      </w:r>
      <w:r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2D7FC6" w:rsidRPr="006D4E97" w:rsidRDefault="002D7FC6" w:rsidP="002D7F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E97">
        <w:rPr>
          <w:rFonts w:ascii="Times New Roman" w:hAnsi="Times New Roman"/>
          <w:sz w:val="28"/>
          <w:szCs w:val="28"/>
        </w:rPr>
        <w:lastRenderedPageBreak/>
        <w:t xml:space="preserve">В рамках подпрограммы «Оказание молодым семьям государственной поддержки улучшения жилищных условий» в 2012 году выданы свидетельства на получение социальной выплаты 9 молодым семьям на </w:t>
      </w:r>
      <w:r>
        <w:rPr>
          <w:rFonts w:ascii="Times New Roman" w:hAnsi="Times New Roman"/>
          <w:sz w:val="28"/>
          <w:szCs w:val="28"/>
        </w:rPr>
        <w:t>общую сумму 2</w:t>
      </w:r>
      <w:r w:rsidR="00F34DA6">
        <w:rPr>
          <w:rFonts w:ascii="Times New Roman" w:hAnsi="Times New Roman"/>
          <w:sz w:val="28"/>
          <w:szCs w:val="28"/>
        </w:rPr>
        <w:t>,5 млн</w:t>
      </w:r>
      <w:r>
        <w:rPr>
          <w:rFonts w:ascii="Times New Roman" w:hAnsi="Times New Roman"/>
          <w:sz w:val="28"/>
          <w:szCs w:val="28"/>
        </w:rPr>
        <w:t>. рублей. В прошлом г</w:t>
      </w:r>
      <w:r w:rsidRPr="006D4E97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у</w:t>
      </w:r>
      <w:r w:rsidRPr="006D4E97">
        <w:rPr>
          <w:rFonts w:ascii="Times New Roman" w:hAnsi="Times New Roman"/>
          <w:sz w:val="28"/>
          <w:szCs w:val="28"/>
        </w:rPr>
        <w:t xml:space="preserve"> свое право реализовали</w:t>
      </w:r>
      <w:r w:rsidR="00B94151">
        <w:rPr>
          <w:rFonts w:ascii="Times New Roman" w:hAnsi="Times New Roman"/>
          <w:sz w:val="28"/>
          <w:szCs w:val="28"/>
        </w:rPr>
        <w:t xml:space="preserve"> и приобрели жилье</w:t>
      </w:r>
      <w:r w:rsidRPr="006D4E97">
        <w:rPr>
          <w:rFonts w:ascii="Times New Roman" w:hAnsi="Times New Roman"/>
          <w:sz w:val="28"/>
          <w:szCs w:val="28"/>
        </w:rPr>
        <w:t xml:space="preserve"> 7 семей.</w:t>
      </w:r>
    </w:p>
    <w:p w:rsidR="002D7FC6" w:rsidRPr="00AE7C5B" w:rsidRDefault="002D7FC6" w:rsidP="002D7FC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Считаю, что наша основная задача – искренне поддержать молодежь, передать свой опыт, научить быть неравнодушными и дать им почувствовать свою необходимость в обществе. </w:t>
      </w:r>
    </w:p>
    <w:p w:rsidR="00131ECA" w:rsidRDefault="00B94151" w:rsidP="00131ECA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12</w:t>
      </w:r>
      <w:r w:rsidR="00131ECA">
        <w:rPr>
          <w:rFonts w:ascii="Times New Roman" w:eastAsia="MS Mincho" w:hAnsi="Times New Roman"/>
          <w:sz w:val="28"/>
          <w:szCs w:val="28"/>
        </w:rPr>
        <w:t>.  Деятельность Управления социальной защиты населения направлена на исполнение закона Челябинской области «О наделении органов местного самоуправления государственными полномочиями по социальной поддержке отдельных категорий граждан».</w:t>
      </w:r>
    </w:p>
    <w:p w:rsidR="00131ECA" w:rsidRPr="00B94151" w:rsidRDefault="00131ECA" w:rsidP="00131EC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2D46">
        <w:rPr>
          <w:sz w:val="28"/>
          <w:szCs w:val="28"/>
        </w:rPr>
        <w:t xml:space="preserve">На обеспечение социальной поддержки различных категорий граждан, </w:t>
      </w:r>
      <w:r w:rsidRPr="00B94151">
        <w:rPr>
          <w:sz w:val="28"/>
          <w:szCs w:val="28"/>
        </w:rPr>
        <w:t>выделено и израсходовано в 2012 году  96,8 млн. рублей.</w:t>
      </w:r>
    </w:p>
    <w:p w:rsidR="002D7FC6" w:rsidRPr="00B94151" w:rsidRDefault="00131ECA" w:rsidP="002D7F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151">
        <w:rPr>
          <w:rFonts w:ascii="Times New Roman" w:hAnsi="Times New Roman"/>
          <w:sz w:val="28"/>
          <w:szCs w:val="28"/>
        </w:rPr>
        <w:t>Более 6300 человек, относящихся к федеральным и региональным льготникам, являются получателями денежных выплат на оплату жилищно-коммунальных услуг.</w:t>
      </w:r>
    </w:p>
    <w:p w:rsidR="000638C2" w:rsidRPr="00AA2D46" w:rsidRDefault="000638C2" w:rsidP="000638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2D46">
        <w:rPr>
          <w:sz w:val="28"/>
          <w:szCs w:val="28"/>
        </w:rPr>
        <w:t xml:space="preserve">Мерой социальной поддержки малообеспеченной семьи являются субсидии на оплату жилого помещения и коммунальных услуг. </w:t>
      </w:r>
      <w:r>
        <w:rPr>
          <w:sz w:val="28"/>
          <w:szCs w:val="28"/>
        </w:rPr>
        <w:t>П</w:t>
      </w:r>
      <w:r w:rsidRPr="00AA2D46">
        <w:rPr>
          <w:sz w:val="28"/>
          <w:szCs w:val="28"/>
        </w:rPr>
        <w:t xml:space="preserve">олучают жилищную субсидию </w:t>
      </w:r>
      <w:r>
        <w:rPr>
          <w:sz w:val="28"/>
          <w:szCs w:val="28"/>
        </w:rPr>
        <w:t>783</w:t>
      </w:r>
      <w:r w:rsidRPr="00AA2D46">
        <w:rPr>
          <w:sz w:val="28"/>
          <w:szCs w:val="28"/>
        </w:rPr>
        <w:t> сем</w:t>
      </w:r>
      <w:r>
        <w:rPr>
          <w:sz w:val="28"/>
          <w:szCs w:val="28"/>
        </w:rPr>
        <w:t>ьи</w:t>
      </w:r>
      <w:r w:rsidRPr="00AA2D46">
        <w:rPr>
          <w:sz w:val="28"/>
          <w:szCs w:val="28"/>
        </w:rPr>
        <w:t xml:space="preserve">, что составляет </w:t>
      </w:r>
      <w:r>
        <w:rPr>
          <w:sz w:val="28"/>
          <w:szCs w:val="28"/>
        </w:rPr>
        <w:t>7</w:t>
      </w:r>
      <w:r w:rsidRPr="00AA2D46">
        <w:rPr>
          <w:sz w:val="28"/>
          <w:szCs w:val="28"/>
        </w:rPr>
        <w:t xml:space="preserve"> % от общего количества семей</w:t>
      </w:r>
      <w:r>
        <w:rPr>
          <w:sz w:val="28"/>
          <w:szCs w:val="28"/>
        </w:rPr>
        <w:t xml:space="preserve"> проживающих в районе</w:t>
      </w:r>
      <w:r w:rsidRPr="00AA2D46">
        <w:rPr>
          <w:sz w:val="28"/>
          <w:szCs w:val="28"/>
        </w:rPr>
        <w:t>.  На эти цели выделено </w:t>
      </w:r>
      <w:r>
        <w:rPr>
          <w:sz w:val="28"/>
          <w:szCs w:val="28"/>
        </w:rPr>
        <w:t>8,9 млн.рублей.</w:t>
      </w:r>
    </w:p>
    <w:p w:rsidR="000638C2" w:rsidRPr="00AA2D46" w:rsidRDefault="000638C2" w:rsidP="000638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2D46">
        <w:rPr>
          <w:sz w:val="28"/>
          <w:szCs w:val="28"/>
        </w:rPr>
        <w:t xml:space="preserve">Одним из главных направлений является работа по организации социальной защиты семьи и детей. На материальную поддержку семьи и детей в 2012 году было выделено </w:t>
      </w:r>
      <w:r>
        <w:rPr>
          <w:sz w:val="28"/>
          <w:szCs w:val="28"/>
        </w:rPr>
        <w:t xml:space="preserve"> 30,0 млн</w:t>
      </w:r>
      <w:r w:rsidRPr="00AA2D46">
        <w:rPr>
          <w:sz w:val="28"/>
          <w:szCs w:val="28"/>
        </w:rPr>
        <w:t xml:space="preserve">. </w:t>
      </w:r>
      <w:r>
        <w:rPr>
          <w:sz w:val="28"/>
          <w:szCs w:val="28"/>
        </w:rPr>
        <w:t>рублей.</w:t>
      </w:r>
      <w:r w:rsidRPr="00AA2D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течение года оздоровлено 239 детей, из них: в загородных лагерях 133 ребенка из малообеспеченных семей, в санаториях 106 детей, из них  55 дети, находящиеся в трудной жизненной ситуации. </w:t>
      </w:r>
    </w:p>
    <w:p w:rsidR="00FF3754" w:rsidRPr="006066F4" w:rsidRDefault="000638C2" w:rsidP="00B94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2D46">
        <w:rPr>
          <w:sz w:val="28"/>
          <w:szCs w:val="28"/>
        </w:rPr>
        <w:t xml:space="preserve">На реализацию мер социальной поддержки детей – сирот и детей, оставшихся без попечения родителей, израсходовано  </w:t>
      </w:r>
      <w:r>
        <w:rPr>
          <w:sz w:val="28"/>
          <w:szCs w:val="28"/>
        </w:rPr>
        <w:t>9,9 млн.</w:t>
      </w:r>
      <w:r w:rsidRPr="00AA2D46">
        <w:rPr>
          <w:sz w:val="28"/>
          <w:szCs w:val="28"/>
        </w:rPr>
        <w:t>рублей.</w:t>
      </w:r>
      <w:r w:rsidR="00B94151">
        <w:rPr>
          <w:sz w:val="28"/>
          <w:szCs w:val="28"/>
        </w:rPr>
        <w:t xml:space="preserve"> </w:t>
      </w:r>
      <w:r w:rsidR="0052058F" w:rsidRPr="00AA2D46">
        <w:rPr>
          <w:sz w:val="28"/>
          <w:szCs w:val="28"/>
        </w:rPr>
        <w:lastRenderedPageBreak/>
        <w:t xml:space="preserve">Важным направлением является жизнеустройство детей-сирот и детей, оставшихся без попечения родителей. </w:t>
      </w:r>
      <w:r w:rsidR="0052058F">
        <w:rPr>
          <w:sz w:val="28"/>
          <w:szCs w:val="28"/>
        </w:rPr>
        <w:t>В течение года у</w:t>
      </w:r>
      <w:r w:rsidR="0052058F" w:rsidRPr="00AA2D46">
        <w:rPr>
          <w:sz w:val="28"/>
          <w:szCs w:val="28"/>
        </w:rPr>
        <w:t>строено</w:t>
      </w:r>
      <w:r w:rsidR="0052058F">
        <w:rPr>
          <w:sz w:val="28"/>
          <w:szCs w:val="28"/>
        </w:rPr>
        <w:t xml:space="preserve"> </w:t>
      </w:r>
      <w:r w:rsidR="0052058F" w:rsidRPr="00AA2D46">
        <w:rPr>
          <w:sz w:val="28"/>
          <w:szCs w:val="28"/>
        </w:rPr>
        <w:t xml:space="preserve">в семьи детей-сирот и детей, оставшихся без попечения родителей </w:t>
      </w:r>
      <w:r w:rsidR="0052058F">
        <w:rPr>
          <w:sz w:val="28"/>
          <w:szCs w:val="28"/>
        </w:rPr>
        <w:t>– 33 ребенка, из них: 18 детей переданы под опеку, 15 детей в приемные семьи</w:t>
      </w:r>
      <w:r w:rsidR="0052058F" w:rsidRPr="00AA2D46">
        <w:rPr>
          <w:sz w:val="28"/>
          <w:szCs w:val="28"/>
        </w:rPr>
        <w:t>.</w:t>
      </w:r>
      <w:r w:rsidR="00B94151">
        <w:rPr>
          <w:sz w:val="28"/>
          <w:szCs w:val="28"/>
        </w:rPr>
        <w:t xml:space="preserve"> </w:t>
      </w:r>
      <w:r w:rsidR="00FF3754" w:rsidRPr="006066F4">
        <w:rPr>
          <w:sz w:val="28"/>
          <w:szCs w:val="28"/>
        </w:rPr>
        <w:t xml:space="preserve">За 2012 год приобретено 3 жилых помещения для детей-сирот и детей, оставшихся без попечения родителей. </w:t>
      </w:r>
    </w:p>
    <w:p w:rsidR="00FF3754" w:rsidRPr="006066F4" w:rsidRDefault="00FF3754" w:rsidP="00FF37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66F4">
        <w:rPr>
          <w:sz w:val="28"/>
          <w:szCs w:val="28"/>
        </w:rPr>
        <w:t>Надомное  обслуживание  получают 240 жителей  района.</w:t>
      </w:r>
    </w:p>
    <w:p w:rsidR="00FF3754" w:rsidRPr="00F47416" w:rsidRDefault="00FF3754" w:rsidP="00FF37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6F5">
        <w:rPr>
          <w:rFonts w:ascii="Times New Roman" w:hAnsi="Times New Roman"/>
          <w:sz w:val="28"/>
          <w:szCs w:val="28"/>
        </w:rPr>
        <w:t>1</w:t>
      </w:r>
      <w:r w:rsidR="00B41AB4">
        <w:rPr>
          <w:rFonts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Приоритетными направлениями работы комиссии по делам несовершен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нолетних и защите их прав в 2012</w:t>
      </w: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стали</w:t>
      </w: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FF3754" w:rsidRPr="00F47416" w:rsidRDefault="00FF3754" w:rsidP="00FF37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организация планового межведомственного взаимодействия с семьями, имеющими ту или иную форму неблагополучия, с целью их социальной реабилитации; </w:t>
      </w:r>
    </w:p>
    <w:p w:rsidR="00FF3754" w:rsidRPr="00F47416" w:rsidRDefault="00FF3754" w:rsidP="00FF37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организация межведомственной работы по предупреждению, выявлению и пресечению фактов жестокого обращения с детьми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F3754" w:rsidRPr="00F47416" w:rsidRDefault="00FF3754" w:rsidP="00FF37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Решению данных вопросов способствовали п</w:t>
      </w: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енные </w:t>
      </w: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межведомственные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акции</w:t>
      </w: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«Подросток»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«Дети улиц», «За здоровый образ жизни».</w:t>
      </w: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F3754" w:rsidRDefault="00FF3754" w:rsidP="00FF375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итогам работы с неблагополучными семьями в районе комиссией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выявлено 12 семей, находящихся в социально опасном положении, в которых воспитывается 26 детей. На  01.01. 2013г </w:t>
      </w: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учет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состоит 26 семей. </w:t>
      </w: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Комиссией совместно с педагогами образовательных учреждений, специалистами центра помощи семьи и детям, наркологом ЦРБ велась работа с неблагополучными семьями, где родители злоупотребляли спиртными напитками. </w:t>
      </w:r>
    </w:p>
    <w:p w:rsidR="00FF3754" w:rsidRDefault="00FF3754" w:rsidP="00FF375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Анализ состояния административных правонарушений среди подростков показывает, что актуальной остается проблема употребления спиртных напитков. К административной ответственности за появление в общественных местах в состоянии опьянения привлечено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 </w:t>
      </w: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подростков,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родителей подвержено административному штрафу за нахождение их детей в </w:t>
      </w: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пьяном виде.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четном году 1</w:t>
      </w: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родителей привлечен к административной ответственности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Pr="00F47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вовлечение несовершеннолетних в распитие спиртных напитков.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 за ненадлежащее исполнение родительских обязанностей привлечено 65 родителей, на 49 из них наложен штраф.</w:t>
      </w:r>
    </w:p>
    <w:p w:rsidR="00FF3754" w:rsidRPr="00F47416" w:rsidRDefault="00FF3754" w:rsidP="00FF37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год проведено 30 проверок торговых точек на предмет продажи алкогольной и табачной продукции несовершеннолетним. К административной ответственности привлечено14 нарушителей.</w:t>
      </w:r>
    </w:p>
    <w:p w:rsidR="00BA4EBF" w:rsidRPr="00AE7C5B" w:rsidRDefault="00BA4EBF" w:rsidP="00BA4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B97">
        <w:rPr>
          <w:rFonts w:ascii="Times New Roman" w:hAnsi="Times New Roman"/>
          <w:sz w:val="28"/>
          <w:szCs w:val="28"/>
        </w:rPr>
        <w:t>1</w:t>
      </w:r>
      <w:r w:rsidR="00B41AB4">
        <w:rPr>
          <w:rFonts w:ascii="Times New Roman" w:hAnsi="Times New Roman"/>
          <w:sz w:val="28"/>
          <w:szCs w:val="28"/>
        </w:rPr>
        <w:t>4</w:t>
      </w:r>
      <w:r w:rsidRPr="00777B97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Главным направлением в работе отдела ЗАГС</w:t>
      </w:r>
      <w:r w:rsidRPr="00AE7C5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 обеспечение своевременной, полной и правильной регистрации актов гражданского состояния в защиту прав и законных интересов граждан. За  201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 отделом  зарегистрировано </w:t>
      </w:r>
      <w:r w:rsidR="00F34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более одной тысячи</w:t>
      </w:r>
      <w:r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</w:t>
      </w:r>
      <w:r w:rsidR="00F34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AE7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гражданского состояния.  </w:t>
      </w:r>
    </w:p>
    <w:p w:rsidR="00BA4EBF" w:rsidRPr="0054510E" w:rsidRDefault="00BA4EBF" w:rsidP="00BA4E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510E">
        <w:rPr>
          <w:rFonts w:ascii="Times New Roman" w:hAnsi="Times New Roman"/>
          <w:sz w:val="28"/>
          <w:szCs w:val="28"/>
        </w:rPr>
        <w:t xml:space="preserve">Следует отметить позитивный момент — увеличилось количество зарегистрированных </w:t>
      </w:r>
      <w:r w:rsidRPr="003F25E5">
        <w:rPr>
          <w:rFonts w:ascii="Times New Roman" w:hAnsi="Times New Roman"/>
          <w:sz w:val="28"/>
          <w:szCs w:val="28"/>
        </w:rPr>
        <w:t xml:space="preserve">актов о рождении с 341 за 2011 год  до 358 </w:t>
      </w:r>
      <w:r>
        <w:rPr>
          <w:rFonts w:ascii="Times New Roman" w:hAnsi="Times New Roman"/>
          <w:sz w:val="28"/>
          <w:szCs w:val="28"/>
        </w:rPr>
        <w:t>за  2012 год</w:t>
      </w:r>
      <w:r w:rsidRPr="003F25E5">
        <w:rPr>
          <w:rFonts w:ascii="Times New Roman" w:hAnsi="Times New Roman"/>
          <w:sz w:val="28"/>
          <w:szCs w:val="28"/>
        </w:rPr>
        <w:t>.</w:t>
      </w:r>
    </w:p>
    <w:p w:rsidR="00BA4EBF" w:rsidRDefault="00BA4EBF" w:rsidP="00BA4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прошлом году отдел ЗАГС переехал в капитально отремонтированное  здание.</w:t>
      </w:r>
    </w:p>
    <w:p w:rsidR="00BA4EBF" w:rsidRPr="00403278" w:rsidRDefault="00BA4EBF" w:rsidP="00BA4E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B97">
        <w:rPr>
          <w:rFonts w:ascii="Times New Roman" w:hAnsi="Times New Roman"/>
          <w:sz w:val="28"/>
          <w:szCs w:val="28"/>
        </w:rPr>
        <w:t>1</w:t>
      </w:r>
      <w:r w:rsidR="00B41AB4">
        <w:rPr>
          <w:rFonts w:ascii="Times New Roman" w:hAnsi="Times New Roman"/>
          <w:sz w:val="28"/>
          <w:szCs w:val="28"/>
        </w:rPr>
        <w:t>5</w:t>
      </w:r>
      <w:r w:rsidRPr="00777B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основании </w:t>
      </w:r>
      <w:r w:rsidRPr="00C058D6"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058D6">
        <w:rPr>
          <w:rFonts w:ascii="Times New Roman" w:hAnsi="Times New Roman"/>
          <w:color w:val="000000"/>
          <w:sz w:val="28"/>
          <w:szCs w:val="28"/>
        </w:rPr>
        <w:t xml:space="preserve"> Челябинской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от 27.05.2010 года № 583-ЗО</w:t>
      </w:r>
      <w:r w:rsidRPr="00C058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C058D6">
        <w:rPr>
          <w:rFonts w:ascii="Times New Roman" w:hAnsi="Times New Roman"/>
          <w:color w:val="000000"/>
          <w:sz w:val="28"/>
          <w:szCs w:val="28"/>
        </w:rPr>
        <w:t xml:space="preserve">Об административных комиссиях и о наделении органов местного самоуправления государственными полномочиями по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созданию административных комиссий и определению перечня должностных лиц, уполномоченных составлять протоколы  об административных </w:t>
      </w:r>
      <w:r w:rsidRPr="00403278">
        <w:rPr>
          <w:rFonts w:ascii="Times New Roman" w:hAnsi="Times New Roman"/>
          <w:color w:val="000000"/>
          <w:sz w:val="28"/>
          <w:szCs w:val="28"/>
        </w:rPr>
        <w:t>правонарушениях» в районе работает адми</w:t>
      </w:r>
      <w:r w:rsidRPr="00403278">
        <w:rPr>
          <w:rFonts w:ascii="Times New Roman" w:hAnsi="Times New Roman"/>
          <w:sz w:val="28"/>
          <w:szCs w:val="28"/>
        </w:rPr>
        <w:t xml:space="preserve">нистративная комиссия. </w:t>
      </w:r>
    </w:p>
    <w:p w:rsidR="00BA4EBF" w:rsidRDefault="00BA4EBF" w:rsidP="00BA4EBF">
      <w:pPr>
        <w:pStyle w:val="af"/>
        <w:spacing w:line="360" w:lineRule="auto"/>
        <w:ind w:left="0" w:firstLine="709"/>
        <w:rPr>
          <w:b/>
          <w:bCs/>
          <w:sz w:val="28"/>
          <w:szCs w:val="28"/>
        </w:rPr>
      </w:pPr>
      <w:r w:rsidRPr="00403278">
        <w:rPr>
          <w:rFonts w:ascii="Times New Roman" w:hAnsi="Times New Roman" w:cs="Times New Roman"/>
          <w:sz w:val="28"/>
          <w:szCs w:val="28"/>
        </w:rPr>
        <w:t>За 2012 год проведено 24 заседания административной комиссии, на которых рассмотрено 126 дел об административных нарушениях. Большинство дел (108) –</w:t>
      </w:r>
      <w:r w:rsidR="00F34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03278">
        <w:rPr>
          <w:rFonts w:ascii="Times New Roman" w:hAnsi="Times New Roman" w:cs="Times New Roman"/>
          <w:sz w:val="28"/>
          <w:szCs w:val="28"/>
        </w:rPr>
        <w:t>арушение муниципальных нормативных правовых актов в сфере благоустройства территорий и обращения с отходами производства и потребления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3278">
        <w:rPr>
          <w:rFonts w:ascii="Times New Roman" w:hAnsi="Times New Roman" w:cs="Times New Roman"/>
          <w:sz w:val="28"/>
          <w:szCs w:val="28"/>
        </w:rPr>
        <w:t xml:space="preserve"> По 4</w:t>
      </w:r>
      <w:r>
        <w:rPr>
          <w:rFonts w:ascii="Times New Roman" w:hAnsi="Times New Roman" w:cs="Times New Roman"/>
          <w:sz w:val="28"/>
          <w:szCs w:val="28"/>
        </w:rPr>
        <w:t>7делам вынесено предупреждение,</w:t>
      </w:r>
      <w:r w:rsidRPr="00403278">
        <w:rPr>
          <w:rFonts w:ascii="Times New Roman" w:hAnsi="Times New Roman" w:cs="Times New Roman"/>
          <w:sz w:val="28"/>
          <w:szCs w:val="28"/>
        </w:rPr>
        <w:t xml:space="preserve"> по </w:t>
      </w:r>
      <w:r w:rsidRPr="00403278">
        <w:rPr>
          <w:rFonts w:ascii="Times New Roman" w:hAnsi="Times New Roman" w:cs="Times New Roman"/>
          <w:sz w:val="28"/>
          <w:szCs w:val="28"/>
        </w:rPr>
        <w:lastRenderedPageBreak/>
        <w:t>79делам  наложены административные штрафы</w:t>
      </w:r>
      <w:r w:rsidR="00B41AB4">
        <w:rPr>
          <w:rFonts w:ascii="Times New Roman" w:hAnsi="Times New Roman" w:cs="Times New Roman"/>
          <w:sz w:val="28"/>
          <w:szCs w:val="28"/>
        </w:rPr>
        <w:t xml:space="preserve"> на общую сумму</w:t>
      </w:r>
      <w:r w:rsidRPr="00403278">
        <w:rPr>
          <w:rFonts w:ascii="Times New Roman" w:hAnsi="Times New Roman" w:cs="Times New Roman"/>
          <w:sz w:val="28"/>
          <w:szCs w:val="28"/>
        </w:rPr>
        <w:t xml:space="preserve"> 629,0 тыс. рублей, взыскано 45,8 тыс. рублей. </w:t>
      </w:r>
    </w:p>
    <w:p w:rsidR="00BA4EBF" w:rsidRPr="008E3DA1" w:rsidRDefault="00B41AB4" w:rsidP="00BA4E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BA4EBF">
        <w:rPr>
          <w:rFonts w:ascii="Times New Roman" w:hAnsi="Times New Roman"/>
          <w:sz w:val="28"/>
          <w:szCs w:val="28"/>
        </w:rPr>
        <w:t>.</w:t>
      </w:r>
      <w:r w:rsidR="00BA4EBF" w:rsidRPr="00C16230">
        <w:t xml:space="preserve"> </w:t>
      </w:r>
      <w:r w:rsidR="00BA4EBF" w:rsidRPr="00D15B61">
        <w:rPr>
          <w:rFonts w:ascii="Times New Roman" w:hAnsi="Times New Roman"/>
          <w:sz w:val="28"/>
          <w:szCs w:val="28"/>
        </w:rPr>
        <w:t>В рамках полномочий по осуществлению мер по противодействию коррупции в границах муниципального района</w:t>
      </w:r>
      <w:r w:rsidR="00BA4EBF">
        <w:rPr>
          <w:rFonts w:ascii="Times New Roman" w:hAnsi="Times New Roman"/>
          <w:sz w:val="28"/>
          <w:szCs w:val="28"/>
        </w:rPr>
        <w:t xml:space="preserve"> в администрации Еткульского муниципального района действует комиссия по противодействию коррупции. Всего за год было проведено 10 заседаний, на которых рассматривались плановые вопросы. В 2012 году заявлений, содержащих сведения по вопросам </w:t>
      </w:r>
      <w:r w:rsidR="00BA4EBF" w:rsidRPr="008E3DA1">
        <w:rPr>
          <w:rFonts w:ascii="Times New Roman" w:hAnsi="Times New Roman"/>
          <w:sz w:val="28"/>
          <w:szCs w:val="28"/>
        </w:rPr>
        <w:t>коррупции не поступало.</w:t>
      </w:r>
    </w:p>
    <w:p w:rsidR="00AF302F" w:rsidRPr="00994452" w:rsidRDefault="00AF302F" w:rsidP="00AF302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4452">
        <w:rPr>
          <w:rFonts w:ascii="Times New Roman" w:eastAsia="Times New Roman" w:hAnsi="Times New Roman"/>
          <w:sz w:val="28"/>
          <w:szCs w:val="28"/>
          <w:lang w:eastAsia="ru-RU"/>
        </w:rPr>
        <w:t>Уважаемые депутаты!</w:t>
      </w:r>
    </w:p>
    <w:p w:rsidR="00AF302F" w:rsidRPr="00994452" w:rsidRDefault="00F34DA6" w:rsidP="00AF302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F302F" w:rsidRPr="00994452">
        <w:rPr>
          <w:rFonts w:ascii="Times New Roman" w:eastAsia="Times New Roman" w:hAnsi="Times New Roman"/>
          <w:sz w:val="28"/>
          <w:szCs w:val="28"/>
          <w:lang w:eastAsia="ru-RU"/>
        </w:rPr>
        <w:t>станов</w:t>
      </w:r>
      <w:r w:rsidR="00AF302F">
        <w:rPr>
          <w:rFonts w:ascii="Times New Roman" w:eastAsia="Times New Roman" w:hAnsi="Times New Roman"/>
          <w:sz w:val="28"/>
          <w:szCs w:val="28"/>
          <w:lang w:eastAsia="ru-RU"/>
        </w:rPr>
        <w:t>люсь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30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302F" w:rsidRPr="00994452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AF302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первоочередных</w:t>
      </w:r>
      <w:r w:rsidR="00AF302F" w:rsidRPr="00994452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вопросах,</w:t>
      </w:r>
      <w:r w:rsidR="00B41A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302F" w:rsidRPr="009944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нам </w:t>
      </w:r>
      <w:r w:rsidR="00AF302F">
        <w:rPr>
          <w:rFonts w:ascii="Times New Roman" w:eastAsia="Times New Roman" w:hAnsi="Times New Roman"/>
          <w:sz w:val="28"/>
          <w:szCs w:val="28"/>
          <w:lang w:eastAsia="ru-RU"/>
        </w:rPr>
        <w:t>предстоит решать в 2013</w:t>
      </w:r>
      <w:r w:rsidR="00AF302F" w:rsidRPr="009944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AF302F">
        <w:rPr>
          <w:rFonts w:ascii="Times New Roman" w:eastAsia="Times New Roman" w:hAnsi="Times New Roman"/>
          <w:sz w:val="28"/>
          <w:szCs w:val="28"/>
          <w:lang w:eastAsia="ru-RU"/>
        </w:rPr>
        <w:t xml:space="preserve">. Коррективы в планы на этот год внесла стихия. Первоочередная задача, которую мы </w:t>
      </w:r>
      <w:r w:rsidR="00B41AB4">
        <w:rPr>
          <w:rFonts w:ascii="Times New Roman" w:eastAsia="Times New Roman" w:hAnsi="Times New Roman"/>
          <w:sz w:val="28"/>
          <w:szCs w:val="28"/>
          <w:lang w:eastAsia="ru-RU"/>
        </w:rPr>
        <w:t>практически завершили</w:t>
      </w:r>
      <w:r w:rsidR="00AF302F">
        <w:rPr>
          <w:rFonts w:ascii="Times New Roman" w:eastAsia="Times New Roman" w:hAnsi="Times New Roman"/>
          <w:sz w:val="28"/>
          <w:szCs w:val="28"/>
          <w:lang w:eastAsia="ru-RU"/>
        </w:rPr>
        <w:t xml:space="preserve">, восстановление остекления социальных объектов и жилья. В   районе пострадало 311 объектов. Разрушено около 6 000кв.м стекла, ущерб по предварительным данным составляет 25 млн. рублей. </w:t>
      </w:r>
    </w:p>
    <w:p w:rsidR="00AF302F" w:rsidRDefault="00AF302F" w:rsidP="00AF302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1.</w:t>
      </w:r>
      <w:r w:rsidRPr="00994452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продолжить работу, направленную на обеспечение </w:t>
      </w:r>
      <w:r w:rsidRPr="0005125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стабильности в экономике</w:t>
      </w:r>
      <w:r w:rsidRPr="0099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1258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 w:rsidRPr="0099445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F302F" w:rsidRPr="00EF044F" w:rsidRDefault="00AF302F" w:rsidP="00AF302F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05125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 </w:t>
      </w:r>
      <w:r w:rsidRPr="000512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хозяйств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994452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нашем районе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имеет неплохие показатели, необходимо их удержать, а где-то и увеличить. В районе растут площади, занятые овощными культурами. Сейчас вопрос встает о предъявлении требований не к количеству, а каче</w:t>
      </w:r>
      <w:r w:rsidR="00CF4C59">
        <w:rPr>
          <w:rFonts w:ascii="Times New Roman" w:eastAsia="Times New Roman" w:hAnsi="Times New Roman"/>
          <w:sz w:val="28"/>
          <w:szCs w:val="28"/>
          <w:lang w:eastAsia="ru-RU"/>
        </w:rPr>
        <w:t>ству продукции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этого необходимо строительство овощехранилищ, отвечающих современным требованиям, а также цехов по переработке. В этом году ООО «Фермер – 74» планирует строительство производственной площадки </w:t>
      </w:r>
      <w:r w:rsidRPr="00EF044F">
        <w:rPr>
          <w:rFonts w:ascii="Times New Roman" w:eastAsia="Times New Roman" w:hAnsi="Times New Roman"/>
          <w:sz w:val="28"/>
          <w:szCs w:val="28"/>
          <w:lang w:eastAsia="ru-RU"/>
        </w:rPr>
        <w:t xml:space="preserve">и овощехранилищ в д.Соколово и </w:t>
      </w:r>
      <w:r w:rsidRPr="00EF044F">
        <w:rPr>
          <w:rFonts w:ascii="Times New Roman" w:hAnsi="Times New Roman"/>
          <w:sz w:val="28"/>
          <w:szCs w:val="28"/>
        </w:rPr>
        <w:t>запус</w:t>
      </w:r>
      <w:r>
        <w:rPr>
          <w:rFonts w:ascii="Times New Roman" w:hAnsi="Times New Roman"/>
          <w:sz w:val="28"/>
          <w:szCs w:val="28"/>
        </w:rPr>
        <w:t>к</w:t>
      </w:r>
      <w:r w:rsidRPr="00EF044F">
        <w:rPr>
          <w:rFonts w:ascii="Times New Roman" w:hAnsi="Times New Roman"/>
          <w:sz w:val="28"/>
          <w:szCs w:val="28"/>
        </w:rPr>
        <w:t xml:space="preserve"> цех</w:t>
      </w:r>
      <w:r>
        <w:rPr>
          <w:rFonts w:ascii="Times New Roman" w:hAnsi="Times New Roman"/>
          <w:sz w:val="28"/>
          <w:szCs w:val="28"/>
        </w:rPr>
        <w:t>а</w:t>
      </w:r>
      <w:r w:rsidRPr="00EF044F">
        <w:rPr>
          <w:rFonts w:ascii="Times New Roman" w:hAnsi="Times New Roman"/>
          <w:sz w:val="28"/>
          <w:szCs w:val="28"/>
        </w:rPr>
        <w:t xml:space="preserve"> сортировки картофеля и овощей в с. Таянды</w:t>
      </w:r>
      <w:r w:rsidRPr="00EF044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F044F">
        <w:rPr>
          <w:rFonts w:ascii="Times New Roman" w:hAnsi="Times New Roman"/>
          <w:sz w:val="28"/>
          <w:szCs w:val="28"/>
        </w:rPr>
        <w:t>ООО «Прогрессивные технологии» планируют строительство 3-</w:t>
      </w:r>
      <w:r w:rsidR="00CF4C59">
        <w:rPr>
          <w:rFonts w:ascii="Times New Roman" w:hAnsi="Times New Roman"/>
          <w:sz w:val="28"/>
          <w:szCs w:val="28"/>
        </w:rPr>
        <w:t>х овощехранилищ в д. Сухоруково</w:t>
      </w:r>
      <w:r w:rsidRPr="00EF044F">
        <w:rPr>
          <w:rFonts w:ascii="Times New Roman" w:hAnsi="Times New Roman"/>
          <w:sz w:val="28"/>
          <w:szCs w:val="28"/>
        </w:rPr>
        <w:t xml:space="preserve">. </w:t>
      </w:r>
    </w:p>
    <w:p w:rsidR="00AF302F" w:rsidRPr="00EF044F" w:rsidRDefault="00CF4C59" w:rsidP="00AF302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F302F" w:rsidRPr="00EF044F">
        <w:rPr>
          <w:rFonts w:ascii="Times New Roman" w:hAnsi="Times New Roman"/>
          <w:sz w:val="28"/>
          <w:szCs w:val="28"/>
        </w:rPr>
        <w:t xml:space="preserve">Бектышская птицефабрика </w:t>
      </w:r>
      <w:r>
        <w:rPr>
          <w:rFonts w:ascii="Times New Roman" w:hAnsi="Times New Roman"/>
          <w:sz w:val="28"/>
          <w:szCs w:val="28"/>
        </w:rPr>
        <w:t xml:space="preserve">ставит в </w:t>
      </w:r>
      <w:r w:rsidR="00AF302F" w:rsidRPr="00EF044F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ы</w:t>
      </w:r>
      <w:r w:rsidR="00AF302F" w:rsidRPr="00EF044F">
        <w:rPr>
          <w:rFonts w:ascii="Times New Roman" w:hAnsi="Times New Roman"/>
          <w:sz w:val="28"/>
          <w:szCs w:val="28"/>
        </w:rPr>
        <w:t xml:space="preserve"> ввести в оборот дополнительно 500га пашни. Сейчас на фабрике ведется только первичная </w:t>
      </w:r>
      <w:r w:rsidR="00AF302F" w:rsidRPr="00EF044F">
        <w:rPr>
          <w:rFonts w:ascii="Times New Roman" w:hAnsi="Times New Roman"/>
          <w:sz w:val="28"/>
          <w:szCs w:val="28"/>
        </w:rPr>
        <w:lastRenderedPageBreak/>
        <w:t xml:space="preserve">переработка сырья, планируется организация глубокой переработки: производство пельменей и колбас. </w:t>
      </w:r>
    </w:p>
    <w:p w:rsidR="00AF302F" w:rsidRDefault="00AF302F" w:rsidP="00AF302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вести работу по вовлечению в оборот земельных участков сельскохозяйственного назначения, государственная собственность на которые не разграничена.</w:t>
      </w:r>
    </w:p>
    <w:p w:rsidR="00AF302F" w:rsidRDefault="00AF302F" w:rsidP="00AF302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44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нами стоит задача поддержать </w:t>
      </w:r>
      <w:r w:rsidRPr="00051258">
        <w:rPr>
          <w:rFonts w:ascii="Times New Roman" w:eastAsia="Times New Roman" w:hAnsi="Times New Roman"/>
          <w:b/>
          <w:sz w:val="28"/>
          <w:szCs w:val="28"/>
          <w:lang w:eastAsia="ru-RU"/>
        </w:rPr>
        <w:t>предприятия промышленности</w:t>
      </w:r>
      <w:r w:rsidRPr="009944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302F" w:rsidRDefault="00AF302F" w:rsidP="00AF302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уже отмечал ранее, что у нас есть сложности в дорожной отрасли. Необходимо приложить усилия для сохранения в районе Еткульского ДРСУ. Для этого у </w:t>
      </w:r>
      <w:r w:rsidR="00CF4C59">
        <w:rPr>
          <w:rFonts w:ascii="Times New Roman" w:eastAsia="Times New Roman" w:hAnsi="Times New Roman"/>
          <w:sz w:val="28"/>
          <w:szCs w:val="28"/>
          <w:lang w:eastAsia="ru-RU"/>
        </w:rPr>
        <w:t>нужно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его объемами работ.  Определенные сложности есть у Уральского машзавода. </w:t>
      </w:r>
      <w:r w:rsidR="003D714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ривлечени</w:t>
      </w:r>
      <w:r w:rsidR="003D714A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инвесторов для дальнейшего развития промышленного производства </w:t>
      </w:r>
      <w:r w:rsidR="003D714A">
        <w:rPr>
          <w:rFonts w:ascii="Times New Roman" w:eastAsia="Times New Roman" w:hAnsi="Times New Roman"/>
          <w:sz w:val="28"/>
          <w:szCs w:val="28"/>
          <w:lang w:eastAsia="ru-RU"/>
        </w:rPr>
        <w:t>– задача на ближайшее будущее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302F" w:rsidRPr="00994452" w:rsidRDefault="00AF302F" w:rsidP="00AF302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середине марта должно быть завершено строительство золотоизвлекательной фабрики.  Думаю, это  положительно отразится не только на бюджете, но и даст дополнительные рабочие места.</w:t>
      </w:r>
    </w:p>
    <w:p w:rsidR="005F5D3C" w:rsidRDefault="00AF302F" w:rsidP="00AF302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445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0512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 должен сохранять чёткую </w:t>
      </w:r>
      <w:r w:rsidRPr="0005125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социальную направленность</w:t>
      </w:r>
      <w:r w:rsidRPr="009944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5D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AF302F" w:rsidRPr="0076318A" w:rsidRDefault="00AF302F" w:rsidP="00AF302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Первичная задача</w:t>
      </w:r>
      <w:r w:rsidR="005F5D3C">
        <w:rPr>
          <w:rFonts w:ascii="Times New Roman" w:eastAsia="Times New Roman" w:hAnsi="Times New Roman"/>
          <w:sz w:val="28"/>
          <w:szCs w:val="28"/>
          <w:lang w:eastAsia="ru-RU"/>
        </w:rPr>
        <w:t>, стоящая перед нами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изыскание дополнительных доходов для выполнения всех бюджетных обязательств.</w:t>
      </w:r>
    </w:p>
    <w:p w:rsidR="00AF302F" w:rsidRDefault="00AF302F" w:rsidP="00AF30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18A">
        <w:rPr>
          <w:rFonts w:ascii="Times New Roman" w:hAnsi="Times New Roman"/>
          <w:sz w:val="28"/>
          <w:szCs w:val="28"/>
        </w:rPr>
        <w:t>В целях  повышения эффективности бюджетных расходов необходимо продолжить работу по переходу к программно-целевому принципу организации деятельности.</w:t>
      </w:r>
      <w:r>
        <w:rPr>
          <w:rFonts w:ascii="Times New Roman" w:hAnsi="Times New Roman"/>
          <w:sz w:val="28"/>
          <w:szCs w:val="28"/>
        </w:rPr>
        <w:t xml:space="preserve"> На 2013 год </w:t>
      </w:r>
      <w:r w:rsidR="007D26CC">
        <w:rPr>
          <w:rFonts w:ascii="Times New Roman" w:hAnsi="Times New Roman"/>
          <w:sz w:val="28"/>
          <w:szCs w:val="28"/>
        </w:rPr>
        <w:t xml:space="preserve">уже более чем  90% </w:t>
      </w:r>
      <w:r>
        <w:rPr>
          <w:rFonts w:ascii="Times New Roman" w:hAnsi="Times New Roman"/>
          <w:sz w:val="28"/>
          <w:szCs w:val="28"/>
        </w:rPr>
        <w:t>бюджет</w:t>
      </w:r>
      <w:r w:rsidR="007D26C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="007D26CC">
        <w:rPr>
          <w:rFonts w:ascii="Times New Roman" w:hAnsi="Times New Roman"/>
          <w:sz w:val="28"/>
          <w:szCs w:val="28"/>
        </w:rPr>
        <w:t>состоит из</w:t>
      </w:r>
      <w:r>
        <w:rPr>
          <w:rFonts w:ascii="Times New Roman" w:hAnsi="Times New Roman"/>
          <w:sz w:val="28"/>
          <w:szCs w:val="28"/>
        </w:rPr>
        <w:t xml:space="preserve"> программ. </w:t>
      </w:r>
    </w:p>
    <w:p w:rsidR="00AF302F" w:rsidRDefault="00AF302F" w:rsidP="00AF302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18A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Наиболее важной и жизненно необходимой для любого жителя</w:t>
      </w:r>
      <w:r w:rsidRPr="00994452">
        <w:rPr>
          <w:rFonts w:ascii="Times New Roman" w:eastAsia="Times New Roman" w:hAnsi="Times New Roman"/>
          <w:sz w:val="28"/>
          <w:szCs w:val="28"/>
          <w:lang w:eastAsia="ru-RU"/>
        </w:rPr>
        <w:t xml:space="preserve">, конечно, является сфера </w:t>
      </w:r>
      <w:r w:rsidRPr="0005125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здравоохранения</w:t>
      </w:r>
      <w:r w:rsidRPr="001F5478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99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Реформы  в системе здравоохранения  ставят перед нами новые задачи, которые надо решать на должном уровне.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Переход системы здравоохранения на одноканальное финансирование не должно отразиться на качестве предоставления медицинских услуг и отрицательно сказаться на оплате труда медицинских работников.  </w:t>
      </w:r>
    </w:p>
    <w:p w:rsidR="006A1302" w:rsidRDefault="00AF302F" w:rsidP="00AF302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Главная задача, стоящая перед нами, сохранить в районе все медицинские службы. Остро стоит вопрос с сохранением  роддома</w:t>
      </w:r>
      <w:r w:rsidR="00F34DA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недостаточным до нормы количеством родов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F302F" w:rsidRDefault="00AF302F" w:rsidP="00AF30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этом году </w:t>
      </w:r>
      <w:r w:rsidR="00F841EE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ожидается поступление </w:t>
      </w:r>
      <w:r w:rsidRPr="002B1769">
        <w:rPr>
          <w:rFonts w:ascii="Times New Roman" w:hAnsi="Times New Roman"/>
          <w:color w:val="000000"/>
          <w:sz w:val="28"/>
          <w:szCs w:val="28"/>
        </w:rPr>
        <w:t>оборудовани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F841EE">
        <w:rPr>
          <w:rFonts w:ascii="Times New Roman" w:hAnsi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z w:val="28"/>
          <w:szCs w:val="28"/>
        </w:rPr>
        <w:t xml:space="preserve">ля реанимационного отделения, </w:t>
      </w:r>
      <w:r w:rsidR="00F841EE">
        <w:rPr>
          <w:rFonts w:ascii="Times New Roman" w:hAnsi="Times New Roman"/>
          <w:color w:val="000000"/>
          <w:sz w:val="28"/>
          <w:szCs w:val="28"/>
        </w:rPr>
        <w:t xml:space="preserve">одного </w:t>
      </w:r>
      <w:r>
        <w:rPr>
          <w:rFonts w:ascii="Times New Roman" w:hAnsi="Times New Roman"/>
          <w:color w:val="000000"/>
          <w:sz w:val="28"/>
          <w:szCs w:val="28"/>
        </w:rPr>
        <w:t>автомобиля скорой помощи, эндоскопа, передвижного ренгеновского аппарата для приемного отделения, прибора для проведения суточного мониторинга артериального давления.</w:t>
      </w:r>
    </w:p>
    <w:p w:rsidR="00AF302F" w:rsidRDefault="00AF302F" w:rsidP="00AF302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0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планах района – ремонт кровли в поликлинике. Кроме того, необходимо установить пожарную сигнализацию в лечебном корпусе и в поликлинике.</w:t>
      </w:r>
    </w:p>
    <w:p w:rsidR="00AF302F" w:rsidRDefault="00AF302F" w:rsidP="00AF302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Надеемся на пополнение нашей больницы узкими специалистами: ждем врача невролога в отделение и будет объявлена вакансия врача кардиолога. Для улучшения медицинского обслуживания  планируется организация первично-сосудистого отделения на базе областной больницы для больных острым инфарктом миокарда и инсультом. Что позволит больных с этими заболеваниями на специализированном транспорте сразу доставлять в областную больницу. </w:t>
      </w:r>
    </w:p>
    <w:p w:rsidR="00AF302F" w:rsidRPr="00084003" w:rsidRDefault="00AF302F" w:rsidP="00AF30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этого года планируется перейти на электронные амбулаторные карты и электронную запись на прием к врачу. Реализация  </w:t>
      </w:r>
      <w:r w:rsidRPr="00084003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 xml:space="preserve">модернизации </w:t>
      </w:r>
      <w:r w:rsidRPr="00084003">
        <w:rPr>
          <w:rFonts w:ascii="Times New Roman" w:hAnsi="Times New Roman"/>
          <w:sz w:val="28"/>
          <w:szCs w:val="28"/>
        </w:rPr>
        <w:t>очень своевременн</w:t>
      </w:r>
      <w:r>
        <w:rPr>
          <w:rFonts w:ascii="Times New Roman" w:hAnsi="Times New Roman"/>
          <w:sz w:val="28"/>
          <w:szCs w:val="28"/>
        </w:rPr>
        <w:t>а</w:t>
      </w:r>
      <w:r w:rsidRPr="00084003">
        <w:rPr>
          <w:rFonts w:ascii="Times New Roman" w:hAnsi="Times New Roman"/>
          <w:sz w:val="28"/>
          <w:szCs w:val="28"/>
        </w:rPr>
        <w:t xml:space="preserve"> для  здравоохранения. Сегодня мы уже ощутили первые её результаты: поднялась заработная плата, начался хоть и небольшой, но все же приток специалистов.</w:t>
      </w:r>
    </w:p>
    <w:p w:rsidR="00AF302F" w:rsidRDefault="00AF302F" w:rsidP="00AF302F">
      <w:pPr>
        <w:spacing w:after="0" w:line="360" w:lineRule="auto"/>
        <w:ind w:firstLine="709"/>
        <w:jc w:val="both"/>
        <w:rPr>
          <w:rStyle w:val="a8"/>
          <w:rFonts w:ascii="Times New Roman" w:hAnsi="Times New Roman"/>
          <w:sz w:val="28"/>
          <w:szCs w:val="28"/>
        </w:rPr>
      </w:pPr>
      <w:r w:rsidRPr="00051258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</w:t>
      </w:r>
      <w:r w:rsidRPr="00051258">
        <w:rPr>
          <w:rFonts w:ascii="Times New Roman" w:eastAsia="Times New Roman" w:hAnsi="Times New Roman"/>
          <w:i/>
          <w:sz w:val="28"/>
          <w:szCs w:val="28"/>
          <w:lang w:eastAsia="ru-RU"/>
        </w:rPr>
        <w:t>образования</w:t>
      </w:r>
      <w:r w:rsidRPr="00051258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необходимо продолжить реализацию </w:t>
      </w:r>
      <w:r w:rsidRPr="00051258">
        <w:rPr>
          <w:rFonts w:ascii="Times New Roman" w:hAnsi="Times New Roman"/>
          <w:sz w:val="28"/>
          <w:szCs w:val="28"/>
        </w:rPr>
        <w:t xml:space="preserve">комплекса мер </w:t>
      </w:r>
      <w:r w:rsidRPr="00051258">
        <w:rPr>
          <w:rFonts w:ascii="Times New Roman" w:hAnsi="Times New Roman"/>
          <w:b/>
          <w:sz w:val="28"/>
          <w:szCs w:val="28"/>
        </w:rPr>
        <w:t>по модернизации</w:t>
      </w:r>
      <w:r w:rsidRPr="00051258">
        <w:rPr>
          <w:rFonts w:ascii="Times New Roman" w:hAnsi="Times New Roman"/>
          <w:sz w:val="28"/>
          <w:szCs w:val="28"/>
        </w:rPr>
        <w:t xml:space="preserve"> </w:t>
      </w:r>
      <w:r w:rsidRPr="00051258">
        <w:rPr>
          <w:rStyle w:val="a8"/>
          <w:rFonts w:ascii="Times New Roman" w:hAnsi="Times New Roman"/>
          <w:sz w:val="28"/>
          <w:szCs w:val="28"/>
        </w:rPr>
        <w:t>общего</w:t>
      </w:r>
      <w:r w:rsidRPr="00051258">
        <w:rPr>
          <w:rStyle w:val="a7"/>
          <w:rFonts w:eastAsia="Calibri"/>
          <w:sz w:val="28"/>
          <w:szCs w:val="28"/>
        </w:rPr>
        <w:t xml:space="preserve"> </w:t>
      </w:r>
      <w:r w:rsidRPr="00051258">
        <w:rPr>
          <w:rStyle w:val="a8"/>
          <w:rFonts w:ascii="Times New Roman" w:hAnsi="Times New Roman"/>
          <w:sz w:val="28"/>
          <w:szCs w:val="28"/>
        </w:rPr>
        <w:t>образования</w:t>
      </w:r>
      <w:r>
        <w:rPr>
          <w:rStyle w:val="a8"/>
          <w:rFonts w:ascii="Times New Roman" w:hAnsi="Times New Roman"/>
          <w:sz w:val="28"/>
          <w:szCs w:val="28"/>
        </w:rPr>
        <w:t xml:space="preserve">. </w:t>
      </w:r>
    </w:p>
    <w:p w:rsidR="00AF302F" w:rsidRPr="008904DA" w:rsidRDefault="00AF302F" w:rsidP="00AF302F">
      <w:pPr>
        <w:spacing w:after="0" w:line="360" w:lineRule="auto"/>
        <w:ind w:firstLine="709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8904DA">
        <w:rPr>
          <w:rStyle w:val="a8"/>
          <w:rFonts w:ascii="Times New Roman" w:hAnsi="Times New Roman"/>
          <w:b w:val="0"/>
          <w:sz w:val="28"/>
          <w:szCs w:val="28"/>
        </w:rPr>
        <w:t xml:space="preserve">В связи с тем, что Президентом поставлена задача, довести уровень заработной платы учителей до средней зарплаты по региону, нам предстоит изыскивать дополнительные источники экономии. </w:t>
      </w:r>
    </w:p>
    <w:p w:rsidR="00AF302F" w:rsidRDefault="00AF302F" w:rsidP="00AF302F">
      <w:pPr>
        <w:spacing w:after="0" w:line="360" w:lineRule="auto"/>
        <w:ind w:firstLine="709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>
        <w:rPr>
          <w:rStyle w:val="a8"/>
          <w:rFonts w:ascii="Times New Roman" w:hAnsi="Times New Roman"/>
          <w:b w:val="0"/>
          <w:sz w:val="28"/>
          <w:szCs w:val="28"/>
        </w:rPr>
        <w:t xml:space="preserve">В целях эффективного расходования бюджетных средств в образовании предстоит ряд изменений в структуре. В 2013 году планируется вывести на </w:t>
      </w:r>
      <w:r>
        <w:rPr>
          <w:rStyle w:val="a8"/>
          <w:rFonts w:ascii="Times New Roman" w:hAnsi="Times New Roman"/>
          <w:b w:val="0"/>
          <w:sz w:val="28"/>
          <w:szCs w:val="28"/>
        </w:rPr>
        <w:lastRenderedPageBreak/>
        <w:t>уровень базовой школы Коелгинскую СОШ им.Хохрякова, а Погорельская и Долговская начальные школы-детские сады перейдут в статус ее филиалов. Кроме того, мы продолжаем переходить на энергосберегающие теплоносители</w:t>
      </w:r>
      <w:r w:rsidR="00F841EE">
        <w:rPr>
          <w:rStyle w:val="a8"/>
          <w:rFonts w:ascii="Times New Roman" w:hAnsi="Times New Roman"/>
          <w:b w:val="0"/>
          <w:sz w:val="28"/>
          <w:szCs w:val="28"/>
        </w:rPr>
        <w:t xml:space="preserve"> в объектах соцсферы</w:t>
      </w:r>
      <w:r>
        <w:rPr>
          <w:rStyle w:val="a8"/>
          <w:rFonts w:ascii="Times New Roman" w:hAnsi="Times New Roman"/>
          <w:b w:val="0"/>
          <w:sz w:val="28"/>
          <w:szCs w:val="28"/>
        </w:rPr>
        <w:t>. В этом году в школе с. Писклово вместо электроотопления попытаемся  установить  тепловые насосы. В рамках программы модернизации планируем продолжить капитальный ремонт Селезянской СОШ.</w:t>
      </w:r>
    </w:p>
    <w:p w:rsidR="00AF302F" w:rsidRDefault="00AF302F" w:rsidP="00AF302F">
      <w:pPr>
        <w:tabs>
          <w:tab w:val="left" w:pos="18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4BF">
        <w:rPr>
          <w:rFonts w:ascii="Times New Roman" w:hAnsi="Times New Roman"/>
          <w:sz w:val="28"/>
          <w:szCs w:val="28"/>
        </w:rPr>
        <w:t xml:space="preserve">Определенные трудности есть в области </w:t>
      </w:r>
      <w:r w:rsidRPr="00675F7E">
        <w:rPr>
          <w:rFonts w:ascii="Times New Roman" w:hAnsi="Times New Roman"/>
          <w:b/>
          <w:i/>
          <w:sz w:val="28"/>
          <w:szCs w:val="28"/>
        </w:rPr>
        <w:t>культуры</w:t>
      </w:r>
      <w:r w:rsidRPr="00675F7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Многие учреждения культуры требуют капитального ремонта. Это большие средства, бюджету сельских поселений не вытянуть.  </w:t>
      </w:r>
      <w:r w:rsidRPr="00707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Поэтому мы продолжим ремонты на условиях софинансирования с сельскими поселениями. Сельским  поселениям необходимо вести работу по подготовке проектно-сметной документации на капитальные ремонты, чтобы быть готовыми к началу реализации областной программы по ремонту учреждений культуры.</w:t>
      </w:r>
    </w:p>
    <w:p w:rsidR="00AF302F" w:rsidRDefault="00AF302F" w:rsidP="00AF302F">
      <w:pPr>
        <w:tabs>
          <w:tab w:val="left" w:pos="18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Вопросам развития </w:t>
      </w:r>
      <w:r w:rsidRPr="00675F7E">
        <w:rPr>
          <w:rFonts w:ascii="Times New Roman" w:hAnsi="Times New Roman"/>
          <w:b/>
          <w:sz w:val="28"/>
          <w:szCs w:val="28"/>
        </w:rPr>
        <w:t>спорта</w:t>
      </w:r>
      <w:r>
        <w:rPr>
          <w:rFonts w:ascii="Times New Roman" w:hAnsi="Times New Roman"/>
          <w:sz w:val="28"/>
          <w:szCs w:val="28"/>
        </w:rPr>
        <w:t xml:space="preserve"> район всегда уделял должное внимание.  </w:t>
      </w:r>
      <w:r w:rsidR="00C2469C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инансирование</w:t>
      </w:r>
      <w:r w:rsidR="00C246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этой отрасли должно быть не ниже</w:t>
      </w:r>
      <w:r w:rsidR="00C2469C">
        <w:rPr>
          <w:rFonts w:ascii="Times New Roman" w:hAnsi="Times New Roman"/>
          <w:sz w:val="28"/>
          <w:szCs w:val="28"/>
        </w:rPr>
        <w:t xml:space="preserve"> уровня</w:t>
      </w:r>
      <w:r>
        <w:rPr>
          <w:rFonts w:ascii="Times New Roman" w:hAnsi="Times New Roman"/>
          <w:sz w:val="28"/>
          <w:szCs w:val="28"/>
        </w:rPr>
        <w:t xml:space="preserve"> прошлого года. </w:t>
      </w:r>
    </w:p>
    <w:p w:rsidR="00AF302F" w:rsidRDefault="00AF302F" w:rsidP="00AF302F">
      <w:pPr>
        <w:tabs>
          <w:tab w:val="left" w:pos="18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году мы попробуем расширить круг соревнований на уровне района. Это касается, прежде всего, хоккея и футбола, проведем игры на кубок главы района. Нужно поддержать появившийся у населения интерес к этим видам спорта. </w:t>
      </w:r>
    </w:p>
    <w:p w:rsidR="00AF302F" w:rsidRDefault="00AF302F" w:rsidP="00AF302F">
      <w:pPr>
        <w:tabs>
          <w:tab w:val="left" w:pos="18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Надеемся на продолжение строительства частным инвестором бассейна в с.Еткуль.</w:t>
      </w:r>
    </w:p>
    <w:p w:rsidR="00AF302F" w:rsidRDefault="00AF302F" w:rsidP="00AF302F">
      <w:pPr>
        <w:tabs>
          <w:tab w:val="left" w:pos="181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</w:t>
      </w:r>
      <w:r w:rsidRPr="00DD314D">
        <w:rPr>
          <w:rFonts w:ascii="Times New Roman" w:hAnsi="Times New Roman"/>
          <w:sz w:val="28"/>
          <w:szCs w:val="28"/>
        </w:rPr>
        <w:t xml:space="preserve">Нужно и дальше продолжить работу по </w:t>
      </w:r>
      <w:r w:rsidRPr="00675F7E">
        <w:rPr>
          <w:rFonts w:ascii="Times New Roman" w:hAnsi="Times New Roman"/>
          <w:b/>
          <w:sz w:val="28"/>
          <w:szCs w:val="28"/>
        </w:rPr>
        <w:t>созданию</w:t>
      </w:r>
      <w:r w:rsidRPr="00DD314D">
        <w:rPr>
          <w:rFonts w:ascii="Times New Roman" w:hAnsi="Times New Roman"/>
          <w:sz w:val="28"/>
          <w:szCs w:val="28"/>
        </w:rPr>
        <w:t xml:space="preserve"> еще более </w:t>
      </w:r>
      <w:r w:rsidRPr="00675F7E">
        <w:rPr>
          <w:rFonts w:ascii="Times New Roman" w:hAnsi="Times New Roman"/>
          <w:b/>
          <w:i/>
          <w:sz w:val="28"/>
          <w:szCs w:val="28"/>
        </w:rPr>
        <w:t>комфортных условий для наших жителей</w:t>
      </w:r>
      <w:r w:rsidRPr="00DD314D">
        <w:rPr>
          <w:rFonts w:ascii="Times New Roman" w:hAnsi="Times New Roman"/>
          <w:sz w:val="28"/>
          <w:szCs w:val="28"/>
        </w:rPr>
        <w:t>, чтобы  снять напряженность в решении жилищно-коммунальных вопросов.</w:t>
      </w:r>
    </w:p>
    <w:p w:rsidR="00AF302F" w:rsidRDefault="00AF302F" w:rsidP="00AF30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прошлом году в</w:t>
      </w:r>
      <w:r w:rsidRPr="00AE666B">
        <w:rPr>
          <w:rFonts w:ascii="Times New Roman" w:hAnsi="Times New Roman"/>
          <w:color w:val="000000"/>
          <w:sz w:val="28"/>
          <w:szCs w:val="28"/>
        </w:rPr>
        <w:t>елись работы по монтажу газовой котельной в с.Лебедевка. Здесь  отремонтированы сети теплоснабжения.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66B">
        <w:rPr>
          <w:rFonts w:ascii="Times New Roman" w:hAnsi="Times New Roman"/>
          <w:color w:val="000000"/>
          <w:sz w:val="28"/>
          <w:szCs w:val="28"/>
        </w:rPr>
        <w:t>Работы будут завершены в этом году.</w:t>
      </w:r>
      <w:r>
        <w:rPr>
          <w:rFonts w:ascii="Times New Roman" w:hAnsi="Times New Roman"/>
          <w:color w:val="000000"/>
          <w:sz w:val="28"/>
          <w:szCs w:val="28"/>
        </w:rPr>
        <w:t xml:space="preserve"> В продолжение работы по переходу на эффективные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котельные планируем установку блоч</w:t>
      </w:r>
      <w:r w:rsidR="00A81F60">
        <w:rPr>
          <w:rFonts w:ascii="Times New Roman" w:hAnsi="Times New Roman"/>
          <w:color w:val="000000"/>
          <w:sz w:val="28"/>
          <w:szCs w:val="28"/>
        </w:rPr>
        <w:t>ной котельной в с.Еманжелинка. Э</w:t>
      </w:r>
      <w:r>
        <w:rPr>
          <w:rFonts w:ascii="Times New Roman" w:hAnsi="Times New Roman"/>
          <w:color w:val="000000"/>
          <w:sz w:val="28"/>
          <w:szCs w:val="28"/>
        </w:rPr>
        <w:t xml:space="preserve">то жизненно важный вопрос для села. </w:t>
      </w:r>
    </w:p>
    <w:p w:rsidR="00AF302F" w:rsidRDefault="00AF302F" w:rsidP="00AF30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этом году </w:t>
      </w:r>
      <w:r w:rsidR="006A1302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план</w:t>
      </w:r>
      <w:r w:rsidR="006A1302">
        <w:rPr>
          <w:rFonts w:ascii="Times New Roman" w:hAnsi="Times New Roman"/>
          <w:color w:val="000000"/>
          <w:sz w:val="28"/>
          <w:szCs w:val="28"/>
        </w:rPr>
        <w:t>ах</w:t>
      </w:r>
      <w:r>
        <w:rPr>
          <w:rFonts w:ascii="Times New Roman" w:hAnsi="Times New Roman"/>
          <w:color w:val="000000"/>
          <w:sz w:val="28"/>
          <w:szCs w:val="28"/>
        </w:rPr>
        <w:t xml:space="preserve">  завершить строительство очистных сооружений в Еткуле. Попробуем подготовить к пуску первую очередь. Одновременно ведем работы по проектированию очистных сооружений с.Еманжелинка и с.Коелга. Планируем разработать проект водозабора д.Печенкино. Остро стоит вопрос с водоснабжением в с.Еманжелинка и с. Каратабан. В этом году мы должны уйти от покупной воды в Еманжелинке и переключиться на местный источник.</w:t>
      </w:r>
    </w:p>
    <w:p w:rsidR="00AF302F" w:rsidRDefault="00AF302F" w:rsidP="00AF30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планах завершение газификации по ул.Кирова с.Еткуль и в с.Селезян., ремонт сетей водоснабжения в д.Печенкино и с.Еткуль, ремонт улично-дорожной сети в 5 поселениях.</w:t>
      </w:r>
    </w:p>
    <w:p w:rsidR="00AF302F" w:rsidRDefault="00AF302F" w:rsidP="00AF30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конце прошлого года мы приступили к преобразованиям системы управления в коммунальном хозяйстве. Создано новое предприятие Еткульский </w:t>
      </w:r>
      <w:r w:rsidR="00A81F60">
        <w:rPr>
          <w:rFonts w:ascii="Times New Roman" w:hAnsi="Times New Roman"/>
          <w:color w:val="000000"/>
          <w:sz w:val="28"/>
          <w:szCs w:val="28"/>
        </w:rPr>
        <w:t>Районный В</w:t>
      </w:r>
      <w:r>
        <w:rPr>
          <w:rFonts w:ascii="Times New Roman" w:hAnsi="Times New Roman"/>
          <w:color w:val="000000"/>
          <w:sz w:val="28"/>
          <w:szCs w:val="28"/>
        </w:rPr>
        <w:t>одоканал, которое   возьмет на обслуживание все поселения. Такая же задача, но уже в дорожном хозяйстве, ставится перед Еткульским ДРСУ.</w:t>
      </w:r>
    </w:p>
    <w:p w:rsidR="00AF302F" w:rsidRDefault="00AF302F" w:rsidP="00AF302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Особое внимание необходимо уделить эффективному использованию муниципального имущества. Это касается имущества всех сфер: образования, культуры, спорта, здравоохранения. Необходимо рационально использовать как имеющиеся площади, так и технику.  Есть у нас должники по арендной оплате. Нужно ак</w:t>
      </w:r>
      <w:r w:rsidRPr="004C39E3">
        <w:rPr>
          <w:rFonts w:ascii="Times New Roman" w:hAnsi="Times New Roman"/>
          <w:sz w:val="28"/>
          <w:szCs w:val="28"/>
        </w:rPr>
        <w:t xml:space="preserve">тивизировать </w:t>
      </w:r>
      <w:r>
        <w:rPr>
          <w:rFonts w:ascii="Times New Roman" w:hAnsi="Times New Roman"/>
          <w:sz w:val="28"/>
          <w:szCs w:val="28"/>
        </w:rPr>
        <w:t>претенциозно</w:t>
      </w:r>
      <w:r w:rsidRPr="004C39E3">
        <w:rPr>
          <w:rFonts w:ascii="Times New Roman" w:hAnsi="Times New Roman"/>
          <w:sz w:val="28"/>
          <w:szCs w:val="28"/>
        </w:rPr>
        <w:t>-исковую работу по взысканию задолженности по арендной плате за земельные участки.</w:t>
      </w:r>
    </w:p>
    <w:p w:rsidR="00AF302F" w:rsidRPr="004C39E3" w:rsidRDefault="00AF302F" w:rsidP="00AF302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Продолжим работу по оформлению в муниципальную собственность района земельных участков, на которых расположены  бюджетные и казенные учреждения.</w:t>
      </w:r>
    </w:p>
    <w:p w:rsidR="00AF302F" w:rsidRDefault="00AF302F" w:rsidP="00AF30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445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 мы понимаем, что </w:t>
      </w:r>
      <w:r w:rsidRPr="00994452">
        <w:rPr>
          <w:rFonts w:ascii="Times New Roman" w:eastAsia="Times New Roman" w:hAnsi="Times New Roman"/>
          <w:sz w:val="28"/>
          <w:szCs w:val="28"/>
          <w:lang w:eastAsia="ru-RU"/>
        </w:rPr>
        <w:t>в районе существует ещё много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решённых задач. </w:t>
      </w:r>
      <w:r w:rsidRPr="0077755C">
        <w:rPr>
          <w:rFonts w:ascii="Times New Roman" w:eastAsia="Times New Roman" w:hAnsi="Times New Roman"/>
          <w:sz w:val="28"/>
          <w:szCs w:val="28"/>
          <w:lang w:eastAsia="ru-RU"/>
        </w:rPr>
        <w:t>Главное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755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сегодня - </w:t>
      </w:r>
      <w:r w:rsidRPr="007775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доделать начатое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</w:p>
    <w:p w:rsidR="00AF302F" w:rsidRDefault="00AF302F" w:rsidP="006A1302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Уважаемые депутаты. </w:t>
      </w:r>
      <w:r w:rsidRPr="0041265E">
        <w:rPr>
          <w:rFonts w:ascii="Times New Roman" w:eastAsia="Times New Roman" w:hAnsi="Times New Roman"/>
          <w:sz w:val="28"/>
          <w:szCs w:val="28"/>
          <w:lang w:eastAsia="ru-RU"/>
        </w:rPr>
        <w:t>Год был сложный.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265E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результате совместной конструктивной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депутатским корпусом, главами сельских поселений </w:t>
      </w:r>
      <w:r w:rsidRPr="0041265E">
        <w:rPr>
          <w:rFonts w:ascii="Times New Roman" w:eastAsia="Times New Roman" w:hAnsi="Times New Roman"/>
          <w:sz w:val="28"/>
          <w:szCs w:val="28"/>
          <w:lang w:eastAsia="ru-RU"/>
        </w:rPr>
        <w:t>удалось сохранить стабильность, и динамичное развитие, как в экономике, так и в социальной сфере.</w:t>
      </w:r>
      <w:r w:rsidR="006A13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 двигаться вперед, надеюсь на дальнейшее сотрудничество.</w:t>
      </w:r>
    </w:p>
    <w:p w:rsidR="00AF302F" w:rsidRDefault="00AF302F" w:rsidP="00AF302F">
      <w:pPr>
        <w:spacing w:after="0" w:line="36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B0237">
        <w:rPr>
          <w:rFonts w:ascii="Times New Roman" w:eastAsia="Times New Roman" w:hAnsi="Times New Roman"/>
          <w:sz w:val="28"/>
          <w:szCs w:val="28"/>
          <w:lang w:eastAsia="ru-RU"/>
        </w:rPr>
        <w:t>Спасибо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внимание</w:t>
      </w:r>
      <w:r w:rsidRPr="006B02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AF302F" w:rsidSect="003570E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6B9" w:rsidRDefault="00C176B9" w:rsidP="000D105C">
      <w:pPr>
        <w:spacing w:after="0" w:line="240" w:lineRule="auto"/>
      </w:pPr>
      <w:r>
        <w:separator/>
      </w:r>
    </w:p>
  </w:endnote>
  <w:endnote w:type="continuationSeparator" w:id="0">
    <w:p w:rsidR="00C176B9" w:rsidRDefault="00C176B9" w:rsidP="000D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5365"/>
      <w:docPartObj>
        <w:docPartGallery w:val="Page Numbers (Bottom of Page)"/>
        <w:docPartUnique/>
      </w:docPartObj>
    </w:sdtPr>
    <w:sdtContent>
      <w:p w:rsidR="000D105C" w:rsidRDefault="00E518BA">
        <w:pPr>
          <w:pStyle w:val="a4"/>
          <w:jc w:val="right"/>
        </w:pPr>
        <w:fldSimple w:instr=" PAGE   \* MERGEFORMAT ">
          <w:r w:rsidR="00720C33">
            <w:rPr>
              <w:noProof/>
            </w:rPr>
            <w:t>18</w:t>
          </w:r>
        </w:fldSimple>
      </w:p>
    </w:sdtContent>
  </w:sdt>
  <w:p w:rsidR="002732E6" w:rsidRDefault="00C176B9" w:rsidP="00B90C21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6B9" w:rsidRDefault="00C176B9" w:rsidP="000D105C">
      <w:pPr>
        <w:spacing w:after="0" w:line="240" w:lineRule="auto"/>
      </w:pPr>
      <w:r>
        <w:separator/>
      </w:r>
    </w:p>
  </w:footnote>
  <w:footnote w:type="continuationSeparator" w:id="0">
    <w:p w:rsidR="00C176B9" w:rsidRDefault="00C176B9" w:rsidP="000D1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02F"/>
    <w:rsid w:val="000115F2"/>
    <w:rsid w:val="000173CA"/>
    <w:rsid w:val="000215D9"/>
    <w:rsid w:val="0002242C"/>
    <w:rsid w:val="000250BB"/>
    <w:rsid w:val="000352F2"/>
    <w:rsid w:val="00037A05"/>
    <w:rsid w:val="0004254E"/>
    <w:rsid w:val="00052513"/>
    <w:rsid w:val="00061212"/>
    <w:rsid w:val="000638C2"/>
    <w:rsid w:val="0008083A"/>
    <w:rsid w:val="0008175B"/>
    <w:rsid w:val="0008198F"/>
    <w:rsid w:val="00086FE2"/>
    <w:rsid w:val="000917B8"/>
    <w:rsid w:val="00095CA1"/>
    <w:rsid w:val="000A3164"/>
    <w:rsid w:val="000A7390"/>
    <w:rsid w:val="000D0FF6"/>
    <w:rsid w:val="000D105C"/>
    <w:rsid w:val="000D2515"/>
    <w:rsid w:val="000D7514"/>
    <w:rsid w:val="000D7A26"/>
    <w:rsid w:val="000E17AE"/>
    <w:rsid w:val="000E45B9"/>
    <w:rsid w:val="000E4A4B"/>
    <w:rsid w:val="000E5532"/>
    <w:rsid w:val="000F3A3F"/>
    <w:rsid w:val="000F472B"/>
    <w:rsid w:val="000F6734"/>
    <w:rsid w:val="00100F2A"/>
    <w:rsid w:val="001024D3"/>
    <w:rsid w:val="00113D08"/>
    <w:rsid w:val="00131ECA"/>
    <w:rsid w:val="00135666"/>
    <w:rsid w:val="00141395"/>
    <w:rsid w:val="00147B67"/>
    <w:rsid w:val="00150102"/>
    <w:rsid w:val="001606E3"/>
    <w:rsid w:val="00163520"/>
    <w:rsid w:val="00164DA2"/>
    <w:rsid w:val="001757A0"/>
    <w:rsid w:val="001847CF"/>
    <w:rsid w:val="001876AC"/>
    <w:rsid w:val="00197C65"/>
    <w:rsid w:val="001A0FC9"/>
    <w:rsid w:val="001B0A73"/>
    <w:rsid w:val="001D2079"/>
    <w:rsid w:val="001E5853"/>
    <w:rsid w:val="001F04E0"/>
    <w:rsid w:val="00212A07"/>
    <w:rsid w:val="00216B4A"/>
    <w:rsid w:val="002214CC"/>
    <w:rsid w:val="00223622"/>
    <w:rsid w:val="0022526E"/>
    <w:rsid w:val="00227BED"/>
    <w:rsid w:val="00227D5C"/>
    <w:rsid w:val="00240709"/>
    <w:rsid w:val="00251FA9"/>
    <w:rsid w:val="002526DF"/>
    <w:rsid w:val="00254B2E"/>
    <w:rsid w:val="0025622F"/>
    <w:rsid w:val="002577D2"/>
    <w:rsid w:val="00265627"/>
    <w:rsid w:val="00265CD4"/>
    <w:rsid w:val="0026773B"/>
    <w:rsid w:val="00272822"/>
    <w:rsid w:val="002812C7"/>
    <w:rsid w:val="0029723D"/>
    <w:rsid w:val="002A06AA"/>
    <w:rsid w:val="002A2270"/>
    <w:rsid w:val="002A2587"/>
    <w:rsid w:val="002A2819"/>
    <w:rsid w:val="002A7211"/>
    <w:rsid w:val="002B25A1"/>
    <w:rsid w:val="002B5891"/>
    <w:rsid w:val="002B671B"/>
    <w:rsid w:val="002C244D"/>
    <w:rsid w:val="002C3B3D"/>
    <w:rsid w:val="002D7FC6"/>
    <w:rsid w:val="002E3F54"/>
    <w:rsid w:val="002E5E05"/>
    <w:rsid w:val="002E70D0"/>
    <w:rsid w:val="002F3772"/>
    <w:rsid w:val="002F61B6"/>
    <w:rsid w:val="00312DAA"/>
    <w:rsid w:val="003130AE"/>
    <w:rsid w:val="003149CC"/>
    <w:rsid w:val="00315587"/>
    <w:rsid w:val="00320EC1"/>
    <w:rsid w:val="0032735B"/>
    <w:rsid w:val="0034664C"/>
    <w:rsid w:val="003467EC"/>
    <w:rsid w:val="00354702"/>
    <w:rsid w:val="00355341"/>
    <w:rsid w:val="003570E5"/>
    <w:rsid w:val="0037507C"/>
    <w:rsid w:val="00376A67"/>
    <w:rsid w:val="00377513"/>
    <w:rsid w:val="00380010"/>
    <w:rsid w:val="0038581A"/>
    <w:rsid w:val="003869F2"/>
    <w:rsid w:val="003900DD"/>
    <w:rsid w:val="003A32CA"/>
    <w:rsid w:val="003A378B"/>
    <w:rsid w:val="003A72DB"/>
    <w:rsid w:val="003A7A8E"/>
    <w:rsid w:val="003A7BF3"/>
    <w:rsid w:val="003C5F8F"/>
    <w:rsid w:val="003D1518"/>
    <w:rsid w:val="003D714A"/>
    <w:rsid w:val="003E0488"/>
    <w:rsid w:val="003E3DFB"/>
    <w:rsid w:val="003E520F"/>
    <w:rsid w:val="003E7571"/>
    <w:rsid w:val="003F537E"/>
    <w:rsid w:val="003F5AD7"/>
    <w:rsid w:val="00407CA3"/>
    <w:rsid w:val="0041064F"/>
    <w:rsid w:val="00414E04"/>
    <w:rsid w:val="00423CD3"/>
    <w:rsid w:val="00423F74"/>
    <w:rsid w:val="004249EB"/>
    <w:rsid w:val="00424DA5"/>
    <w:rsid w:val="004278D9"/>
    <w:rsid w:val="0043042E"/>
    <w:rsid w:val="00433979"/>
    <w:rsid w:val="004522E5"/>
    <w:rsid w:val="0045736C"/>
    <w:rsid w:val="0046057C"/>
    <w:rsid w:val="00461856"/>
    <w:rsid w:val="00464005"/>
    <w:rsid w:val="00474465"/>
    <w:rsid w:val="0047611E"/>
    <w:rsid w:val="0047724D"/>
    <w:rsid w:val="004800C7"/>
    <w:rsid w:val="0049317A"/>
    <w:rsid w:val="00493250"/>
    <w:rsid w:val="00495E7B"/>
    <w:rsid w:val="004A3D72"/>
    <w:rsid w:val="004B0010"/>
    <w:rsid w:val="004B52DB"/>
    <w:rsid w:val="004B7CE5"/>
    <w:rsid w:val="004D18D2"/>
    <w:rsid w:val="004D659D"/>
    <w:rsid w:val="004E410F"/>
    <w:rsid w:val="004E61BC"/>
    <w:rsid w:val="00500415"/>
    <w:rsid w:val="00507103"/>
    <w:rsid w:val="00511142"/>
    <w:rsid w:val="00514654"/>
    <w:rsid w:val="005155F3"/>
    <w:rsid w:val="0052058F"/>
    <w:rsid w:val="00522B7D"/>
    <w:rsid w:val="005233A9"/>
    <w:rsid w:val="00531D96"/>
    <w:rsid w:val="00532AEB"/>
    <w:rsid w:val="00537A40"/>
    <w:rsid w:val="00540080"/>
    <w:rsid w:val="005416FF"/>
    <w:rsid w:val="00543D8B"/>
    <w:rsid w:val="005470DF"/>
    <w:rsid w:val="0056170D"/>
    <w:rsid w:val="005617D7"/>
    <w:rsid w:val="00581754"/>
    <w:rsid w:val="00581FD0"/>
    <w:rsid w:val="00583989"/>
    <w:rsid w:val="00587B93"/>
    <w:rsid w:val="00592ED6"/>
    <w:rsid w:val="0059367F"/>
    <w:rsid w:val="00593831"/>
    <w:rsid w:val="005A0C3F"/>
    <w:rsid w:val="005A3439"/>
    <w:rsid w:val="005B2CE2"/>
    <w:rsid w:val="005B4210"/>
    <w:rsid w:val="005B729D"/>
    <w:rsid w:val="005B794B"/>
    <w:rsid w:val="005C0FF0"/>
    <w:rsid w:val="005C6237"/>
    <w:rsid w:val="005D3F3B"/>
    <w:rsid w:val="005F35DD"/>
    <w:rsid w:val="005F5D3A"/>
    <w:rsid w:val="005F5D3C"/>
    <w:rsid w:val="00601EA3"/>
    <w:rsid w:val="00602B83"/>
    <w:rsid w:val="0061577F"/>
    <w:rsid w:val="0063618A"/>
    <w:rsid w:val="0064390C"/>
    <w:rsid w:val="0064682C"/>
    <w:rsid w:val="00646FF0"/>
    <w:rsid w:val="00652AB0"/>
    <w:rsid w:val="006625CB"/>
    <w:rsid w:val="006735FD"/>
    <w:rsid w:val="0067672D"/>
    <w:rsid w:val="00683702"/>
    <w:rsid w:val="00683969"/>
    <w:rsid w:val="006875E8"/>
    <w:rsid w:val="00691B98"/>
    <w:rsid w:val="00691E94"/>
    <w:rsid w:val="006A1302"/>
    <w:rsid w:val="006A1BF9"/>
    <w:rsid w:val="006A2973"/>
    <w:rsid w:val="006A4288"/>
    <w:rsid w:val="006C55EC"/>
    <w:rsid w:val="006C5EFC"/>
    <w:rsid w:val="006D18EB"/>
    <w:rsid w:val="006D4802"/>
    <w:rsid w:val="006D76EE"/>
    <w:rsid w:val="006E02A8"/>
    <w:rsid w:val="006E2B1F"/>
    <w:rsid w:val="006F0BA1"/>
    <w:rsid w:val="006F4EDE"/>
    <w:rsid w:val="00706054"/>
    <w:rsid w:val="00706E49"/>
    <w:rsid w:val="0071543E"/>
    <w:rsid w:val="007161E4"/>
    <w:rsid w:val="00716D6E"/>
    <w:rsid w:val="00717B24"/>
    <w:rsid w:val="00717E9C"/>
    <w:rsid w:val="00720C33"/>
    <w:rsid w:val="007256F5"/>
    <w:rsid w:val="007374C4"/>
    <w:rsid w:val="0075737F"/>
    <w:rsid w:val="00762887"/>
    <w:rsid w:val="00764DEF"/>
    <w:rsid w:val="00765890"/>
    <w:rsid w:val="007720FF"/>
    <w:rsid w:val="00773785"/>
    <w:rsid w:val="00777F60"/>
    <w:rsid w:val="00784199"/>
    <w:rsid w:val="00794EAD"/>
    <w:rsid w:val="00795A64"/>
    <w:rsid w:val="007A55CD"/>
    <w:rsid w:val="007A6DBC"/>
    <w:rsid w:val="007A7B03"/>
    <w:rsid w:val="007B523A"/>
    <w:rsid w:val="007B64E1"/>
    <w:rsid w:val="007C59B0"/>
    <w:rsid w:val="007C71D7"/>
    <w:rsid w:val="007D26CC"/>
    <w:rsid w:val="007D44EB"/>
    <w:rsid w:val="007E034C"/>
    <w:rsid w:val="007E4BDE"/>
    <w:rsid w:val="007F146D"/>
    <w:rsid w:val="007F3830"/>
    <w:rsid w:val="00801B11"/>
    <w:rsid w:val="0080678C"/>
    <w:rsid w:val="00807B73"/>
    <w:rsid w:val="0081379F"/>
    <w:rsid w:val="00815805"/>
    <w:rsid w:val="00816CBB"/>
    <w:rsid w:val="00817367"/>
    <w:rsid w:val="00822853"/>
    <w:rsid w:val="0082481F"/>
    <w:rsid w:val="008257CE"/>
    <w:rsid w:val="00833499"/>
    <w:rsid w:val="00842940"/>
    <w:rsid w:val="00847AE6"/>
    <w:rsid w:val="00867C7A"/>
    <w:rsid w:val="008774FE"/>
    <w:rsid w:val="0087784D"/>
    <w:rsid w:val="00893191"/>
    <w:rsid w:val="00896E15"/>
    <w:rsid w:val="008A108E"/>
    <w:rsid w:val="008A71F1"/>
    <w:rsid w:val="008B1DA1"/>
    <w:rsid w:val="008B4BEC"/>
    <w:rsid w:val="008B5CAC"/>
    <w:rsid w:val="008C1BF4"/>
    <w:rsid w:val="00900C62"/>
    <w:rsid w:val="00902ED3"/>
    <w:rsid w:val="00907933"/>
    <w:rsid w:val="00910B48"/>
    <w:rsid w:val="00912017"/>
    <w:rsid w:val="009235FB"/>
    <w:rsid w:val="00926B30"/>
    <w:rsid w:val="00930374"/>
    <w:rsid w:val="0094144F"/>
    <w:rsid w:val="00943A3C"/>
    <w:rsid w:val="0094431D"/>
    <w:rsid w:val="00946942"/>
    <w:rsid w:val="0095083A"/>
    <w:rsid w:val="00951054"/>
    <w:rsid w:val="00952463"/>
    <w:rsid w:val="00952765"/>
    <w:rsid w:val="00953A47"/>
    <w:rsid w:val="00953CA7"/>
    <w:rsid w:val="00964518"/>
    <w:rsid w:val="0096463C"/>
    <w:rsid w:val="009670C9"/>
    <w:rsid w:val="00970904"/>
    <w:rsid w:val="009968C7"/>
    <w:rsid w:val="00996B36"/>
    <w:rsid w:val="009A26E5"/>
    <w:rsid w:val="009A44F3"/>
    <w:rsid w:val="009A574A"/>
    <w:rsid w:val="009A5E6F"/>
    <w:rsid w:val="009B0B40"/>
    <w:rsid w:val="009C2E26"/>
    <w:rsid w:val="009C65BE"/>
    <w:rsid w:val="009D0C44"/>
    <w:rsid w:val="009D3732"/>
    <w:rsid w:val="009D5424"/>
    <w:rsid w:val="009E150B"/>
    <w:rsid w:val="009E1E9F"/>
    <w:rsid w:val="009F4DE0"/>
    <w:rsid w:val="00A10795"/>
    <w:rsid w:val="00A11E17"/>
    <w:rsid w:val="00A17393"/>
    <w:rsid w:val="00A25F2F"/>
    <w:rsid w:val="00A33081"/>
    <w:rsid w:val="00A333DE"/>
    <w:rsid w:val="00A3388B"/>
    <w:rsid w:val="00A36967"/>
    <w:rsid w:val="00A36F4D"/>
    <w:rsid w:val="00A41442"/>
    <w:rsid w:val="00A424B9"/>
    <w:rsid w:val="00A433CD"/>
    <w:rsid w:val="00A500A8"/>
    <w:rsid w:val="00A50ADA"/>
    <w:rsid w:val="00A540DC"/>
    <w:rsid w:val="00A5723E"/>
    <w:rsid w:val="00A674A9"/>
    <w:rsid w:val="00A76A18"/>
    <w:rsid w:val="00A81F60"/>
    <w:rsid w:val="00A848B8"/>
    <w:rsid w:val="00A93621"/>
    <w:rsid w:val="00A96802"/>
    <w:rsid w:val="00AA1CDF"/>
    <w:rsid w:val="00AA1DF1"/>
    <w:rsid w:val="00AA64CF"/>
    <w:rsid w:val="00AA6794"/>
    <w:rsid w:val="00AB2FFB"/>
    <w:rsid w:val="00AC2F60"/>
    <w:rsid w:val="00AD71FD"/>
    <w:rsid w:val="00AE00E3"/>
    <w:rsid w:val="00AE0840"/>
    <w:rsid w:val="00AE3677"/>
    <w:rsid w:val="00AE7356"/>
    <w:rsid w:val="00AF03BA"/>
    <w:rsid w:val="00AF302F"/>
    <w:rsid w:val="00B006D6"/>
    <w:rsid w:val="00B042E8"/>
    <w:rsid w:val="00B072E2"/>
    <w:rsid w:val="00B0753C"/>
    <w:rsid w:val="00B1247D"/>
    <w:rsid w:val="00B141FE"/>
    <w:rsid w:val="00B15637"/>
    <w:rsid w:val="00B1579E"/>
    <w:rsid w:val="00B255C2"/>
    <w:rsid w:val="00B31D23"/>
    <w:rsid w:val="00B3203B"/>
    <w:rsid w:val="00B351F6"/>
    <w:rsid w:val="00B41AB4"/>
    <w:rsid w:val="00B4410D"/>
    <w:rsid w:val="00B47053"/>
    <w:rsid w:val="00B601A6"/>
    <w:rsid w:val="00B66797"/>
    <w:rsid w:val="00B72C02"/>
    <w:rsid w:val="00B87BCF"/>
    <w:rsid w:val="00B93E56"/>
    <w:rsid w:val="00B94151"/>
    <w:rsid w:val="00B95DBD"/>
    <w:rsid w:val="00BA027B"/>
    <w:rsid w:val="00BA0886"/>
    <w:rsid w:val="00BA0CB9"/>
    <w:rsid w:val="00BA4EBF"/>
    <w:rsid w:val="00BA695B"/>
    <w:rsid w:val="00BB0EB5"/>
    <w:rsid w:val="00BC5B3E"/>
    <w:rsid w:val="00BD4C01"/>
    <w:rsid w:val="00BE227D"/>
    <w:rsid w:val="00BE474E"/>
    <w:rsid w:val="00BE5D3F"/>
    <w:rsid w:val="00BF4105"/>
    <w:rsid w:val="00BF7532"/>
    <w:rsid w:val="00C00FD0"/>
    <w:rsid w:val="00C02D0B"/>
    <w:rsid w:val="00C051AD"/>
    <w:rsid w:val="00C05393"/>
    <w:rsid w:val="00C1238C"/>
    <w:rsid w:val="00C12B47"/>
    <w:rsid w:val="00C12C0B"/>
    <w:rsid w:val="00C176B9"/>
    <w:rsid w:val="00C24364"/>
    <w:rsid w:val="00C2469C"/>
    <w:rsid w:val="00C2767F"/>
    <w:rsid w:val="00C336F5"/>
    <w:rsid w:val="00C4011C"/>
    <w:rsid w:val="00C422F7"/>
    <w:rsid w:val="00C4454C"/>
    <w:rsid w:val="00C45A75"/>
    <w:rsid w:val="00C45C70"/>
    <w:rsid w:val="00C51E65"/>
    <w:rsid w:val="00C5448F"/>
    <w:rsid w:val="00C63C2B"/>
    <w:rsid w:val="00C6599F"/>
    <w:rsid w:val="00C81BFE"/>
    <w:rsid w:val="00C84CEE"/>
    <w:rsid w:val="00CA3DC4"/>
    <w:rsid w:val="00CB545C"/>
    <w:rsid w:val="00CC4E99"/>
    <w:rsid w:val="00CC6385"/>
    <w:rsid w:val="00CC76DD"/>
    <w:rsid w:val="00CD450F"/>
    <w:rsid w:val="00CE2515"/>
    <w:rsid w:val="00CF4C59"/>
    <w:rsid w:val="00CF6B85"/>
    <w:rsid w:val="00CF76FC"/>
    <w:rsid w:val="00D02E60"/>
    <w:rsid w:val="00D0373B"/>
    <w:rsid w:val="00D112A3"/>
    <w:rsid w:val="00D13CD1"/>
    <w:rsid w:val="00D24E19"/>
    <w:rsid w:val="00D25852"/>
    <w:rsid w:val="00D2740E"/>
    <w:rsid w:val="00D35D61"/>
    <w:rsid w:val="00D47CAE"/>
    <w:rsid w:val="00D7230B"/>
    <w:rsid w:val="00D7261A"/>
    <w:rsid w:val="00D76994"/>
    <w:rsid w:val="00D7741F"/>
    <w:rsid w:val="00D80164"/>
    <w:rsid w:val="00D86180"/>
    <w:rsid w:val="00D908FB"/>
    <w:rsid w:val="00D95342"/>
    <w:rsid w:val="00D97FBE"/>
    <w:rsid w:val="00DA2C5A"/>
    <w:rsid w:val="00DA3C05"/>
    <w:rsid w:val="00DB1841"/>
    <w:rsid w:val="00DB6E93"/>
    <w:rsid w:val="00DD09DD"/>
    <w:rsid w:val="00DD2B81"/>
    <w:rsid w:val="00DD2DDD"/>
    <w:rsid w:val="00DD6E5F"/>
    <w:rsid w:val="00DD7D79"/>
    <w:rsid w:val="00DE3662"/>
    <w:rsid w:val="00DF3648"/>
    <w:rsid w:val="00E01A1C"/>
    <w:rsid w:val="00E027EB"/>
    <w:rsid w:val="00E03B36"/>
    <w:rsid w:val="00E126CF"/>
    <w:rsid w:val="00E158D6"/>
    <w:rsid w:val="00E2582F"/>
    <w:rsid w:val="00E278A3"/>
    <w:rsid w:val="00E31209"/>
    <w:rsid w:val="00E456C7"/>
    <w:rsid w:val="00E462EB"/>
    <w:rsid w:val="00E5074E"/>
    <w:rsid w:val="00E518BA"/>
    <w:rsid w:val="00E53C20"/>
    <w:rsid w:val="00E54CBA"/>
    <w:rsid w:val="00E63D47"/>
    <w:rsid w:val="00E65EA7"/>
    <w:rsid w:val="00E65FA8"/>
    <w:rsid w:val="00E66575"/>
    <w:rsid w:val="00E67D63"/>
    <w:rsid w:val="00E76DC4"/>
    <w:rsid w:val="00E81CC2"/>
    <w:rsid w:val="00E8662A"/>
    <w:rsid w:val="00E92A19"/>
    <w:rsid w:val="00E930A8"/>
    <w:rsid w:val="00E94FE1"/>
    <w:rsid w:val="00E9720E"/>
    <w:rsid w:val="00EA6872"/>
    <w:rsid w:val="00EC2BA1"/>
    <w:rsid w:val="00EC5369"/>
    <w:rsid w:val="00EC6FFB"/>
    <w:rsid w:val="00ED09D6"/>
    <w:rsid w:val="00ED506C"/>
    <w:rsid w:val="00EE1CBE"/>
    <w:rsid w:val="00EE3ADB"/>
    <w:rsid w:val="00EE5860"/>
    <w:rsid w:val="00F00E82"/>
    <w:rsid w:val="00F01616"/>
    <w:rsid w:val="00F01D77"/>
    <w:rsid w:val="00F02338"/>
    <w:rsid w:val="00F03157"/>
    <w:rsid w:val="00F03522"/>
    <w:rsid w:val="00F05640"/>
    <w:rsid w:val="00F05AE5"/>
    <w:rsid w:val="00F21544"/>
    <w:rsid w:val="00F21935"/>
    <w:rsid w:val="00F225C2"/>
    <w:rsid w:val="00F2319E"/>
    <w:rsid w:val="00F27AB7"/>
    <w:rsid w:val="00F3482D"/>
    <w:rsid w:val="00F34DA6"/>
    <w:rsid w:val="00F371C0"/>
    <w:rsid w:val="00F371E9"/>
    <w:rsid w:val="00F37945"/>
    <w:rsid w:val="00F504FA"/>
    <w:rsid w:val="00F60B0A"/>
    <w:rsid w:val="00F638D5"/>
    <w:rsid w:val="00F64B15"/>
    <w:rsid w:val="00F66145"/>
    <w:rsid w:val="00F66801"/>
    <w:rsid w:val="00F67742"/>
    <w:rsid w:val="00F67EC9"/>
    <w:rsid w:val="00F711E2"/>
    <w:rsid w:val="00F71778"/>
    <w:rsid w:val="00F73EDA"/>
    <w:rsid w:val="00F74CBD"/>
    <w:rsid w:val="00F74F56"/>
    <w:rsid w:val="00F82C2C"/>
    <w:rsid w:val="00F841EE"/>
    <w:rsid w:val="00F87319"/>
    <w:rsid w:val="00FA329F"/>
    <w:rsid w:val="00FA56C4"/>
    <w:rsid w:val="00FB6667"/>
    <w:rsid w:val="00FC006D"/>
    <w:rsid w:val="00FC2199"/>
    <w:rsid w:val="00FC351A"/>
    <w:rsid w:val="00FC3CBA"/>
    <w:rsid w:val="00FD3672"/>
    <w:rsid w:val="00FD7977"/>
    <w:rsid w:val="00FE0D9D"/>
    <w:rsid w:val="00FE31A9"/>
    <w:rsid w:val="00FF3754"/>
    <w:rsid w:val="00FF6298"/>
    <w:rsid w:val="00FF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F302F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F3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AF302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F302F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AF302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AF30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F302F"/>
    <w:rPr>
      <w:b/>
      <w:bCs/>
    </w:rPr>
  </w:style>
  <w:style w:type="character" w:customStyle="1" w:styleId="a9">
    <w:name w:val="Основной текст_"/>
    <w:basedOn w:val="a0"/>
    <w:link w:val="1"/>
    <w:rsid w:val="00AF302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AF302F"/>
    <w:pPr>
      <w:shd w:val="clear" w:color="auto" w:fill="FFFFFF"/>
      <w:spacing w:after="0" w:line="312" w:lineRule="exact"/>
      <w:jc w:val="both"/>
    </w:pPr>
    <w:rPr>
      <w:rFonts w:ascii="Times New Roman" w:eastAsia="Times New Roman" w:hAnsi="Times New Roman" w:cstheme="minorBidi"/>
      <w:sz w:val="27"/>
      <w:szCs w:val="27"/>
    </w:rPr>
  </w:style>
  <w:style w:type="paragraph" w:styleId="aa">
    <w:name w:val="List Paragraph"/>
    <w:basedOn w:val="a"/>
    <w:uiPriority w:val="34"/>
    <w:qFormat/>
    <w:rsid w:val="00AF302F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0D1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D105C"/>
    <w:rPr>
      <w:rFonts w:ascii="Calibri" w:eastAsia="Calibri" w:hAnsi="Calibri" w:cs="Times New Roman"/>
    </w:rPr>
  </w:style>
  <w:style w:type="paragraph" w:styleId="ad">
    <w:name w:val="Body Text"/>
    <w:basedOn w:val="a"/>
    <w:link w:val="ae"/>
    <w:uiPriority w:val="99"/>
    <w:unhideWhenUsed/>
    <w:rsid w:val="009C2E2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C2E26"/>
    <w:rPr>
      <w:rFonts w:ascii="Calibri" w:eastAsia="Calibri" w:hAnsi="Calibri" w:cs="Times New Roman"/>
    </w:rPr>
  </w:style>
  <w:style w:type="paragraph" w:customStyle="1" w:styleId="af">
    <w:name w:val="Заголовок статьи"/>
    <w:basedOn w:val="a"/>
    <w:next w:val="a"/>
    <w:uiPriority w:val="99"/>
    <w:rsid w:val="00BA4EB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4379</Words>
  <Characters>24964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tvchernousko</cp:lastModifiedBy>
  <cp:revision>35</cp:revision>
  <dcterms:created xsi:type="dcterms:W3CDTF">2013-03-13T05:39:00Z</dcterms:created>
  <dcterms:modified xsi:type="dcterms:W3CDTF">2013-03-19T03:38:00Z</dcterms:modified>
</cp:coreProperties>
</file>