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F0" w:rsidRDefault="00ED65F0" w:rsidP="00ED65F0">
      <w:pPr>
        <w:pStyle w:val="a3"/>
      </w:pPr>
      <w:r>
        <w:t>10 марта</w:t>
      </w:r>
      <w:r>
        <w:t xml:space="preserve"> 201</w:t>
      </w:r>
      <w:r>
        <w:t>7</w:t>
      </w:r>
      <w:r>
        <w:t xml:space="preserve"> года в администрации </w:t>
      </w:r>
      <w:proofErr w:type="spellStart"/>
      <w:r>
        <w:t>Еткульского</w:t>
      </w:r>
      <w:proofErr w:type="spellEnd"/>
      <w:r>
        <w:t xml:space="preserve"> </w:t>
      </w:r>
      <w:r>
        <w:t xml:space="preserve">муниципального района проведено заседание </w:t>
      </w:r>
      <w:r w:rsidRPr="00ED65F0">
        <w:t xml:space="preserve">Комиссии </w:t>
      </w:r>
      <w:r w:rsidRPr="00ED65F0">
        <w:rPr>
          <w:bCs/>
        </w:rPr>
        <w:t xml:space="preserve">по соблюдению требований к служебному поведению муниципальных служащих </w:t>
      </w:r>
      <w:proofErr w:type="spellStart"/>
      <w:r w:rsidRPr="00ED65F0">
        <w:rPr>
          <w:bCs/>
        </w:rPr>
        <w:t>Еткульского</w:t>
      </w:r>
      <w:proofErr w:type="spellEnd"/>
      <w:r w:rsidRPr="00ED65F0">
        <w:rPr>
          <w:bCs/>
        </w:rPr>
        <w:t xml:space="preserve"> муниципального района и урегулированию конфликта интересов</w:t>
      </w:r>
      <w:r>
        <w:t>, на котором рассмотрены следующие вопросы:</w:t>
      </w:r>
    </w:p>
    <w:p w:rsidR="00ED65F0" w:rsidRDefault="00ED65F0" w:rsidP="00ED65F0">
      <w:pPr>
        <w:pStyle w:val="a3"/>
      </w:pPr>
      <w:r>
        <w:t xml:space="preserve">1. </w:t>
      </w:r>
      <w:r>
        <w:t>Утверждение плана работы на 2017  год</w:t>
      </w:r>
    </w:p>
    <w:p w:rsidR="00ED65F0" w:rsidRDefault="00ED65F0" w:rsidP="00ED65F0">
      <w:pPr>
        <w:pStyle w:val="a3"/>
      </w:pPr>
      <w:r>
        <w:t xml:space="preserve">РЕШЕНИЕ: </w:t>
      </w:r>
      <w:r>
        <w:t>План работы утвердить</w:t>
      </w:r>
      <w:bookmarkStart w:id="0" w:name="_GoBack"/>
      <w:bookmarkEnd w:id="0"/>
    </w:p>
    <w:p w:rsidR="00ED65F0" w:rsidRDefault="00ED65F0" w:rsidP="00ED65F0">
      <w:pPr>
        <w:pStyle w:val="a3"/>
      </w:pPr>
      <w:r>
        <w:t xml:space="preserve">2. Рассмотрение уведомления муниципального служащего об урегулировании конфликта интересов в связи с </w:t>
      </w:r>
      <w:r>
        <w:t xml:space="preserve">поручением </w:t>
      </w:r>
      <w:r>
        <w:t xml:space="preserve"> иной оплачиваемой работы.</w:t>
      </w:r>
    </w:p>
    <w:p w:rsidR="00ED65F0" w:rsidRDefault="00ED65F0" w:rsidP="00ED65F0">
      <w:pPr>
        <w:pStyle w:val="a3"/>
      </w:pPr>
      <w:r>
        <w:t>РЕШЕНИЕ: Выполнение</w:t>
      </w:r>
      <w:r>
        <w:t xml:space="preserve"> порученной </w:t>
      </w:r>
      <w:r>
        <w:t xml:space="preserve"> работы по </w:t>
      </w:r>
      <w:r>
        <w:t>иной должности</w:t>
      </w:r>
      <w:r>
        <w:t xml:space="preserve"> не повлечет за собой конфликта интересов</w:t>
      </w:r>
    </w:p>
    <w:p w:rsidR="004D0023" w:rsidRDefault="004D0023"/>
    <w:sectPr w:rsidR="004D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F0"/>
    <w:rsid w:val="004D0023"/>
    <w:rsid w:val="00ED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2017-03-13T09:47:00Z</dcterms:created>
  <dcterms:modified xsi:type="dcterms:W3CDTF">2017-03-13T09:52:00Z</dcterms:modified>
</cp:coreProperties>
</file>