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799" w:rsidRPr="00DF105B" w:rsidRDefault="00887799" w:rsidP="0088779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F105B">
        <w:rPr>
          <w:noProof/>
          <w:color w:val="000000"/>
          <w:sz w:val="28"/>
          <w:szCs w:val="28"/>
        </w:rPr>
        <w:drawing>
          <wp:inline distT="0" distB="0" distL="0" distR="0" wp14:anchorId="706DAFA3" wp14:editId="3AF7E5D1">
            <wp:extent cx="638175" cy="685800"/>
            <wp:effectExtent l="0" t="0" r="9525" b="0"/>
            <wp:docPr id="71" name="Рисунок 7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799" w:rsidRPr="00DF105B" w:rsidRDefault="00887799" w:rsidP="0088779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87799" w:rsidRPr="00DF105B" w:rsidRDefault="00887799" w:rsidP="0088779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105B">
        <w:rPr>
          <w:b/>
          <w:sz w:val="28"/>
          <w:szCs w:val="28"/>
        </w:rPr>
        <w:t>АДМИНИСТРАЦИЯ ЕТКУЛЬСКОГО МУНИЦИПАЛЬНОГО РАЙОНА</w:t>
      </w:r>
    </w:p>
    <w:p w:rsidR="00887799" w:rsidRPr="00DF105B" w:rsidRDefault="00887799" w:rsidP="0088779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F105B">
        <w:rPr>
          <w:b/>
          <w:sz w:val="28"/>
          <w:szCs w:val="28"/>
        </w:rPr>
        <w:t>ПОСТАНОВЛЕНИЕ</w:t>
      </w:r>
    </w:p>
    <w:p w:rsidR="00887799" w:rsidRPr="00DF105B" w:rsidRDefault="00887799" w:rsidP="00887799">
      <w:pPr>
        <w:jc w:val="center"/>
        <w:rPr>
          <w:sz w:val="28"/>
          <w:szCs w:val="28"/>
        </w:rPr>
      </w:pPr>
    </w:p>
    <w:p w:rsidR="00887799" w:rsidRPr="00DF105B" w:rsidRDefault="00887799" w:rsidP="00887799">
      <w:pPr>
        <w:rPr>
          <w:sz w:val="28"/>
          <w:szCs w:val="28"/>
        </w:rPr>
      </w:pPr>
      <w:r w:rsidRPr="00DF10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86874" wp14:editId="360C08B3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943600" cy="0"/>
                <wp:effectExtent l="33655" t="29210" r="33020" b="3746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64084" id="Прямая соединительная линия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" strokeweight="4.5pt">
                <v:stroke linestyle="thinThick"/>
              </v:line>
            </w:pict>
          </mc:Fallback>
        </mc:AlternateContent>
      </w:r>
    </w:p>
    <w:p w:rsidR="00887799" w:rsidRPr="00DF105B" w:rsidRDefault="00887799" w:rsidP="00887799">
      <w:pPr>
        <w:rPr>
          <w:sz w:val="28"/>
          <w:szCs w:val="28"/>
        </w:rPr>
      </w:pPr>
      <w:r w:rsidRPr="00DF105B">
        <w:rPr>
          <w:sz w:val="28"/>
          <w:szCs w:val="28"/>
        </w:rPr>
        <w:t>__</w:t>
      </w:r>
      <w:r w:rsidR="005F11A1" w:rsidRPr="005F11A1">
        <w:rPr>
          <w:sz w:val="28"/>
          <w:szCs w:val="28"/>
          <w:u w:val="single"/>
        </w:rPr>
        <w:t>25.11.2020</w:t>
      </w:r>
      <w:r w:rsidRPr="00DF105B">
        <w:rPr>
          <w:sz w:val="28"/>
          <w:szCs w:val="28"/>
        </w:rPr>
        <w:t>___ №__</w:t>
      </w:r>
      <w:r w:rsidR="005F11A1" w:rsidRPr="005F11A1">
        <w:rPr>
          <w:sz w:val="28"/>
          <w:szCs w:val="28"/>
          <w:u w:val="single"/>
        </w:rPr>
        <w:t>931</w:t>
      </w:r>
      <w:r w:rsidRPr="00DF105B">
        <w:rPr>
          <w:sz w:val="28"/>
          <w:szCs w:val="28"/>
        </w:rPr>
        <w:t xml:space="preserve">_ </w:t>
      </w:r>
    </w:p>
    <w:p w:rsidR="00887799" w:rsidRPr="00DF105B" w:rsidRDefault="00887799" w:rsidP="00887799">
      <w:r w:rsidRPr="00DF105B">
        <w:rPr>
          <w:sz w:val="28"/>
          <w:szCs w:val="28"/>
        </w:rPr>
        <w:tab/>
      </w:r>
      <w:r w:rsidRPr="00DF105B">
        <w:t>с.Еткуль</w:t>
      </w:r>
    </w:p>
    <w:p w:rsidR="00887799" w:rsidRPr="00DF105B" w:rsidRDefault="00887799" w:rsidP="00887799">
      <w:pPr>
        <w:rPr>
          <w:sz w:val="28"/>
          <w:szCs w:val="28"/>
        </w:rPr>
      </w:pPr>
    </w:p>
    <w:p w:rsidR="00887799" w:rsidRPr="00DF105B" w:rsidRDefault="00887799" w:rsidP="00887799">
      <w:pPr>
        <w:jc w:val="both"/>
        <w:rPr>
          <w:sz w:val="28"/>
          <w:szCs w:val="28"/>
        </w:rPr>
      </w:pPr>
      <w:r w:rsidRPr="00DF105B">
        <w:rPr>
          <w:sz w:val="28"/>
          <w:szCs w:val="28"/>
        </w:rPr>
        <w:t xml:space="preserve">Об утверждении  </w:t>
      </w:r>
      <w:r>
        <w:rPr>
          <w:sz w:val="28"/>
          <w:szCs w:val="28"/>
        </w:rPr>
        <w:t xml:space="preserve">Порядка  </w:t>
      </w:r>
      <w:r w:rsidRPr="00DF105B">
        <w:rPr>
          <w:sz w:val="28"/>
          <w:szCs w:val="28"/>
        </w:rPr>
        <w:t xml:space="preserve"> проведения</w:t>
      </w:r>
    </w:p>
    <w:p w:rsidR="00887799" w:rsidRPr="00DF105B" w:rsidRDefault="00887799" w:rsidP="00887799">
      <w:pPr>
        <w:jc w:val="both"/>
        <w:rPr>
          <w:sz w:val="28"/>
          <w:szCs w:val="28"/>
        </w:rPr>
      </w:pPr>
      <w:r w:rsidRPr="00DF105B">
        <w:rPr>
          <w:sz w:val="28"/>
          <w:szCs w:val="28"/>
        </w:rPr>
        <w:t>оценки           коррупционных      рисков,</w:t>
      </w:r>
    </w:p>
    <w:p w:rsidR="00887799" w:rsidRPr="00DF105B" w:rsidRDefault="00887799" w:rsidP="00887799">
      <w:pPr>
        <w:jc w:val="both"/>
        <w:rPr>
          <w:sz w:val="28"/>
          <w:szCs w:val="28"/>
        </w:rPr>
      </w:pPr>
      <w:r w:rsidRPr="00DF105B">
        <w:rPr>
          <w:sz w:val="28"/>
          <w:szCs w:val="28"/>
        </w:rPr>
        <w:t>возникающих при реализации функций</w:t>
      </w:r>
    </w:p>
    <w:p w:rsidR="00887799" w:rsidRPr="00DF105B" w:rsidRDefault="00887799" w:rsidP="00887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F105B">
        <w:rPr>
          <w:sz w:val="28"/>
          <w:szCs w:val="28"/>
        </w:rPr>
        <w:t>администрации                Еткульского</w:t>
      </w:r>
    </w:p>
    <w:p w:rsidR="00887799" w:rsidRPr="00DF105B" w:rsidRDefault="00887799" w:rsidP="00887799">
      <w:pPr>
        <w:jc w:val="both"/>
        <w:rPr>
          <w:sz w:val="28"/>
          <w:szCs w:val="28"/>
        </w:rPr>
      </w:pPr>
      <w:r w:rsidRPr="00DF105B">
        <w:rPr>
          <w:sz w:val="28"/>
          <w:szCs w:val="28"/>
        </w:rPr>
        <w:t xml:space="preserve">муниципального   района    </w:t>
      </w:r>
    </w:p>
    <w:p w:rsidR="00887799" w:rsidRPr="00DF105B" w:rsidRDefault="00887799" w:rsidP="00887799">
      <w:pPr>
        <w:jc w:val="both"/>
        <w:rPr>
          <w:sz w:val="28"/>
          <w:szCs w:val="28"/>
        </w:rPr>
      </w:pPr>
    </w:p>
    <w:p w:rsidR="00887799" w:rsidRPr="00DF105B" w:rsidRDefault="00887799" w:rsidP="00887799">
      <w:pPr>
        <w:jc w:val="both"/>
        <w:rPr>
          <w:sz w:val="28"/>
          <w:szCs w:val="28"/>
        </w:rPr>
      </w:pPr>
      <w:r w:rsidRPr="00DF105B">
        <w:rPr>
          <w:sz w:val="28"/>
          <w:szCs w:val="28"/>
        </w:rPr>
        <w:t xml:space="preserve">          </w:t>
      </w:r>
    </w:p>
    <w:p w:rsidR="00887799" w:rsidRDefault="00887799" w:rsidP="00887799">
      <w:pPr>
        <w:ind w:firstLine="709"/>
        <w:jc w:val="both"/>
        <w:rPr>
          <w:sz w:val="28"/>
          <w:szCs w:val="28"/>
        </w:rPr>
      </w:pPr>
      <w:r w:rsidRPr="00DF105B">
        <w:rPr>
          <w:sz w:val="28"/>
          <w:szCs w:val="28"/>
        </w:rPr>
        <w:t xml:space="preserve">В целях совершенствования антикоррупционной деятельности администрации </w:t>
      </w:r>
      <w:r>
        <w:rPr>
          <w:sz w:val="28"/>
          <w:szCs w:val="28"/>
        </w:rPr>
        <w:t>Еткульского муниципального района</w:t>
      </w:r>
      <w:r w:rsidRPr="00DF105B">
        <w:rPr>
          <w:sz w:val="28"/>
          <w:szCs w:val="28"/>
        </w:rPr>
        <w:t xml:space="preserve">, а также для обеспечения выполнения подготовленных Министерством труда и социальной защиты Российской Федерации Методических рекомендаций по проведению оценки коррупционных рисков, возникающих при реализации функций, </w:t>
      </w:r>
    </w:p>
    <w:p w:rsidR="00887799" w:rsidRDefault="00887799" w:rsidP="008877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Еткульского муниципального района ПОСТАНОВЛЯЕТ:</w:t>
      </w:r>
    </w:p>
    <w:p w:rsidR="00887799" w:rsidRPr="00DF105B" w:rsidRDefault="00887799" w:rsidP="00887799">
      <w:pPr>
        <w:ind w:firstLine="709"/>
        <w:jc w:val="both"/>
        <w:rPr>
          <w:sz w:val="28"/>
          <w:szCs w:val="28"/>
        </w:rPr>
      </w:pPr>
      <w:r w:rsidRPr="00DF105B">
        <w:rPr>
          <w:sz w:val="28"/>
          <w:szCs w:val="28"/>
        </w:rPr>
        <w:t xml:space="preserve">1. Утвердить </w:t>
      </w:r>
      <w:bookmarkStart w:id="0" w:name="_Hlk57635085"/>
      <w:r>
        <w:rPr>
          <w:sz w:val="28"/>
          <w:szCs w:val="28"/>
        </w:rPr>
        <w:t>порядок</w:t>
      </w:r>
      <w:r w:rsidRPr="00DF105B">
        <w:rPr>
          <w:sz w:val="28"/>
          <w:szCs w:val="28"/>
        </w:rPr>
        <w:t xml:space="preserve"> проведения оценки коррупционных рисков, возникающих при реализации функций</w:t>
      </w:r>
      <w:r>
        <w:rPr>
          <w:sz w:val="28"/>
          <w:szCs w:val="28"/>
        </w:rPr>
        <w:t xml:space="preserve"> в</w:t>
      </w:r>
      <w:r w:rsidRPr="00DF1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Еткульского муниципального района </w:t>
      </w:r>
      <w:bookmarkEnd w:id="0"/>
      <w:r w:rsidRPr="00DF105B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Порядок</w:t>
      </w:r>
      <w:r w:rsidRPr="00DF105B">
        <w:rPr>
          <w:sz w:val="28"/>
          <w:szCs w:val="28"/>
        </w:rPr>
        <w:t>), согласно приложению.</w:t>
      </w:r>
    </w:p>
    <w:p w:rsidR="00887799" w:rsidRPr="00DF105B" w:rsidRDefault="00887799" w:rsidP="00887799">
      <w:pPr>
        <w:ind w:firstLine="709"/>
        <w:jc w:val="both"/>
        <w:rPr>
          <w:sz w:val="28"/>
          <w:szCs w:val="28"/>
        </w:rPr>
      </w:pPr>
      <w:r w:rsidRPr="00DF105B">
        <w:rPr>
          <w:sz w:val="28"/>
          <w:szCs w:val="28"/>
        </w:rPr>
        <w:t xml:space="preserve">2. Руководителям структурных подразделений администрации </w:t>
      </w:r>
      <w:r>
        <w:rPr>
          <w:sz w:val="28"/>
          <w:szCs w:val="28"/>
        </w:rPr>
        <w:t>Еткульского муниципального района</w:t>
      </w:r>
      <w:r w:rsidRPr="00DF105B">
        <w:rPr>
          <w:sz w:val="28"/>
          <w:szCs w:val="28"/>
        </w:rPr>
        <w:t xml:space="preserve"> руководствоваться в антикоррупционной деятельности </w:t>
      </w:r>
      <w:r>
        <w:rPr>
          <w:sz w:val="28"/>
          <w:szCs w:val="28"/>
        </w:rPr>
        <w:t>Порядком</w:t>
      </w:r>
      <w:r w:rsidRPr="00DF105B">
        <w:rPr>
          <w:sz w:val="28"/>
          <w:szCs w:val="28"/>
        </w:rPr>
        <w:t>, утвержденн</w:t>
      </w:r>
      <w:r>
        <w:rPr>
          <w:sz w:val="28"/>
          <w:szCs w:val="28"/>
        </w:rPr>
        <w:t>ым</w:t>
      </w:r>
      <w:r w:rsidRPr="00DF105B">
        <w:rPr>
          <w:sz w:val="28"/>
          <w:szCs w:val="28"/>
        </w:rPr>
        <w:t xml:space="preserve"> настоящим постановлением.</w:t>
      </w:r>
    </w:p>
    <w:p w:rsidR="00887799" w:rsidRDefault="00887799" w:rsidP="00887799">
      <w:pPr>
        <w:ind w:firstLine="709"/>
        <w:jc w:val="both"/>
        <w:rPr>
          <w:sz w:val="28"/>
          <w:szCs w:val="32"/>
        </w:rPr>
      </w:pPr>
      <w:r w:rsidRPr="00DF105B">
        <w:rPr>
          <w:sz w:val="28"/>
          <w:szCs w:val="28"/>
        </w:rPr>
        <w:t xml:space="preserve">3.  </w:t>
      </w:r>
      <w:r w:rsidRPr="00DF105B">
        <w:rPr>
          <w:sz w:val="28"/>
          <w:szCs w:val="32"/>
        </w:rPr>
        <w:t xml:space="preserve">Отделу информационных технологий </w:t>
      </w:r>
      <w:r>
        <w:rPr>
          <w:sz w:val="28"/>
          <w:szCs w:val="32"/>
        </w:rPr>
        <w:t xml:space="preserve">управления организационно-правовой работы </w:t>
      </w:r>
      <w:r w:rsidRPr="00DF105B">
        <w:rPr>
          <w:sz w:val="28"/>
          <w:szCs w:val="32"/>
        </w:rPr>
        <w:t xml:space="preserve">администрации Еткульского муниципального района </w:t>
      </w:r>
      <w:r>
        <w:rPr>
          <w:sz w:val="28"/>
          <w:szCs w:val="32"/>
        </w:rPr>
        <w:t>(Марфина С.В.)</w:t>
      </w:r>
      <w:r w:rsidRPr="00DF105B">
        <w:rPr>
          <w:sz w:val="28"/>
          <w:szCs w:val="32"/>
        </w:rPr>
        <w:t xml:space="preserve"> разместить настоящее постановление  на официальном сайте Еткульского муниципального района  в сети «Интернет».</w:t>
      </w:r>
    </w:p>
    <w:p w:rsidR="00887799" w:rsidRPr="00DF105B" w:rsidRDefault="00887799" w:rsidP="00887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105B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</w:t>
      </w:r>
      <w:r>
        <w:rPr>
          <w:sz w:val="28"/>
          <w:szCs w:val="28"/>
        </w:rPr>
        <w:t>Еткульского муниципального района                                      В.В. Карповича</w:t>
      </w:r>
      <w:r w:rsidRPr="00DF105B">
        <w:rPr>
          <w:sz w:val="28"/>
          <w:szCs w:val="28"/>
        </w:rPr>
        <w:t>.</w:t>
      </w:r>
    </w:p>
    <w:p w:rsidR="00887799" w:rsidRDefault="00887799" w:rsidP="00887799">
      <w:pPr>
        <w:jc w:val="both"/>
        <w:rPr>
          <w:sz w:val="28"/>
          <w:szCs w:val="28"/>
        </w:rPr>
      </w:pPr>
    </w:p>
    <w:p w:rsidR="00887799" w:rsidRDefault="00887799" w:rsidP="00887799">
      <w:pPr>
        <w:jc w:val="both"/>
        <w:rPr>
          <w:sz w:val="28"/>
          <w:szCs w:val="28"/>
        </w:rPr>
      </w:pPr>
    </w:p>
    <w:p w:rsidR="00887799" w:rsidRDefault="00887799" w:rsidP="00887799">
      <w:pPr>
        <w:jc w:val="both"/>
        <w:rPr>
          <w:sz w:val="28"/>
          <w:szCs w:val="28"/>
        </w:rPr>
      </w:pPr>
      <w:r w:rsidRPr="00DF105B">
        <w:rPr>
          <w:sz w:val="28"/>
          <w:szCs w:val="28"/>
        </w:rPr>
        <w:br/>
      </w:r>
      <w:r>
        <w:rPr>
          <w:sz w:val="28"/>
          <w:szCs w:val="28"/>
        </w:rPr>
        <w:t>Глава Еткульского</w:t>
      </w:r>
    </w:p>
    <w:p w:rsidR="00887799" w:rsidRDefault="00887799" w:rsidP="00887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Ю.В. Кузьменков </w:t>
      </w:r>
    </w:p>
    <w:p w:rsidR="00887799" w:rsidRPr="00DF105B" w:rsidRDefault="00887799" w:rsidP="00887799">
      <w:pPr>
        <w:spacing w:before="100" w:beforeAutospacing="1" w:after="100" w:afterAutospacing="1"/>
        <w:rPr>
          <w:sz w:val="28"/>
          <w:szCs w:val="28"/>
        </w:rPr>
      </w:pPr>
    </w:p>
    <w:p w:rsidR="00887799" w:rsidRDefault="00887799" w:rsidP="0088779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</w:t>
      </w:r>
    </w:p>
    <w:p w:rsidR="00887799" w:rsidRDefault="00887799" w:rsidP="008877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     администрации</w:t>
      </w:r>
    </w:p>
    <w:p w:rsidR="00887799" w:rsidRDefault="00887799" w:rsidP="0088779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Еткульского муниципального района</w:t>
      </w:r>
    </w:p>
    <w:p w:rsidR="00887799" w:rsidRDefault="00887799" w:rsidP="008877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5F11A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F11A1">
        <w:rPr>
          <w:sz w:val="28"/>
          <w:szCs w:val="28"/>
        </w:rPr>
        <w:t xml:space="preserve"> </w:t>
      </w:r>
      <w:r w:rsidR="005F11A1" w:rsidRPr="005F11A1">
        <w:rPr>
          <w:sz w:val="28"/>
          <w:szCs w:val="28"/>
          <w:u w:val="single"/>
        </w:rPr>
        <w:t>25.11.2020</w:t>
      </w:r>
      <w:r w:rsidR="005F11A1" w:rsidRPr="00DF105B">
        <w:rPr>
          <w:sz w:val="28"/>
          <w:szCs w:val="28"/>
        </w:rPr>
        <w:t xml:space="preserve"> №</w:t>
      </w:r>
      <w:r w:rsidR="005F11A1">
        <w:rPr>
          <w:sz w:val="28"/>
          <w:szCs w:val="28"/>
        </w:rPr>
        <w:t xml:space="preserve"> </w:t>
      </w:r>
      <w:bookmarkStart w:id="1" w:name="_GoBack"/>
      <w:bookmarkEnd w:id="1"/>
      <w:r w:rsidR="005F11A1" w:rsidRPr="005F11A1">
        <w:rPr>
          <w:sz w:val="28"/>
          <w:szCs w:val="28"/>
          <w:u w:val="single"/>
        </w:rPr>
        <w:t>931</w:t>
      </w:r>
    </w:p>
    <w:p w:rsidR="00887799" w:rsidRPr="00DF105B" w:rsidRDefault="00887799" w:rsidP="00887799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887799" w:rsidRDefault="00887799" w:rsidP="00887799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87799" w:rsidRDefault="00887799" w:rsidP="00887799">
      <w:pPr>
        <w:jc w:val="center"/>
        <w:outlineLvl w:val="1"/>
        <w:rPr>
          <w:sz w:val="28"/>
          <w:szCs w:val="28"/>
        </w:rPr>
      </w:pPr>
      <w:r w:rsidRPr="00DF105B">
        <w:rPr>
          <w:sz w:val="28"/>
          <w:szCs w:val="28"/>
        </w:rPr>
        <w:t>проведения оценки коррупционных рисков, возникающих при</w:t>
      </w:r>
    </w:p>
    <w:p w:rsidR="00887799" w:rsidRPr="00DF105B" w:rsidRDefault="00887799" w:rsidP="00887799">
      <w:pPr>
        <w:jc w:val="center"/>
        <w:outlineLvl w:val="1"/>
        <w:rPr>
          <w:sz w:val="28"/>
          <w:szCs w:val="28"/>
        </w:rPr>
      </w:pPr>
      <w:r w:rsidRPr="00DF105B">
        <w:rPr>
          <w:sz w:val="28"/>
          <w:szCs w:val="28"/>
        </w:rPr>
        <w:t xml:space="preserve"> реализации функций администрации Еткульского муниципального района</w:t>
      </w:r>
    </w:p>
    <w:p w:rsidR="00974D6A" w:rsidRDefault="00974D6A" w:rsidP="00974D6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C232D" w:rsidRPr="00974D6A" w:rsidRDefault="00CC232D" w:rsidP="00974D6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D6A">
        <w:rPr>
          <w:rFonts w:ascii="Times New Roman" w:hAnsi="Times New Roman" w:cs="Times New Roman"/>
          <w:sz w:val="28"/>
          <w:szCs w:val="28"/>
        </w:rPr>
        <w:t xml:space="preserve">Целью проведения оценки коррупционных рисков в администрации </w:t>
      </w:r>
      <w:r w:rsidR="00974D6A" w:rsidRPr="00974D6A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974D6A">
        <w:rPr>
          <w:rFonts w:ascii="Times New Roman" w:hAnsi="Times New Roman" w:cs="Times New Roman"/>
          <w:sz w:val="28"/>
          <w:szCs w:val="28"/>
        </w:rPr>
        <w:t xml:space="preserve"> района  (далее – оценка коррупционных рисков) является профилактика коррупционных правонарушений в  администрации </w:t>
      </w:r>
      <w:r w:rsidR="00974D6A" w:rsidRPr="00974D6A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974D6A">
        <w:rPr>
          <w:rFonts w:ascii="Times New Roman" w:hAnsi="Times New Roman" w:cs="Times New Roman"/>
          <w:sz w:val="28"/>
          <w:szCs w:val="28"/>
        </w:rPr>
        <w:t xml:space="preserve"> района, а также </w:t>
      </w:r>
      <w:r w:rsidRPr="00974D6A">
        <w:rPr>
          <w:rFonts w:ascii="Times New Roman" w:hAnsi="Times New Roman" w:cs="Times New Roman"/>
          <w:bCs/>
          <w:sz w:val="28"/>
          <w:szCs w:val="28"/>
        </w:rPr>
        <w:t xml:space="preserve">определение функций в деятельности администрации </w:t>
      </w:r>
      <w:r w:rsidR="00974D6A" w:rsidRPr="00974D6A">
        <w:rPr>
          <w:rFonts w:ascii="Times New Roman" w:hAnsi="Times New Roman" w:cs="Times New Roman"/>
          <w:bCs/>
          <w:sz w:val="28"/>
          <w:szCs w:val="28"/>
        </w:rPr>
        <w:t xml:space="preserve"> Еткульского муниципального </w:t>
      </w:r>
      <w:r w:rsidRPr="00974D6A">
        <w:rPr>
          <w:rFonts w:ascii="Times New Roman" w:hAnsi="Times New Roman" w:cs="Times New Roman"/>
          <w:bCs/>
          <w:sz w:val="28"/>
          <w:szCs w:val="28"/>
        </w:rPr>
        <w:t xml:space="preserve"> района, при реализации которых наиболее высока вероятность совершения должностными лицами, специалистами и работниками администрации </w:t>
      </w:r>
      <w:r w:rsidR="00974D6A" w:rsidRPr="00974D6A">
        <w:rPr>
          <w:rFonts w:ascii="Times New Roman" w:hAnsi="Times New Roman" w:cs="Times New Roman"/>
          <w:bCs/>
          <w:sz w:val="28"/>
          <w:szCs w:val="28"/>
        </w:rPr>
        <w:t xml:space="preserve"> Еткульского муниципального </w:t>
      </w:r>
      <w:r w:rsidRPr="00974D6A">
        <w:rPr>
          <w:rFonts w:ascii="Times New Roman" w:hAnsi="Times New Roman" w:cs="Times New Roman"/>
          <w:bCs/>
          <w:sz w:val="28"/>
          <w:szCs w:val="28"/>
        </w:rPr>
        <w:t xml:space="preserve"> района коррупционных правонарушений как в целях получения личной выгоды, так и в целях получения выгоды администрацией </w:t>
      </w:r>
      <w:r w:rsidR="00974D6A" w:rsidRPr="00974D6A">
        <w:rPr>
          <w:rFonts w:ascii="Times New Roman" w:hAnsi="Times New Roman" w:cs="Times New Roman"/>
          <w:bCs/>
          <w:sz w:val="28"/>
          <w:szCs w:val="28"/>
        </w:rPr>
        <w:t xml:space="preserve"> Еткульского муниципального </w:t>
      </w:r>
      <w:r w:rsidRPr="00974D6A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974D6A" w:rsidRPr="00974D6A" w:rsidRDefault="00CC232D" w:rsidP="00974D6A">
      <w:pPr>
        <w:pStyle w:val="1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D6A">
        <w:rPr>
          <w:rFonts w:ascii="Times New Roman" w:hAnsi="Times New Roman" w:cs="Times New Roman"/>
          <w:color w:val="auto"/>
          <w:sz w:val="28"/>
          <w:szCs w:val="28"/>
        </w:rPr>
        <w:t xml:space="preserve">Оценка коррупционных рисков осуществляется с учетом </w:t>
      </w:r>
      <w:r w:rsidR="00974D6A" w:rsidRPr="00974D6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Методических рекомендаций </w:t>
      </w:r>
      <w:r w:rsidR="00D8104C" w:rsidRPr="00315203">
        <w:rPr>
          <w:rFonts w:ascii="Times New Roman" w:hAnsi="Times New Roman" w:cs="Times New Roman"/>
          <w:color w:val="auto"/>
          <w:sz w:val="28"/>
          <w:szCs w:val="28"/>
        </w:rPr>
        <w:t>Министерства труда и социальной защиты РФ</w:t>
      </w:r>
      <w:r w:rsidR="00D8104C" w:rsidRPr="00315203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974D6A" w:rsidRPr="00974D6A">
        <w:rPr>
          <w:rFonts w:ascii="Times New Roman" w:eastAsiaTheme="minorEastAsia" w:hAnsi="Times New Roman" w:cs="Times New Roman"/>
          <w:color w:val="auto"/>
          <w:sz w:val="28"/>
          <w:szCs w:val="28"/>
        </w:rPr>
        <w:t>по проведению оценки коррупционных рисков, возникающих при реализации функций</w:t>
      </w:r>
      <w:r w:rsidR="005370CD">
        <w:rPr>
          <w:rFonts w:ascii="Times New Roman" w:eastAsiaTheme="minorEastAsia" w:hAnsi="Times New Roman" w:cs="Times New Roman"/>
          <w:color w:val="auto"/>
          <w:sz w:val="28"/>
          <w:szCs w:val="28"/>
        </w:rPr>
        <w:t>.</w:t>
      </w:r>
      <w:r w:rsidRPr="00974D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C232D" w:rsidRPr="00315203" w:rsidRDefault="00CC232D" w:rsidP="00974D6A">
      <w:pPr>
        <w:pStyle w:val="1"/>
        <w:numPr>
          <w:ilvl w:val="0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D6A">
        <w:rPr>
          <w:rFonts w:ascii="Times New Roman" w:hAnsi="Times New Roman" w:cs="Times New Roman"/>
          <w:color w:val="auto"/>
          <w:sz w:val="28"/>
          <w:szCs w:val="28"/>
        </w:rPr>
        <w:t xml:space="preserve">Оценка коррупционных рисков заключается в определении перечня функций </w:t>
      </w:r>
      <w:r w:rsidR="00315203">
        <w:rPr>
          <w:rFonts w:ascii="Times New Roman" w:hAnsi="Times New Roman" w:cs="Times New Roman"/>
          <w:color w:val="auto"/>
          <w:sz w:val="28"/>
          <w:szCs w:val="28"/>
        </w:rPr>
        <w:t>структурных подразделений</w:t>
      </w:r>
      <w:r w:rsidRPr="00974D6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  <w:r w:rsidR="00974D6A" w:rsidRPr="00974D6A">
        <w:rPr>
          <w:rFonts w:ascii="Times New Roman" w:hAnsi="Times New Roman" w:cs="Times New Roman"/>
          <w:color w:val="auto"/>
          <w:sz w:val="28"/>
          <w:szCs w:val="28"/>
        </w:rPr>
        <w:t xml:space="preserve"> Еткульского муниципального </w:t>
      </w:r>
      <w:r w:rsidRPr="00974D6A">
        <w:rPr>
          <w:rFonts w:ascii="Times New Roman" w:hAnsi="Times New Roman" w:cs="Times New Roman"/>
          <w:color w:val="auto"/>
          <w:sz w:val="28"/>
          <w:szCs w:val="28"/>
        </w:rPr>
        <w:t xml:space="preserve"> района, при реализации которых наиболее вероятно возникновение коррупции (далее – коррупционно-опасные функции), </w:t>
      </w:r>
      <w:r w:rsidRPr="00315203">
        <w:rPr>
          <w:rFonts w:ascii="Times New Roman" w:hAnsi="Times New Roman" w:cs="Times New Roman"/>
          <w:color w:val="auto"/>
          <w:sz w:val="28"/>
          <w:szCs w:val="28"/>
        </w:rPr>
        <w:t xml:space="preserve">коррупционных рисков, возникающих при реализации этих функций, и мер по минимизации этих коррупционных рисков. </w:t>
      </w:r>
    </w:p>
    <w:p w:rsidR="00CC232D" w:rsidRPr="00315203" w:rsidRDefault="00CC232D" w:rsidP="00974D6A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Оценка коррупционных рисков проводится по следующему алгоритму:</w:t>
      </w:r>
    </w:p>
    <w:p w:rsidR="00CC232D" w:rsidRPr="00315203" w:rsidRDefault="00CC232D" w:rsidP="00974D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а) определяются к</w:t>
      </w:r>
      <w:r w:rsidRPr="00315203">
        <w:rPr>
          <w:rFonts w:ascii="Times New Roman" w:hAnsi="Times New Roman" w:cs="Times New Roman"/>
          <w:sz w:val="28"/>
          <w:szCs w:val="28"/>
        </w:rPr>
        <w:t xml:space="preserve">оррупционно-опасные функции в деятельности администрации </w:t>
      </w:r>
      <w:r w:rsidR="00974D6A" w:rsidRPr="00315203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sz w:val="28"/>
          <w:szCs w:val="28"/>
        </w:rPr>
        <w:t xml:space="preserve"> района. К таким функциям могут быть отнесены осуществление функций по контролю и надзору, управлению муниципальным имуществом, оказанию муниципальных (государственных) услуг, административно-распорядительные функции, а также разрешительные, регистрационные функции. 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С целью определения коррупционно-опасных функций 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деятельность администрации </w:t>
      </w:r>
      <w:r w:rsidR="00974D6A" w:rsidRPr="00315203">
        <w:rPr>
          <w:rFonts w:ascii="Times New Roman" w:hAnsi="Times New Roman" w:cs="Times New Roman"/>
          <w:bCs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 района представляется в виде отдельных процессов, в каждом из которых выделяются составные элементы (этапы). Для каждого процесса определяются элементы (этапы), при реализации которых наиболее вероятно возникновение коррупционных правонарушений (критические точки);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 xml:space="preserve">б) для каждого этапа, реализация которого связана с коррупционным </w:t>
      </w:r>
      <w:r w:rsidRPr="00315203">
        <w:rPr>
          <w:rFonts w:ascii="Times New Roman" w:hAnsi="Times New Roman" w:cs="Times New Roman"/>
          <w:bCs/>
          <w:sz w:val="28"/>
          <w:szCs w:val="28"/>
        </w:rPr>
        <w:lastRenderedPageBreak/>
        <w:t>риском, составляется описание возможных коррупционных правонарушений, включающее: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 xml:space="preserve">характеристику выгоды или преимущества, которое может быть получено </w:t>
      </w:r>
      <w:r w:rsidR="00315203" w:rsidRPr="00315203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 или ее отдельными работниками при совершении коррупционного правонарушения;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должности, которые являются ключевыми для совершения коррупционного правонарушения (участие каких должностных лиц необходимо, чтобы совершение коррупционного правонарушения стало возможным);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вероятные формы осуществления коррупционных схем;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в) на основании проведенного анализа</w:t>
      </w:r>
      <w:r w:rsidRPr="00315203">
        <w:rPr>
          <w:rFonts w:ascii="Times New Roman" w:hAnsi="Times New Roman" w:cs="Times New Roman"/>
          <w:sz w:val="28"/>
          <w:szCs w:val="28"/>
        </w:rPr>
        <w:t xml:space="preserve"> </w:t>
      </w:r>
      <w:r w:rsidRPr="00315203">
        <w:rPr>
          <w:rFonts w:ascii="Times New Roman" w:hAnsi="Times New Roman" w:cs="Times New Roman"/>
          <w:bCs/>
          <w:sz w:val="28"/>
          <w:szCs w:val="28"/>
        </w:rPr>
        <w:t>составляется</w:t>
      </w:r>
      <w:r w:rsidRPr="00315203">
        <w:rPr>
          <w:rFonts w:ascii="Times New Roman" w:hAnsi="Times New Roman" w:cs="Times New Roman"/>
          <w:sz w:val="28"/>
          <w:szCs w:val="28"/>
        </w:rPr>
        <w:t xml:space="preserve"> общий перечень выявленных коррупционных рисков и мер по их минимизации –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 карта коррупционных рисков </w:t>
      </w:r>
      <w:r w:rsidRPr="00315203">
        <w:rPr>
          <w:rFonts w:ascii="Times New Roman" w:hAnsi="Times New Roman" w:cs="Times New Roman"/>
          <w:sz w:val="28"/>
          <w:szCs w:val="28"/>
        </w:rPr>
        <w:t xml:space="preserve">и мер по их минимизации (далее – карта коррупционных рисков), 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сводное описание </w:t>
      </w:r>
      <w:r w:rsidR="00317162">
        <w:rPr>
          <w:rFonts w:ascii="Times New Roman" w:hAnsi="Times New Roman" w:cs="Times New Roman"/>
          <w:bCs/>
          <w:sz w:val="28"/>
          <w:szCs w:val="28"/>
        </w:rPr>
        <w:t>типовых ситуаций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 и возможных коррупционных правонарушений.</w:t>
      </w:r>
      <w:r w:rsidRPr="00315203">
        <w:rPr>
          <w:rFonts w:ascii="Times New Roman" w:hAnsi="Times New Roman" w:cs="Times New Roman"/>
          <w:sz w:val="28"/>
          <w:szCs w:val="28"/>
        </w:rPr>
        <w:t xml:space="preserve"> Соответствующая информация включается в форму карты коррупционных рисков в соответствии с </w:t>
      </w:r>
      <w:hyperlink w:anchor="Par459" w:tooltip="Форма карты" w:history="1">
        <w:r w:rsidRPr="00315203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315203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 xml:space="preserve">г) для каждой </w:t>
      </w:r>
      <w:r w:rsidR="00317162">
        <w:rPr>
          <w:rFonts w:ascii="Times New Roman" w:hAnsi="Times New Roman" w:cs="Times New Roman"/>
          <w:bCs/>
          <w:sz w:val="28"/>
          <w:szCs w:val="28"/>
        </w:rPr>
        <w:t>типовой ситуации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 разрабатывается комплекс мер по устранению и/или минимизации коррупционных рисков, которые могут включать в себя: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детальную регламентацию способа и сроков совершения действий специалистов в критической точке;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реинжиниринг функций, в том числе их перераспределение между структурными подразделениями;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введение или расширение процессуальных форм внешнего взаимодействия специалистов (с представителями контрагентов,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установление дополнительных форм отчетности о результатах принятых решений;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Проект карты коррупционных рисков должен пройти всестороннюю экспертную оценку. К рассмотрению проекта карты коррупционных рисков целесообразно привлекать представителей заинтересованных институтов гражданского общества, в частности, представителей объединений и организаций, уставными задачами которых является участие в противодействии коррупции. Проект карты коррупционных рисков необходимо рассмотреть на заседании общественного совета. По результатам проведения экспертной оценки проект карты коррупционных рисков дорабатывается с учетом представленных замечаний.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 xml:space="preserve">Информация о результатах проведения экспертной оценки представляется </w:t>
      </w:r>
      <w:r w:rsidR="00315203" w:rsidRPr="00315203">
        <w:rPr>
          <w:rFonts w:ascii="Times New Roman" w:hAnsi="Times New Roman" w:cs="Times New Roman"/>
          <w:bCs/>
          <w:sz w:val="28"/>
          <w:szCs w:val="28"/>
        </w:rPr>
        <w:t>г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лаве </w:t>
      </w:r>
      <w:r w:rsidR="00974D6A" w:rsidRPr="00315203">
        <w:rPr>
          <w:rFonts w:ascii="Times New Roman" w:hAnsi="Times New Roman" w:cs="Times New Roman"/>
          <w:bCs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 xml:space="preserve">Утверждение карты коррупционных рисков осуществляется </w:t>
      </w:r>
      <w:r w:rsidR="00315203" w:rsidRPr="00315203">
        <w:rPr>
          <w:rFonts w:ascii="Times New Roman" w:hAnsi="Times New Roman" w:cs="Times New Roman"/>
          <w:bCs/>
          <w:sz w:val="28"/>
          <w:szCs w:val="28"/>
        </w:rPr>
        <w:t>г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974D6A" w:rsidRPr="00315203">
        <w:rPr>
          <w:rFonts w:ascii="Times New Roman" w:hAnsi="Times New Roman" w:cs="Times New Roman"/>
          <w:bCs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 района посредством оформления грифа </w:t>
      </w:r>
      <w:r w:rsidRPr="00315203">
        <w:rPr>
          <w:rFonts w:ascii="Times New Roman" w:hAnsi="Times New Roman" w:cs="Times New Roman"/>
          <w:bCs/>
          <w:sz w:val="28"/>
          <w:szCs w:val="28"/>
        </w:rPr>
        <w:lastRenderedPageBreak/>
        <w:t>«Утверждаю».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 xml:space="preserve">Результаты оценки коррупционных рисков могут являться основанием </w:t>
      </w:r>
      <w:r w:rsidRPr="00315203">
        <w:rPr>
          <w:rFonts w:ascii="Times New Roman" w:hAnsi="Times New Roman" w:cs="Times New Roman"/>
          <w:bCs/>
          <w:sz w:val="28"/>
          <w:szCs w:val="28"/>
        </w:rPr>
        <w:br/>
        <w:t>для</w:t>
      </w:r>
      <w:r w:rsidRPr="00315203">
        <w:rPr>
          <w:rFonts w:ascii="Times New Roman" w:hAnsi="Times New Roman" w:cs="Times New Roman"/>
          <w:sz w:val="28"/>
          <w:szCs w:val="28"/>
        </w:rPr>
        <w:t xml:space="preserve"> внесения изменений в утвержденный муниципальным правовым актом </w:t>
      </w:r>
      <w:r w:rsidR="00974D6A" w:rsidRPr="00315203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sz w:val="28"/>
          <w:szCs w:val="28"/>
        </w:rPr>
        <w:t xml:space="preserve"> района перечень должностей муниципальной службы </w:t>
      </w:r>
      <w:r w:rsidR="00315203" w:rsidRPr="00315203">
        <w:rPr>
          <w:rFonts w:ascii="Times New Roman" w:hAnsi="Times New Roman" w:cs="Times New Roman"/>
          <w:sz w:val="28"/>
          <w:szCs w:val="28"/>
        </w:rPr>
        <w:t>администрации</w:t>
      </w:r>
      <w:r w:rsidRPr="00315203"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315203" w:rsidRPr="00315203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31520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о доходах, </w:t>
      </w:r>
      <w:r w:rsidR="00315203" w:rsidRPr="0031520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1520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детей; а также для включения мер по минимизации коррупционных рисков в муниципальные программы </w:t>
      </w:r>
      <w:r w:rsidR="00974D6A" w:rsidRPr="00315203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Оценка коррупционных рисков проводится ежегодно. При ее проведении в текущем году учитываются результаты оценки коррупционных рисков за предшествующий год. При этом определяются необходимость изменений коррупционно-опасных функций, перечня должностей с высоким  коррупционным риском, результаты мер по минимизации коррупционных рисков.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Для проведения оценки коррупционных рисков создается рабочая группа, в состав которой входят: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руководитель рабочей группы, назначаемый </w:t>
      </w:r>
      <w:r w:rsidR="00315203" w:rsidRPr="00315203">
        <w:rPr>
          <w:rFonts w:ascii="Times New Roman" w:hAnsi="Times New Roman" w:cs="Times New Roman"/>
          <w:sz w:val="28"/>
          <w:szCs w:val="28"/>
        </w:rPr>
        <w:t>г</w:t>
      </w:r>
      <w:r w:rsidRPr="00315203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74D6A" w:rsidRPr="00315203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5203" w:rsidRPr="00315203">
        <w:rPr>
          <w:rFonts w:ascii="Times New Roman" w:hAnsi="Times New Roman" w:cs="Times New Roman"/>
          <w:sz w:val="28"/>
          <w:szCs w:val="28"/>
        </w:rPr>
        <w:t xml:space="preserve"> </w:t>
      </w:r>
      <w:r w:rsidRPr="00315203">
        <w:rPr>
          <w:rFonts w:ascii="Times New Roman" w:hAnsi="Times New Roman" w:cs="Times New Roman"/>
          <w:sz w:val="28"/>
          <w:szCs w:val="28"/>
        </w:rPr>
        <w:t>из числа его заместителей;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секретарь рабочей группы (должностное лицо кадровой службы, ответственное за работу по профилактике коррупционных и иных правонарушений в администрации </w:t>
      </w:r>
      <w:r w:rsidR="00974D6A" w:rsidRPr="00315203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иные члены рабочей группы (муниципальные служащие юридического подразделения, должностные лица кадровых служб, ответственные за работу </w:t>
      </w:r>
      <w:r w:rsidRPr="00315203">
        <w:rPr>
          <w:rFonts w:ascii="Times New Roman" w:hAnsi="Times New Roman" w:cs="Times New Roman"/>
          <w:sz w:val="28"/>
          <w:szCs w:val="28"/>
        </w:rPr>
        <w:br/>
        <w:t xml:space="preserve">по профилактике коррупционных и иных правонарушений в администрации </w:t>
      </w:r>
      <w:r w:rsidR="00974D6A" w:rsidRPr="00315203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sz w:val="28"/>
          <w:szCs w:val="28"/>
        </w:rPr>
        <w:t xml:space="preserve"> района, иные должностные лица, определяемые </w:t>
      </w:r>
      <w:r w:rsidR="00315203" w:rsidRPr="00315203">
        <w:rPr>
          <w:rFonts w:ascii="Times New Roman" w:hAnsi="Times New Roman" w:cs="Times New Roman"/>
          <w:sz w:val="28"/>
          <w:szCs w:val="28"/>
        </w:rPr>
        <w:t>г</w:t>
      </w:r>
      <w:r w:rsidRPr="00315203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74D6A" w:rsidRPr="00315203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Рабочая группа осуществляет следующие функции:</w:t>
      </w:r>
    </w:p>
    <w:p w:rsidR="00CC232D" w:rsidRPr="00315203" w:rsidRDefault="00CC232D" w:rsidP="00CC232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проводит заседания по рассмотрению вопросов, входящих </w:t>
      </w:r>
      <w:r w:rsidRPr="00315203">
        <w:rPr>
          <w:rFonts w:ascii="Times New Roman" w:hAnsi="Times New Roman" w:cs="Times New Roman"/>
          <w:sz w:val="28"/>
          <w:szCs w:val="28"/>
        </w:rPr>
        <w:br/>
        <w:t>в ее компетенцию;</w:t>
      </w:r>
    </w:p>
    <w:p w:rsidR="00CC232D" w:rsidRPr="00315203" w:rsidRDefault="00CC232D" w:rsidP="00CC232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проводит анализ различного рода информации, поступающей </w:t>
      </w:r>
      <w:r w:rsidRPr="00315203">
        <w:rPr>
          <w:rFonts w:ascii="Times New Roman" w:hAnsi="Times New Roman" w:cs="Times New Roman"/>
          <w:sz w:val="28"/>
          <w:szCs w:val="28"/>
        </w:rPr>
        <w:br/>
        <w:t>как из внутренних, так и из внешних источников;</w:t>
      </w:r>
    </w:p>
    <w:p w:rsidR="00CC232D" w:rsidRPr="00315203" w:rsidRDefault="00CC232D" w:rsidP="00CC232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запрашивает в </w:t>
      </w:r>
      <w:r w:rsidR="00315203" w:rsidRPr="00315203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Pr="003152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4D6A" w:rsidRPr="00315203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sz w:val="28"/>
          <w:szCs w:val="28"/>
        </w:rPr>
        <w:t xml:space="preserve"> района информацию, необходимую для проведения оценки коррупционных рисков;</w:t>
      </w:r>
    </w:p>
    <w:p w:rsidR="00CC232D" w:rsidRPr="00315203" w:rsidRDefault="00CC232D" w:rsidP="00CC232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вырабатывает предложения по  повышению эффективности мер </w:t>
      </w:r>
      <w:r w:rsidRPr="00315203">
        <w:rPr>
          <w:rFonts w:ascii="Times New Roman" w:hAnsi="Times New Roman" w:cs="Times New Roman"/>
          <w:sz w:val="28"/>
          <w:szCs w:val="28"/>
        </w:rPr>
        <w:br/>
        <w:t>по минимизации коррупционных рисков, по изменению порядка проведения оценки коррупционных рисков.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 xml:space="preserve">Первое заседание рабочей группы должно состояться не позднее </w:t>
      </w:r>
      <w:r w:rsidRPr="00315203">
        <w:rPr>
          <w:rFonts w:ascii="Times New Roman" w:hAnsi="Times New Roman" w:cs="Times New Roman"/>
          <w:bCs/>
          <w:sz w:val="28"/>
          <w:szCs w:val="28"/>
        </w:rPr>
        <w:br/>
        <w:t xml:space="preserve">10 рабочих дней со дня вступления в силу настоящего </w:t>
      </w:r>
      <w:r w:rsidR="00315203" w:rsidRPr="00315203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. На первом заседании рабочей группы определяются порядок функционирования рабочей группы, а также ответственные лица за выявление коррупционных рисков </w:t>
      </w:r>
      <w:r w:rsidRPr="00315203">
        <w:rPr>
          <w:rFonts w:ascii="Times New Roman" w:hAnsi="Times New Roman" w:cs="Times New Roman"/>
          <w:bCs/>
          <w:sz w:val="28"/>
          <w:szCs w:val="28"/>
        </w:rPr>
        <w:br/>
      </w:r>
      <w:r w:rsidRPr="003152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функциональным направлениям деятельности администрации </w:t>
      </w:r>
      <w:r w:rsidR="00974D6A" w:rsidRPr="00315203">
        <w:rPr>
          <w:rFonts w:ascii="Times New Roman" w:hAnsi="Times New Roman" w:cs="Times New Roman"/>
          <w:bCs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>Заседания рабочей группы рекомендуется проводить по мере необходимости. На рассмотрение рабочей группы вносятся вопросы: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>выделения коррупционно-опасных функций;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>разработка и участие в реализации карты коррупционных рисков и мер по их минимизации;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организация экспертной оценки коррупционных карт; 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 xml:space="preserve">внесение изменений в карту коррупционных рисков; </w:t>
      </w:r>
    </w:p>
    <w:p w:rsidR="00CC232D" w:rsidRPr="00315203" w:rsidRDefault="00CC232D" w:rsidP="00CC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203">
        <w:rPr>
          <w:rFonts w:ascii="Times New Roman" w:hAnsi="Times New Roman" w:cs="Times New Roman"/>
          <w:sz w:val="28"/>
          <w:szCs w:val="28"/>
        </w:rPr>
        <w:t>оценка эффективности реализуемых мер по минимизации выявленных коррупционных рисков.</w:t>
      </w:r>
    </w:p>
    <w:p w:rsidR="00CC232D" w:rsidRPr="00315203" w:rsidRDefault="00CC232D" w:rsidP="00CC232D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203">
        <w:rPr>
          <w:rFonts w:ascii="Times New Roman" w:hAnsi="Times New Roman" w:cs="Times New Roman"/>
          <w:bCs/>
          <w:sz w:val="28"/>
          <w:szCs w:val="28"/>
        </w:rPr>
        <w:t xml:space="preserve">Результаты работы рабочей группы ежегодно, не позднее 20 декабря, представляются </w:t>
      </w:r>
      <w:r w:rsidR="00315203" w:rsidRPr="00315203">
        <w:rPr>
          <w:rFonts w:ascii="Times New Roman" w:hAnsi="Times New Roman" w:cs="Times New Roman"/>
          <w:bCs/>
          <w:sz w:val="28"/>
          <w:szCs w:val="28"/>
        </w:rPr>
        <w:t>г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лаве </w:t>
      </w:r>
      <w:r w:rsidR="00974D6A" w:rsidRPr="00315203">
        <w:rPr>
          <w:rFonts w:ascii="Times New Roman" w:hAnsi="Times New Roman" w:cs="Times New Roman"/>
          <w:bCs/>
          <w:sz w:val="28"/>
          <w:szCs w:val="28"/>
        </w:rPr>
        <w:t xml:space="preserve"> Еткульского муниципального </w:t>
      </w:r>
      <w:r w:rsidRPr="00315203">
        <w:rPr>
          <w:rFonts w:ascii="Times New Roman" w:hAnsi="Times New Roman" w:cs="Times New Roman"/>
          <w:bCs/>
          <w:sz w:val="28"/>
          <w:szCs w:val="28"/>
        </w:rPr>
        <w:t xml:space="preserve"> района в виде докладов.</w:t>
      </w:r>
    </w:p>
    <w:p w:rsidR="00CC232D" w:rsidRDefault="00CC232D" w:rsidP="00CC232D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232D" w:rsidRDefault="00CC232D" w:rsidP="00CC232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CC232D" w:rsidRDefault="00CC232D" w:rsidP="00CC232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CC232D" w:rsidRDefault="00CC232D" w:rsidP="00CC232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CC232D" w:rsidRDefault="00CC232D" w:rsidP="00CC232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  <w:sectPr w:rsidR="00CC232D" w:rsidSect="008A601F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C232D" w:rsidRPr="00E410D4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410D4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/>
          <w:sz w:val="24"/>
          <w:szCs w:val="24"/>
        </w:rPr>
        <w:t>П</w:t>
      </w:r>
      <w:r w:rsidRPr="00E410D4">
        <w:rPr>
          <w:rFonts w:ascii="Times New Roman" w:hAnsi="Times New Roman"/>
          <w:sz w:val="24"/>
          <w:szCs w:val="24"/>
        </w:rPr>
        <w:t xml:space="preserve">орядку проведения </w:t>
      </w:r>
    </w:p>
    <w:p w:rsidR="00CC232D" w:rsidRPr="00E410D4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410D4">
        <w:rPr>
          <w:rFonts w:ascii="Times New Roman" w:hAnsi="Times New Roman"/>
          <w:sz w:val="24"/>
          <w:szCs w:val="24"/>
        </w:rPr>
        <w:t xml:space="preserve">оценки коррупционных рисков </w:t>
      </w:r>
    </w:p>
    <w:p w:rsidR="00315203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410D4">
        <w:rPr>
          <w:rFonts w:ascii="Times New Roman" w:hAnsi="Times New Roman"/>
          <w:sz w:val="24"/>
          <w:szCs w:val="24"/>
        </w:rPr>
        <w:t xml:space="preserve">в </w:t>
      </w:r>
      <w:r w:rsidR="00315203">
        <w:rPr>
          <w:rFonts w:ascii="Times New Roman" w:hAnsi="Times New Roman"/>
          <w:sz w:val="24"/>
          <w:szCs w:val="24"/>
        </w:rPr>
        <w:t xml:space="preserve">администрации </w:t>
      </w:r>
      <w:r w:rsidR="00974D6A">
        <w:rPr>
          <w:rFonts w:ascii="Times New Roman" w:hAnsi="Times New Roman"/>
          <w:sz w:val="24"/>
          <w:szCs w:val="24"/>
        </w:rPr>
        <w:t xml:space="preserve"> Еткульского</w:t>
      </w:r>
    </w:p>
    <w:p w:rsidR="00CC232D" w:rsidRDefault="00974D6A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CC232D" w:rsidRPr="00E410D4">
        <w:rPr>
          <w:rFonts w:ascii="Times New Roman" w:hAnsi="Times New Roman"/>
          <w:sz w:val="24"/>
          <w:szCs w:val="24"/>
        </w:rPr>
        <w:t xml:space="preserve"> района</w:t>
      </w:r>
    </w:p>
    <w:p w:rsidR="00CC232D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CC232D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CC232D" w:rsidRDefault="00315203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CC232D">
        <w:rPr>
          <w:rFonts w:ascii="Times New Roman" w:hAnsi="Times New Roman"/>
          <w:sz w:val="26"/>
          <w:szCs w:val="26"/>
        </w:rPr>
        <w:t xml:space="preserve">лава </w:t>
      </w:r>
      <w:r w:rsidR="00974D6A">
        <w:rPr>
          <w:rFonts w:ascii="Times New Roman" w:hAnsi="Times New Roman"/>
          <w:sz w:val="26"/>
          <w:szCs w:val="26"/>
        </w:rPr>
        <w:t xml:space="preserve"> Еткульского муниципального </w:t>
      </w:r>
      <w:r w:rsidR="00CC232D">
        <w:rPr>
          <w:rFonts w:ascii="Times New Roman" w:hAnsi="Times New Roman"/>
          <w:sz w:val="26"/>
          <w:szCs w:val="26"/>
        </w:rPr>
        <w:t xml:space="preserve"> района</w:t>
      </w:r>
    </w:p>
    <w:p w:rsidR="00CC232D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  </w:t>
      </w:r>
      <w:r w:rsidR="00315203">
        <w:rPr>
          <w:rFonts w:ascii="Times New Roman" w:hAnsi="Times New Roman"/>
          <w:sz w:val="26"/>
          <w:szCs w:val="26"/>
        </w:rPr>
        <w:t>Ю.В. Кузьменков</w:t>
      </w:r>
    </w:p>
    <w:p w:rsidR="00CC232D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«___»____________ 20__ года</w:t>
      </w:r>
    </w:p>
    <w:p w:rsidR="00CC232D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CC232D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CC232D" w:rsidRPr="005370CD" w:rsidRDefault="00CC232D" w:rsidP="00CC232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370CD">
        <w:rPr>
          <w:rFonts w:ascii="Times New Roman" w:hAnsi="Times New Roman"/>
          <w:bCs/>
          <w:sz w:val="28"/>
          <w:szCs w:val="28"/>
        </w:rPr>
        <w:t xml:space="preserve">Карта коррупционных рисков </w:t>
      </w:r>
      <w:r w:rsidRPr="005370CD">
        <w:rPr>
          <w:rFonts w:ascii="Times New Roman" w:hAnsi="Times New Roman"/>
          <w:sz w:val="28"/>
          <w:szCs w:val="28"/>
        </w:rPr>
        <w:t>и мер по их минимизации</w:t>
      </w:r>
    </w:p>
    <w:p w:rsidR="00CC232D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2048"/>
        <w:gridCol w:w="2334"/>
        <w:gridCol w:w="2207"/>
        <w:gridCol w:w="2044"/>
        <w:gridCol w:w="4022"/>
      </w:tblGrid>
      <w:tr w:rsidR="00317162" w:rsidRPr="00165F7C" w:rsidTr="00317162">
        <w:tc>
          <w:tcPr>
            <w:tcW w:w="1941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5F7C">
              <w:rPr>
                <w:rFonts w:ascii="Times New Roman" w:hAnsi="Times New Roman"/>
                <w:bCs/>
                <w:sz w:val="26"/>
                <w:szCs w:val="26"/>
              </w:rPr>
              <w:t>Наименование к</w:t>
            </w:r>
            <w:r w:rsidRPr="00165F7C">
              <w:rPr>
                <w:rFonts w:ascii="Times New Roman" w:hAnsi="Times New Roman"/>
                <w:sz w:val="26"/>
                <w:szCs w:val="26"/>
              </w:rPr>
              <w:t>оррупционно-опасной функции</w:t>
            </w:r>
          </w:p>
        </w:tc>
        <w:tc>
          <w:tcPr>
            <w:tcW w:w="2048" w:type="dxa"/>
            <w:shd w:val="clear" w:color="auto" w:fill="auto"/>
          </w:tcPr>
          <w:p w:rsidR="00317162" w:rsidRPr="00165F7C" w:rsidRDefault="00317162" w:rsidP="00617E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Типовая ситуация</w:t>
            </w:r>
          </w:p>
        </w:tc>
        <w:tc>
          <w:tcPr>
            <w:tcW w:w="2334" w:type="dxa"/>
            <w:shd w:val="clear" w:color="auto" w:fill="auto"/>
          </w:tcPr>
          <w:p w:rsidR="00317162" w:rsidRPr="00165F7C" w:rsidRDefault="00317162" w:rsidP="00617E9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F7C">
              <w:rPr>
                <w:rFonts w:ascii="Times New Roman" w:hAnsi="Times New Roman" w:cs="Times New Roman"/>
                <w:sz w:val="26"/>
                <w:szCs w:val="26"/>
              </w:rPr>
              <w:t>Коррупционный риск и краткое описание возможной коррупционной схемы</w:t>
            </w:r>
          </w:p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7" w:type="dxa"/>
            <w:shd w:val="clear" w:color="auto" w:fill="auto"/>
          </w:tcPr>
          <w:p w:rsidR="00317162" w:rsidRPr="00165F7C" w:rsidRDefault="00317162" w:rsidP="00617E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д</w:t>
            </w:r>
            <w:r w:rsidRPr="00165F7C">
              <w:rPr>
                <w:rFonts w:ascii="Times New Roman" w:hAnsi="Times New Roman" w:cs="Times New Roman"/>
                <w:bCs/>
                <w:sz w:val="26"/>
                <w:szCs w:val="26"/>
              </w:rPr>
              <w:t>олжност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ей</w:t>
            </w:r>
            <w:r w:rsidRPr="00165F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службы</w:t>
            </w:r>
          </w:p>
        </w:tc>
        <w:tc>
          <w:tcPr>
            <w:tcW w:w="2044" w:type="dxa"/>
            <w:shd w:val="clear" w:color="auto" w:fill="auto"/>
          </w:tcPr>
          <w:p w:rsidR="00317162" w:rsidRPr="00165F7C" w:rsidRDefault="00317162" w:rsidP="00617E9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риска (низкая, средняя, высокая)</w:t>
            </w:r>
          </w:p>
        </w:tc>
        <w:tc>
          <w:tcPr>
            <w:tcW w:w="4022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5F7C">
              <w:rPr>
                <w:rFonts w:ascii="Times New Roman" w:hAnsi="Times New Roman"/>
                <w:sz w:val="26"/>
                <w:szCs w:val="26"/>
              </w:rPr>
              <w:t>Меры по минимизации коррупционных рисков</w:t>
            </w:r>
          </w:p>
        </w:tc>
      </w:tr>
      <w:tr w:rsidR="00317162" w:rsidRPr="00165F7C" w:rsidTr="00317162">
        <w:tc>
          <w:tcPr>
            <w:tcW w:w="1941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4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7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2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7162" w:rsidRPr="00165F7C" w:rsidTr="00317162">
        <w:tc>
          <w:tcPr>
            <w:tcW w:w="1941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4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7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2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7162" w:rsidRPr="00165F7C" w:rsidTr="00317162">
        <w:tc>
          <w:tcPr>
            <w:tcW w:w="1941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4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7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2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7162" w:rsidRPr="00165F7C" w:rsidTr="00317162">
        <w:tc>
          <w:tcPr>
            <w:tcW w:w="1941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8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4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7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4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2" w:type="dxa"/>
            <w:shd w:val="clear" w:color="auto" w:fill="auto"/>
          </w:tcPr>
          <w:p w:rsidR="00317162" w:rsidRPr="00165F7C" w:rsidRDefault="00317162" w:rsidP="00617E9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C232D" w:rsidRDefault="00CC232D" w:rsidP="00CC232D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CC232D" w:rsidRDefault="00CC232D" w:rsidP="00CC232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  <w:sectPr w:rsidR="00CC232D" w:rsidSect="0051486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A3DC9" w:rsidRPr="00887799" w:rsidRDefault="000A3DC9" w:rsidP="00887799"/>
    <w:sectPr w:rsidR="000A3DC9" w:rsidRPr="0088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CC" w:rsidRDefault="00C206CC">
      <w:r>
        <w:separator/>
      </w:r>
    </w:p>
  </w:endnote>
  <w:endnote w:type="continuationSeparator" w:id="0">
    <w:p w:rsidR="00C206CC" w:rsidRDefault="00C2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CC" w:rsidRDefault="00C206CC">
      <w:r>
        <w:separator/>
      </w:r>
    </w:p>
  </w:footnote>
  <w:footnote w:type="continuationSeparator" w:id="0">
    <w:p w:rsidR="00C206CC" w:rsidRDefault="00C2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D1B" w:rsidRPr="003B4D1B" w:rsidRDefault="00C206CC">
    <w:pPr>
      <w:pStyle w:val="a5"/>
      <w:jc w:val="center"/>
      <w:rPr>
        <w:rFonts w:ascii="Times New Roman" w:hAnsi="Times New Roman"/>
        <w:sz w:val="24"/>
        <w:szCs w:val="24"/>
      </w:rPr>
    </w:pPr>
  </w:p>
  <w:p w:rsidR="003B4D1B" w:rsidRDefault="00C206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20198"/>
    <w:multiLevelType w:val="hybridMultilevel"/>
    <w:tmpl w:val="8D5EEFD6"/>
    <w:lvl w:ilvl="0" w:tplc="5A364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306EB9"/>
    <w:multiLevelType w:val="hybridMultilevel"/>
    <w:tmpl w:val="19FC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5E5F"/>
    <w:multiLevelType w:val="hybridMultilevel"/>
    <w:tmpl w:val="5CA6A35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25"/>
    <w:rsid w:val="000A3DC9"/>
    <w:rsid w:val="00315203"/>
    <w:rsid w:val="00317162"/>
    <w:rsid w:val="004826E3"/>
    <w:rsid w:val="00500148"/>
    <w:rsid w:val="005370CD"/>
    <w:rsid w:val="005F11A1"/>
    <w:rsid w:val="006B4D38"/>
    <w:rsid w:val="006C1332"/>
    <w:rsid w:val="00887799"/>
    <w:rsid w:val="008A601F"/>
    <w:rsid w:val="00974D6A"/>
    <w:rsid w:val="00C206CC"/>
    <w:rsid w:val="00C47F25"/>
    <w:rsid w:val="00CC232D"/>
    <w:rsid w:val="00D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4513"/>
  <w15:chartTrackingRefBased/>
  <w15:docId w15:val="{B31E70C0-37D8-473F-94F7-EFFE8A62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4D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7F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7F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7F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47F2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47F2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C47F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2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C2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C232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C232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74D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unhideWhenUsed/>
    <w:rsid w:val="005370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7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71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71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8</cp:revision>
  <cp:lastPrinted>2020-11-30T06:59:00Z</cp:lastPrinted>
  <dcterms:created xsi:type="dcterms:W3CDTF">2020-11-26T08:55:00Z</dcterms:created>
  <dcterms:modified xsi:type="dcterms:W3CDTF">2021-01-20T11:37:00Z</dcterms:modified>
</cp:coreProperties>
</file>