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78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487"/>
        <w:gridCol w:w="3240"/>
      </w:tblGrid>
      <w:tr w:rsidR="00345EFD" w:rsidTr="009E33A8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FD" w:rsidRPr="00D57F1C" w:rsidRDefault="00345EFD" w:rsidP="00D57F1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7F1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Вид государственной услуги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FD" w:rsidRPr="00D57F1C" w:rsidRDefault="00345EFD" w:rsidP="00D57F1C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D57F1C">
              <w:rPr>
                <w:rFonts w:eastAsiaTheme="minorHAnsi" w:cs="Times New Roman"/>
                <w:b/>
                <w:color w:val="000000" w:themeColor="text1"/>
                <w:kern w:val="0"/>
                <w:sz w:val="22"/>
                <w:szCs w:val="22"/>
                <w:lang w:val="ru-RU" w:bidi="ar-SA"/>
              </w:rPr>
              <w:t>Сроки оказания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FD" w:rsidRPr="00D57F1C" w:rsidRDefault="00345EFD" w:rsidP="00D57F1C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D57F1C">
              <w:rPr>
                <w:rFonts w:eastAsiaTheme="minorHAnsi" w:cs="Times New Roman"/>
                <w:b/>
                <w:color w:val="000000" w:themeColor="text1"/>
                <w:kern w:val="0"/>
                <w:sz w:val="22"/>
                <w:szCs w:val="22"/>
                <w:lang w:val="ru-RU" w:bidi="ar-SA"/>
              </w:rPr>
              <w:t>Госпошлина</w:t>
            </w:r>
          </w:p>
        </w:tc>
      </w:tr>
      <w:tr w:rsidR="00345EFD" w:rsidTr="009E33A8">
        <w:trPr>
          <w:trHeight w:val="71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5EFD" w:rsidRPr="009E33A8" w:rsidRDefault="00345EFD" w:rsidP="009E33A8">
            <w:pPr>
              <w:pStyle w:val="a3"/>
              <w:spacing w:after="0"/>
              <w:rPr>
                <w:sz w:val="22"/>
                <w:szCs w:val="22"/>
              </w:rPr>
            </w:pPr>
            <w:r w:rsidRPr="009E33A8">
              <w:rPr>
                <w:sz w:val="22"/>
                <w:szCs w:val="22"/>
              </w:rPr>
              <w:t>1. Осуществление в установленном порядке выдачи выписок из реестра федерального имущества.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E33A8" w:rsidRPr="009E33A8" w:rsidRDefault="009E33A8" w:rsidP="009E33A8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9E33A8">
              <w:rPr>
                <w:rFonts w:ascii="Times New Roman" w:eastAsia="SimSun" w:hAnsi="Times New Roman" w:cs="Times New Roman"/>
                <w:kern w:val="1"/>
                <w:lang w:eastAsia="zh-CN"/>
              </w:rPr>
              <w:t xml:space="preserve">Предоставляется в 10-дневный срок со дня поступления запроса и в срок не превышающий 30 дней со дня поступления, </w:t>
            </w:r>
            <w:proofErr w:type="spellStart"/>
            <w:r w:rsidRPr="009E33A8">
              <w:rPr>
                <w:rFonts w:ascii="Times New Roman" w:eastAsia="SimSun" w:hAnsi="Times New Roman" w:cs="Times New Roman"/>
                <w:kern w:val="1"/>
                <w:lang w:eastAsia="zh-CN"/>
              </w:rPr>
              <w:t>запросаНаправляется</w:t>
            </w:r>
            <w:proofErr w:type="spellEnd"/>
            <w:r w:rsidRPr="009E33A8">
              <w:rPr>
                <w:rFonts w:ascii="Times New Roman" w:eastAsia="SimSun" w:hAnsi="Times New Roman" w:cs="Times New Roman"/>
                <w:kern w:val="1"/>
                <w:lang w:eastAsia="zh-CN"/>
              </w:rPr>
              <w:t xml:space="preserve">  в течени</w:t>
            </w:r>
            <w:proofErr w:type="gramStart"/>
            <w:r w:rsidRPr="009E33A8">
              <w:rPr>
                <w:rFonts w:ascii="Times New Roman" w:eastAsia="SimSun" w:hAnsi="Times New Roman" w:cs="Times New Roman"/>
                <w:kern w:val="1"/>
                <w:lang w:eastAsia="zh-CN"/>
              </w:rPr>
              <w:t>и</w:t>
            </w:r>
            <w:proofErr w:type="gramEnd"/>
            <w:r w:rsidRPr="009E33A8">
              <w:rPr>
                <w:rFonts w:ascii="Times New Roman" w:eastAsia="SimSun" w:hAnsi="Times New Roman" w:cs="Times New Roman"/>
                <w:kern w:val="1"/>
                <w:lang w:eastAsia="zh-CN"/>
              </w:rPr>
              <w:t xml:space="preserve"> 3 рабочих дней  со дня его поступления  в территориальный орган </w:t>
            </w:r>
            <w:proofErr w:type="spellStart"/>
            <w:r w:rsidRPr="009E33A8">
              <w:rPr>
                <w:rFonts w:ascii="Times New Roman" w:eastAsia="SimSun" w:hAnsi="Times New Roman" w:cs="Times New Roman"/>
                <w:kern w:val="1"/>
                <w:lang w:eastAsia="zh-CN"/>
              </w:rPr>
              <w:t>Росимущества</w:t>
            </w:r>
            <w:proofErr w:type="spellEnd"/>
            <w:r w:rsidRPr="009E33A8">
              <w:rPr>
                <w:rFonts w:ascii="Times New Roman" w:eastAsia="SimSun" w:hAnsi="Times New Roman" w:cs="Times New Roman"/>
                <w:kern w:val="1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lang w:eastAsia="zh-CN"/>
              </w:rPr>
              <w:t xml:space="preserve"> </w:t>
            </w:r>
            <w:r w:rsidRPr="009E33A8">
              <w:rPr>
                <w:rFonts w:ascii="Times New Roman" w:eastAsia="SimSun" w:hAnsi="Times New Roman" w:cs="Times New Roman"/>
                <w:kern w:val="1"/>
                <w:lang w:eastAsia="zh-CN"/>
              </w:rPr>
              <w:t>о чем уведомляется заявитель.</w:t>
            </w:r>
          </w:p>
          <w:p w:rsidR="00345EFD" w:rsidRPr="009E33A8" w:rsidRDefault="00345EFD" w:rsidP="009E33A8">
            <w:pPr>
              <w:pStyle w:val="Standard"/>
              <w:snapToGrid w:val="0"/>
              <w:spacing w:line="276" w:lineRule="auto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45EFD" w:rsidRPr="009E33A8" w:rsidRDefault="009E33A8" w:rsidP="009E33A8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  <w:r w:rsidRPr="009E33A8">
              <w:rPr>
                <w:rFonts w:cs="Times New Roman"/>
                <w:sz w:val="22"/>
                <w:szCs w:val="22"/>
                <w:lang w:val="ru-RU"/>
              </w:rPr>
              <w:t>Правообладателям в отношении принадлежащего им федерального имущества (не чаще одного раза в год) государственная услуга предоставляется</w:t>
            </w:r>
            <w:r w:rsidRPr="009E33A8">
              <w:rPr>
                <w:rFonts w:cs="Times New Roman"/>
                <w:sz w:val="22"/>
                <w:szCs w:val="22"/>
              </w:rPr>
              <w:t> </w:t>
            </w:r>
            <w:r w:rsidRPr="009E33A8">
              <w:rPr>
                <w:rFonts w:cs="Times New Roman"/>
                <w:b/>
                <w:sz w:val="22"/>
                <w:szCs w:val="22"/>
                <w:lang w:val="ru-RU"/>
              </w:rPr>
              <w:t>бесплатно</w:t>
            </w:r>
            <w:r w:rsidRPr="009E33A8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9E33A8">
              <w:rPr>
                <w:rFonts w:cs="Times New Roman"/>
                <w:sz w:val="22"/>
                <w:szCs w:val="22"/>
              </w:rPr>
              <w:t> </w:t>
            </w:r>
            <w:r w:rsidRPr="009E33A8">
              <w:rPr>
                <w:rFonts w:cs="Times New Roman"/>
                <w:sz w:val="22"/>
                <w:szCs w:val="22"/>
                <w:lang w:val="ru-RU"/>
              </w:rPr>
              <w:br/>
            </w:r>
            <w:r w:rsidRPr="009E33A8">
              <w:rPr>
                <w:rFonts w:cs="Times New Roman"/>
                <w:sz w:val="22"/>
                <w:szCs w:val="22"/>
              </w:rPr>
              <w:t>  </w:t>
            </w:r>
            <w:r w:rsidRPr="009E33A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E33A8">
              <w:rPr>
                <w:rFonts w:cs="Times New Roman"/>
                <w:sz w:val="22"/>
                <w:szCs w:val="22"/>
                <w:lang w:val="ru-RU"/>
              </w:rPr>
              <w:t>Предоставление государственной услуги иным юридическим и физическим лицам, а также правообладателям в отношении принадлежащего им имущества, информация о котором была предоставлена бесплатно, более одного раза в год, осуществляется за плату в размере</w:t>
            </w:r>
            <w:r w:rsidRPr="009E33A8">
              <w:rPr>
                <w:rFonts w:cs="Times New Roman"/>
                <w:sz w:val="22"/>
                <w:szCs w:val="22"/>
              </w:rPr>
              <w:t> </w:t>
            </w:r>
            <w:r w:rsidRPr="009E33A8">
              <w:rPr>
                <w:rFonts w:cs="Times New Roman"/>
                <w:b/>
                <w:sz w:val="22"/>
                <w:szCs w:val="22"/>
                <w:lang w:val="ru-RU"/>
              </w:rPr>
              <w:t>200 рублей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9E33A8">
              <w:rPr>
                <w:rFonts w:cs="Times New Roman"/>
                <w:sz w:val="22"/>
                <w:szCs w:val="22"/>
                <w:lang w:val="ru-RU"/>
              </w:rPr>
              <w:t>за информацию об одном объекте учета на соответствующую дату при представлении копии подтверждающего оплату документа, а также копий документов, подтверждающих регистрацию юридического лица и полномочия его</w:t>
            </w:r>
            <w:proofErr w:type="gramEnd"/>
            <w:r w:rsidRPr="009E33A8">
              <w:rPr>
                <w:rFonts w:cs="Times New Roman"/>
                <w:sz w:val="22"/>
                <w:szCs w:val="22"/>
                <w:lang w:val="ru-RU"/>
              </w:rPr>
              <w:t xml:space="preserve"> представителя (для юридического лица) и документов, удостоверяющих личность (для физического лица).</w:t>
            </w:r>
            <w:r w:rsidRPr="009E33A8">
              <w:rPr>
                <w:rFonts w:cs="Times New Roman"/>
                <w:sz w:val="22"/>
                <w:szCs w:val="22"/>
              </w:rPr>
              <w:t> </w:t>
            </w:r>
            <w:r w:rsidRPr="009E33A8">
              <w:rPr>
                <w:rFonts w:cs="Times New Roman"/>
                <w:sz w:val="22"/>
                <w:szCs w:val="22"/>
                <w:lang w:val="ru-RU"/>
              </w:rPr>
              <w:br/>
            </w:r>
            <w:r w:rsidRPr="009E33A8">
              <w:rPr>
                <w:rFonts w:cs="Times New Roman"/>
                <w:sz w:val="22"/>
                <w:szCs w:val="22"/>
              </w:rPr>
              <w:t>  </w:t>
            </w:r>
            <w:r w:rsidRPr="009E33A8">
              <w:rPr>
                <w:rFonts w:cs="Times New Roman"/>
                <w:sz w:val="22"/>
                <w:szCs w:val="22"/>
                <w:lang w:val="ru-RU"/>
              </w:rPr>
              <w:t xml:space="preserve"> Плата за информацию об отсутствии в реестре сведений об имуществе, которое не учтено в реестре,</w:t>
            </w:r>
            <w:r w:rsidRPr="009E33A8">
              <w:rPr>
                <w:rFonts w:cs="Times New Roman"/>
                <w:sz w:val="22"/>
                <w:szCs w:val="22"/>
              </w:rPr>
              <w:t> </w:t>
            </w:r>
            <w:r w:rsidRPr="009E33A8">
              <w:rPr>
                <w:rFonts w:cs="Times New Roman"/>
                <w:b/>
                <w:sz w:val="22"/>
                <w:szCs w:val="22"/>
                <w:lang w:val="ru-RU"/>
              </w:rPr>
              <w:t>не взимается</w:t>
            </w:r>
            <w:r w:rsidRPr="009E33A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65216E" w:rsidRDefault="00D57F1C"/>
    <w:sectPr w:rsidR="006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01"/>
    <w:rsid w:val="00345EFD"/>
    <w:rsid w:val="003E70F9"/>
    <w:rsid w:val="009E33A8"/>
    <w:rsid w:val="00D32901"/>
    <w:rsid w:val="00D57F1C"/>
    <w:rsid w:val="00E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45E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345E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45E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345E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4</cp:revision>
  <dcterms:created xsi:type="dcterms:W3CDTF">2016-02-08T06:47:00Z</dcterms:created>
  <dcterms:modified xsi:type="dcterms:W3CDTF">2016-02-29T06:47:00Z</dcterms:modified>
</cp:coreProperties>
</file>