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5" w:type="dxa"/>
        <w:tblInd w:w="-2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5"/>
        <w:gridCol w:w="5075"/>
        <w:gridCol w:w="5075"/>
      </w:tblGrid>
      <w:tr w:rsidR="00485AE9" w:rsidTr="00485AE9"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85AE9" w:rsidRPr="00485AE9" w:rsidRDefault="00485AE9" w:rsidP="00485AE9">
            <w:pPr>
              <w:pStyle w:val="Standard"/>
              <w:tabs>
                <w:tab w:val="left" w:pos="426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bookmarkStart w:id="0" w:name="_GoBack" w:colFirst="0" w:colLast="2"/>
            <w:r w:rsidRPr="00485AE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 услуги</w:t>
            </w:r>
          </w:p>
        </w:tc>
        <w:tc>
          <w:tcPr>
            <w:tcW w:w="5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85AE9" w:rsidRPr="00485AE9" w:rsidRDefault="00485AE9" w:rsidP="00485AE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AE9">
              <w:rPr>
                <w:rFonts w:ascii="Times New Roman" w:hAnsi="Times New Roman" w:cs="Times New Roman"/>
                <w:b/>
                <w:sz w:val="20"/>
                <w:szCs w:val="20"/>
              </w:rPr>
              <w:t>Срок предоставления</w:t>
            </w:r>
          </w:p>
        </w:tc>
        <w:tc>
          <w:tcPr>
            <w:tcW w:w="5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AE9" w:rsidRDefault="00485AE9" w:rsidP="00485AE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пошлина</w:t>
            </w:r>
          </w:p>
        </w:tc>
      </w:tr>
      <w:tr w:rsidR="00485AE9" w:rsidTr="00485AE9"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85AE9" w:rsidRDefault="00485AE9" w:rsidP="005823F6">
            <w:pPr>
              <w:pStyle w:val="Standard"/>
              <w:tabs>
                <w:tab w:val="left" w:pos="426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Бесплатное информирование (в том числе в письменной форме) налогоплательщиков, плательщиков сборов и налоговых агентов о действующих налогах и сборах, законодательстве Российской Федерации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</w:t>
            </w:r>
            <w:proofErr w:type="gramEnd"/>
          </w:p>
          <w:p w:rsidR="00485AE9" w:rsidRDefault="00485AE9" w:rsidP="005823F6">
            <w:pPr>
              <w:pStyle w:val="Standard"/>
              <w:tabs>
                <w:tab w:val="left" w:pos="426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85AE9" w:rsidRDefault="00485AE9" w:rsidP="005823F6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93C8A">
              <w:rPr>
                <w:rFonts w:ascii="Times New Roman" w:hAnsi="Times New Roman" w:cs="Times New Roman"/>
                <w:sz w:val="20"/>
                <w:szCs w:val="20"/>
              </w:rPr>
              <w:t xml:space="preserve">Услуга предоставляется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течение 30 календарных дней со дня его регистрации в инспекции ФНС России</w:t>
            </w:r>
          </w:p>
        </w:tc>
        <w:tc>
          <w:tcPr>
            <w:tcW w:w="5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5AE9" w:rsidRDefault="00485AE9" w:rsidP="005823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услуга предоставляется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бесплатно.</w:t>
            </w:r>
          </w:p>
        </w:tc>
      </w:tr>
      <w:bookmarkEnd w:id="0"/>
    </w:tbl>
    <w:p w:rsidR="00A22F80" w:rsidRDefault="00A22F80"/>
    <w:sectPr w:rsidR="00A22F80" w:rsidSect="00E315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7FD"/>
    <w:rsid w:val="00393C8A"/>
    <w:rsid w:val="00485AE9"/>
    <w:rsid w:val="00A22F80"/>
    <w:rsid w:val="00D517FD"/>
    <w:rsid w:val="00E3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50E"/>
    <w:pPr>
      <w:widowControl w:val="0"/>
      <w:suppressAutoHyphens/>
      <w:textAlignment w:val="baseline"/>
    </w:pPr>
    <w:rPr>
      <w:rFonts w:ascii="Calibri" w:eastAsia="SimSun" w:hAnsi="Calibri" w:cs="Tahoma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3150E"/>
    <w:pPr>
      <w:suppressAutoHyphens/>
      <w:textAlignment w:val="baseline"/>
    </w:pPr>
    <w:rPr>
      <w:rFonts w:ascii="Calibri" w:eastAsia="SimSun" w:hAnsi="Calibri" w:cs="Tahoma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50E"/>
    <w:pPr>
      <w:widowControl w:val="0"/>
      <w:suppressAutoHyphens/>
      <w:textAlignment w:val="baseline"/>
    </w:pPr>
    <w:rPr>
      <w:rFonts w:ascii="Calibri" w:eastAsia="SimSun" w:hAnsi="Calibri" w:cs="Tahoma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3150E"/>
    <w:pPr>
      <w:suppressAutoHyphens/>
      <w:textAlignment w:val="baseline"/>
    </w:pPr>
    <w:rPr>
      <w:rFonts w:ascii="Calibri" w:eastAsia="SimSun" w:hAnsi="Calibri" w:cs="Tahom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Окно 5</dc:creator>
  <cp:keywords/>
  <dc:description/>
  <cp:lastModifiedBy>2-Окно</cp:lastModifiedBy>
  <cp:revision>5</cp:revision>
  <dcterms:created xsi:type="dcterms:W3CDTF">2016-01-08T07:42:00Z</dcterms:created>
  <dcterms:modified xsi:type="dcterms:W3CDTF">2016-02-29T08:42:00Z</dcterms:modified>
</cp:coreProperties>
</file>