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E68" w:rsidRDefault="009D60C3" w:rsidP="00065E68">
      <w:pPr>
        <w:rPr>
          <w:rFonts w:ascii="Times New Roman" w:hAnsi="Times New Roman" w:cs="Times New Roman"/>
          <w:sz w:val="28"/>
          <w:szCs w:val="28"/>
        </w:rPr>
      </w:pPr>
      <w:r w:rsidRPr="009D60C3">
        <w:rPr>
          <w:rFonts w:ascii="Times New Roman" w:hAnsi="Times New Roman" w:cs="Times New Roman"/>
          <w:sz w:val="28"/>
          <w:szCs w:val="28"/>
        </w:rPr>
        <w:t xml:space="preserve">Перечень вопросов в рамках проведения публичных консультаций в целях проведения экспертизы </w:t>
      </w:r>
      <w:r w:rsidR="00065E68">
        <w:rPr>
          <w:rFonts w:ascii="Times New Roman" w:hAnsi="Times New Roman" w:cs="Times New Roman"/>
          <w:sz w:val="28"/>
          <w:szCs w:val="28"/>
        </w:rPr>
        <w:t>постановления Еткульского муниципального района от 13.06.2013г № 371 «О внесении изменений в административный регламент, утвержденный постановлением администрации Еткульского муниципального района от 22.02.2013г № 106»</w:t>
      </w:r>
    </w:p>
    <w:p w:rsidR="009D60C3" w:rsidRPr="009D60C3" w:rsidRDefault="009D60C3" w:rsidP="00065E68">
      <w:pPr>
        <w:rPr>
          <w:rFonts w:ascii="Times New Roman" w:hAnsi="Times New Roman" w:cs="Times New Roman"/>
          <w:sz w:val="28"/>
          <w:szCs w:val="28"/>
        </w:rPr>
      </w:pPr>
    </w:p>
    <w:p w:rsidR="009D60C3" w:rsidRPr="009D60C3" w:rsidRDefault="009D60C3" w:rsidP="009D60C3">
      <w:pPr>
        <w:widowControl w:val="0"/>
        <w:autoSpaceDE w:val="0"/>
        <w:autoSpaceDN w:val="0"/>
        <w:adjustRightInd w:val="0"/>
        <w:ind w:right="22"/>
        <w:jc w:val="center"/>
        <w:rPr>
          <w:rFonts w:ascii="Times New Roman" w:hAnsi="Times New Roman" w:cs="Times New Roman"/>
          <w:sz w:val="28"/>
          <w:szCs w:val="28"/>
        </w:rPr>
      </w:pPr>
    </w:p>
    <w:p w:rsidR="00065E68" w:rsidRDefault="009D60C3" w:rsidP="00065E68">
      <w:pPr>
        <w:rPr>
          <w:rFonts w:ascii="Times New Roman" w:hAnsi="Times New Roman" w:cs="Times New Roman"/>
          <w:sz w:val="28"/>
          <w:szCs w:val="28"/>
        </w:rPr>
      </w:pPr>
      <w:r w:rsidRPr="009D60C3">
        <w:rPr>
          <w:rFonts w:ascii="Times New Roman" w:hAnsi="Times New Roman" w:cs="Times New Roman"/>
          <w:sz w:val="28"/>
          <w:szCs w:val="28"/>
          <w:u w:val="single"/>
        </w:rPr>
        <w:t>Муниципальный нормативный правовой акт (далее - МНПА):</w:t>
      </w:r>
      <w:r w:rsidR="003D7707">
        <w:rPr>
          <w:rFonts w:ascii="Times New Roman" w:hAnsi="Times New Roman" w:cs="Times New Roman"/>
          <w:sz w:val="28"/>
          <w:szCs w:val="28"/>
        </w:rPr>
        <w:t xml:space="preserve"> </w:t>
      </w:r>
      <w:r w:rsidR="00065E68">
        <w:rPr>
          <w:rFonts w:ascii="Times New Roman" w:hAnsi="Times New Roman" w:cs="Times New Roman"/>
          <w:sz w:val="28"/>
          <w:szCs w:val="28"/>
        </w:rPr>
        <w:t>постановление Еткульского муниципального района от 13.06.2013г № 371 «О внесении изменений в административный регламент, утвержденный постановлением администрации Еткульского муниципального района от 22.02.2013г № 106»</w:t>
      </w:r>
    </w:p>
    <w:p w:rsidR="009D60C3" w:rsidRPr="009D60C3" w:rsidRDefault="009D60C3" w:rsidP="00065E68">
      <w:pPr>
        <w:rPr>
          <w:rFonts w:ascii="Times New Roman" w:hAnsi="Times New Roman" w:cs="Times New Roman"/>
          <w:sz w:val="28"/>
          <w:szCs w:val="28"/>
        </w:rPr>
      </w:pPr>
    </w:p>
    <w:p w:rsidR="009D60C3" w:rsidRPr="009D60C3" w:rsidRDefault="009D60C3" w:rsidP="009D60C3">
      <w:pPr>
        <w:widowControl w:val="0"/>
        <w:autoSpaceDE w:val="0"/>
        <w:autoSpaceDN w:val="0"/>
        <w:adjustRightInd w:val="0"/>
        <w:ind w:right="2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D60C3" w:rsidRPr="009D60C3" w:rsidRDefault="009D60C3" w:rsidP="009D60C3">
      <w:pPr>
        <w:widowControl w:val="0"/>
        <w:autoSpaceDE w:val="0"/>
        <w:autoSpaceDN w:val="0"/>
        <w:adjustRightInd w:val="0"/>
        <w:ind w:right="22"/>
        <w:jc w:val="both"/>
        <w:rPr>
          <w:rFonts w:ascii="Times New Roman" w:hAnsi="Times New Roman" w:cs="Times New Roman"/>
          <w:sz w:val="28"/>
          <w:szCs w:val="28"/>
        </w:rPr>
      </w:pPr>
      <w:r w:rsidRPr="009D60C3">
        <w:rPr>
          <w:rFonts w:ascii="Times New Roman" w:hAnsi="Times New Roman" w:cs="Times New Roman"/>
          <w:sz w:val="28"/>
          <w:szCs w:val="28"/>
        </w:rPr>
        <w:t xml:space="preserve">Сроки проведения публичных консультаций: </w:t>
      </w:r>
      <w:r w:rsidR="00DE6181">
        <w:rPr>
          <w:rFonts w:ascii="Times New Roman" w:hAnsi="Times New Roman" w:cs="Times New Roman"/>
          <w:sz w:val="28"/>
          <w:szCs w:val="28"/>
        </w:rPr>
        <w:t>08</w:t>
      </w:r>
      <w:r w:rsidRPr="009D60C3">
        <w:rPr>
          <w:rFonts w:ascii="Times New Roman" w:hAnsi="Times New Roman" w:cs="Times New Roman"/>
          <w:sz w:val="28"/>
          <w:szCs w:val="28"/>
        </w:rPr>
        <w:t>.1</w:t>
      </w:r>
      <w:r w:rsidR="00DE6181">
        <w:rPr>
          <w:rFonts w:ascii="Times New Roman" w:hAnsi="Times New Roman" w:cs="Times New Roman"/>
          <w:sz w:val="28"/>
          <w:szCs w:val="28"/>
        </w:rPr>
        <w:t>2</w:t>
      </w:r>
      <w:r w:rsidRPr="009D60C3">
        <w:rPr>
          <w:rFonts w:ascii="Times New Roman" w:hAnsi="Times New Roman" w:cs="Times New Roman"/>
          <w:sz w:val="28"/>
          <w:szCs w:val="28"/>
        </w:rPr>
        <w:t xml:space="preserve">.2016 г.- </w:t>
      </w:r>
      <w:r w:rsidR="00DE6181">
        <w:rPr>
          <w:rFonts w:ascii="Times New Roman" w:hAnsi="Times New Roman" w:cs="Times New Roman"/>
          <w:sz w:val="28"/>
          <w:szCs w:val="28"/>
        </w:rPr>
        <w:t>23</w:t>
      </w:r>
      <w:r w:rsidRPr="009D60C3">
        <w:rPr>
          <w:rFonts w:ascii="Times New Roman" w:hAnsi="Times New Roman" w:cs="Times New Roman"/>
          <w:sz w:val="28"/>
          <w:szCs w:val="28"/>
        </w:rPr>
        <w:t>.12.2016 г</w:t>
      </w:r>
    </w:p>
    <w:p w:rsidR="009D60C3" w:rsidRPr="009D60C3" w:rsidRDefault="009D60C3" w:rsidP="009D60C3">
      <w:pPr>
        <w:widowControl w:val="0"/>
        <w:autoSpaceDE w:val="0"/>
        <w:autoSpaceDN w:val="0"/>
        <w:adjustRightInd w:val="0"/>
        <w:ind w:right="22"/>
        <w:jc w:val="center"/>
        <w:rPr>
          <w:rFonts w:ascii="Times New Roman" w:hAnsi="Times New Roman" w:cs="Times New Roman"/>
          <w:sz w:val="28"/>
          <w:szCs w:val="28"/>
        </w:rPr>
      </w:pPr>
    </w:p>
    <w:p w:rsidR="009D60C3" w:rsidRPr="009D60C3" w:rsidRDefault="009D60C3" w:rsidP="009D60C3">
      <w:pPr>
        <w:widowControl w:val="0"/>
        <w:autoSpaceDE w:val="0"/>
        <w:autoSpaceDN w:val="0"/>
        <w:adjustRightInd w:val="0"/>
        <w:ind w:right="2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60C3">
        <w:rPr>
          <w:rFonts w:ascii="Times New Roman" w:hAnsi="Times New Roman" w:cs="Times New Roman"/>
          <w:sz w:val="28"/>
          <w:szCs w:val="28"/>
        </w:rPr>
        <w:t xml:space="preserve">Пожалуйста, заполните и направьте данную форму по электронной почте на адрес: </w:t>
      </w:r>
      <w:r w:rsidR="00DE6181" w:rsidRPr="00DE6181">
        <w:rPr>
          <w:rFonts w:ascii="Times New Roman" w:hAnsi="Times New Roman" w:cs="Times New Roman"/>
          <w:sz w:val="28"/>
          <w:szCs w:val="28"/>
        </w:rPr>
        <w:t>architektura_etk@mail.ru</w:t>
      </w:r>
      <w:r w:rsidRPr="009D60C3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DE6181">
        <w:rPr>
          <w:rFonts w:ascii="Times New Roman" w:hAnsi="Times New Roman" w:cs="Times New Roman"/>
          <w:sz w:val="28"/>
          <w:szCs w:val="28"/>
        </w:rPr>
        <w:t>23</w:t>
      </w:r>
      <w:r w:rsidRPr="009D60C3">
        <w:rPr>
          <w:rFonts w:ascii="Times New Roman" w:hAnsi="Times New Roman" w:cs="Times New Roman"/>
          <w:sz w:val="28"/>
          <w:szCs w:val="28"/>
        </w:rPr>
        <w:t>.12.2016 г. Разработчик не будет иметь возможности проанализировать позиции, направленные ему после указанного срока.</w:t>
      </w:r>
    </w:p>
    <w:p w:rsidR="009D60C3" w:rsidRPr="009D60C3" w:rsidRDefault="009D60C3" w:rsidP="009D60C3">
      <w:pPr>
        <w:widowControl w:val="0"/>
        <w:autoSpaceDE w:val="0"/>
        <w:autoSpaceDN w:val="0"/>
        <w:adjustRightInd w:val="0"/>
        <w:ind w:right="22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D60C3" w:rsidRPr="009D60C3" w:rsidRDefault="009D60C3" w:rsidP="009D60C3">
      <w:pPr>
        <w:widowControl w:val="0"/>
        <w:autoSpaceDE w:val="0"/>
        <w:autoSpaceDN w:val="0"/>
        <w:adjustRightInd w:val="0"/>
        <w:ind w:right="22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D60C3">
        <w:rPr>
          <w:rFonts w:ascii="Times New Roman" w:hAnsi="Times New Roman" w:cs="Times New Roman"/>
          <w:sz w:val="28"/>
          <w:szCs w:val="28"/>
        </w:rPr>
        <w:t>Контактная информация</w:t>
      </w:r>
    </w:p>
    <w:p w:rsidR="009D60C3" w:rsidRPr="009D60C3" w:rsidRDefault="009D60C3" w:rsidP="009D60C3">
      <w:pPr>
        <w:widowControl w:val="0"/>
        <w:autoSpaceDE w:val="0"/>
        <w:autoSpaceDN w:val="0"/>
        <w:adjustRightInd w:val="0"/>
        <w:ind w:right="22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D60C3" w:rsidRPr="009D60C3" w:rsidRDefault="009D60C3" w:rsidP="009D60C3">
      <w:pPr>
        <w:widowControl w:val="0"/>
        <w:autoSpaceDE w:val="0"/>
        <w:autoSpaceDN w:val="0"/>
        <w:adjustRightInd w:val="0"/>
        <w:ind w:right="22"/>
        <w:jc w:val="both"/>
        <w:rPr>
          <w:rFonts w:ascii="Times New Roman" w:hAnsi="Times New Roman" w:cs="Times New Roman"/>
          <w:sz w:val="28"/>
          <w:szCs w:val="28"/>
        </w:rPr>
      </w:pPr>
      <w:r w:rsidRPr="009D60C3">
        <w:rPr>
          <w:rFonts w:ascii="Times New Roman" w:hAnsi="Times New Roman" w:cs="Times New Roman"/>
          <w:sz w:val="28"/>
          <w:szCs w:val="28"/>
        </w:rPr>
        <w:t>По Вашему желанию укажите:</w:t>
      </w:r>
    </w:p>
    <w:p w:rsidR="009D60C3" w:rsidRPr="009D60C3" w:rsidRDefault="009D60C3" w:rsidP="009D60C3">
      <w:pPr>
        <w:widowControl w:val="0"/>
        <w:autoSpaceDE w:val="0"/>
        <w:autoSpaceDN w:val="0"/>
        <w:adjustRightInd w:val="0"/>
        <w:ind w:right="22"/>
        <w:jc w:val="both"/>
        <w:rPr>
          <w:rFonts w:ascii="Times New Roman" w:hAnsi="Times New Roman" w:cs="Times New Roman"/>
          <w:sz w:val="28"/>
          <w:szCs w:val="28"/>
        </w:rPr>
      </w:pPr>
    </w:p>
    <w:p w:rsidR="009D60C3" w:rsidRPr="009D60C3" w:rsidRDefault="009D60C3" w:rsidP="009D60C3">
      <w:pPr>
        <w:widowControl w:val="0"/>
        <w:autoSpaceDE w:val="0"/>
        <w:autoSpaceDN w:val="0"/>
        <w:adjustRightInd w:val="0"/>
        <w:ind w:right="22"/>
        <w:jc w:val="both"/>
        <w:rPr>
          <w:rFonts w:ascii="Times New Roman" w:hAnsi="Times New Roman" w:cs="Times New Roman"/>
          <w:sz w:val="28"/>
          <w:szCs w:val="28"/>
        </w:rPr>
      </w:pPr>
      <w:r w:rsidRPr="009D60C3">
        <w:rPr>
          <w:rFonts w:ascii="Times New Roman" w:hAnsi="Times New Roman" w:cs="Times New Roman"/>
          <w:sz w:val="28"/>
          <w:szCs w:val="28"/>
        </w:rPr>
        <w:t>Название организации  ________________________________________________</w:t>
      </w:r>
    </w:p>
    <w:p w:rsidR="009D60C3" w:rsidRPr="009D60C3" w:rsidRDefault="009D60C3" w:rsidP="009D60C3">
      <w:pPr>
        <w:widowControl w:val="0"/>
        <w:autoSpaceDE w:val="0"/>
        <w:autoSpaceDN w:val="0"/>
        <w:adjustRightInd w:val="0"/>
        <w:ind w:right="22"/>
        <w:jc w:val="both"/>
        <w:rPr>
          <w:rFonts w:ascii="Times New Roman" w:hAnsi="Times New Roman" w:cs="Times New Roman"/>
          <w:sz w:val="28"/>
          <w:szCs w:val="28"/>
        </w:rPr>
      </w:pPr>
    </w:p>
    <w:p w:rsidR="009D60C3" w:rsidRPr="009D60C3" w:rsidRDefault="009D60C3" w:rsidP="009D60C3">
      <w:pPr>
        <w:widowControl w:val="0"/>
        <w:autoSpaceDE w:val="0"/>
        <w:autoSpaceDN w:val="0"/>
        <w:adjustRightInd w:val="0"/>
        <w:ind w:right="22"/>
        <w:jc w:val="both"/>
        <w:rPr>
          <w:rFonts w:ascii="Times New Roman" w:hAnsi="Times New Roman" w:cs="Times New Roman"/>
          <w:sz w:val="28"/>
          <w:szCs w:val="28"/>
        </w:rPr>
      </w:pPr>
      <w:r w:rsidRPr="009D60C3">
        <w:rPr>
          <w:rFonts w:ascii="Times New Roman" w:hAnsi="Times New Roman" w:cs="Times New Roman"/>
          <w:sz w:val="28"/>
          <w:szCs w:val="28"/>
        </w:rPr>
        <w:t>Сфера деятельности организации _______________________________________</w:t>
      </w:r>
    </w:p>
    <w:p w:rsidR="009D60C3" w:rsidRPr="009D60C3" w:rsidRDefault="009D60C3" w:rsidP="009D60C3">
      <w:pPr>
        <w:widowControl w:val="0"/>
        <w:autoSpaceDE w:val="0"/>
        <w:autoSpaceDN w:val="0"/>
        <w:adjustRightInd w:val="0"/>
        <w:ind w:right="22"/>
        <w:jc w:val="both"/>
        <w:rPr>
          <w:rFonts w:ascii="Times New Roman" w:hAnsi="Times New Roman" w:cs="Times New Roman"/>
          <w:sz w:val="28"/>
          <w:szCs w:val="28"/>
        </w:rPr>
      </w:pPr>
    </w:p>
    <w:p w:rsidR="009D60C3" w:rsidRPr="009D60C3" w:rsidRDefault="009D60C3" w:rsidP="009D60C3">
      <w:pPr>
        <w:widowControl w:val="0"/>
        <w:autoSpaceDE w:val="0"/>
        <w:autoSpaceDN w:val="0"/>
        <w:adjustRightInd w:val="0"/>
        <w:ind w:right="22"/>
        <w:jc w:val="both"/>
        <w:rPr>
          <w:rFonts w:ascii="Times New Roman" w:hAnsi="Times New Roman" w:cs="Times New Roman"/>
          <w:sz w:val="28"/>
          <w:szCs w:val="28"/>
        </w:rPr>
      </w:pPr>
      <w:r w:rsidRPr="009D60C3">
        <w:rPr>
          <w:rFonts w:ascii="Times New Roman" w:hAnsi="Times New Roman" w:cs="Times New Roman"/>
          <w:sz w:val="28"/>
          <w:szCs w:val="28"/>
        </w:rPr>
        <w:t>Ф.И.О. контактного лица  ______________________________________________</w:t>
      </w:r>
    </w:p>
    <w:p w:rsidR="009D60C3" w:rsidRPr="009D60C3" w:rsidRDefault="009D60C3" w:rsidP="009D60C3">
      <w:pPr>
        <w:widowControl w:val="0"/>
        <w:autoSpaceDE w:val="0"/>
        <w:autoSpaceDN w:val="0"/>
        <w:adjustRightInd w:val="0"/>
        <w:ind w:right="22"/>
        <w:jc w:val="both"/>
        <w:rPr>
          <w:rFonts w:ascii="Times New Roman" w:hAnsi="Times New Roman" w:cs="Times New Roman"/>
          <w:sz w:val="28"/>
          <w:szCs w:val="28"/>
        </w:rPr>
      </w:pPr>
    </w:p>
    <w:p w:rsidR="009D60C3" w:rsidRPr="009D60C3" w:rsidRDefault="009D60C3" w:rsidP="009D60C3">
      <w:pPr>
        <w:widowControl w:val="0"/>
        <w:autoSpaceDE w:val="0"/>
        <w:autoSpaceDN w:val="0"/>
        <w:adjustRightInd w:val="0"/>
        <w:ind w:right="22"/>
        <w:jc w:val="both"/>
        <w:rPr>
          <w:rFonts w:ascii="Times New Roman" w:hAnsi="Times New Roman" w:cs="Times New Roman"/>
          <w:sz w:val="28"/>
          <w:szCs w:val="28"/>
        </w:rPr>
      </w:pPr>
      <w:r w:rsidRPr="009D60C3">
        <w:rPr>
          <w:rFonts w:ascii="Times New Roman" w:hAnsi="Times New Roman" w:cs="Times New Roman"/>
          <w:sz w:val="28"/>
          <w:szCs w:val="28"/>
        </w:rPr>
        <w:t>Контактный телефон __________________________________________________</w:t>
      </w:r>
    </w:p>
    <w:p w:rsidR="009D60C3" w:rsidRPr="009D60C3" w:rsidRDefault="009D60C3" w:rsidP="009D60C3">
      <w:pPr>
        <w:widowControl w:val="0"/>
        <w:autoSpaceDE w:val="0"/>
        <w:autoSpaceDN w:val="0"/>
        <w:adjustRightInd w:val="0"/>
        <w:ind w:right="22"/>
        <w:jc w:val="both"/>
        <w:rPr>
          <w:rFonts w:ascii="Times New Roman" w:hAnsi="Times New Roman" w:cs="Times New Roman"/>
          <w:sz w:val="28"/>
          <w:szCs w:val="28"/>
        </w:rPr>
      </w:pPr>
    </w:p>
    <w:p w:rsidR="009D60C3" w:rsidRPr="009D60C3" w:rsidRDefault="009D60C3" w:rsidP="009D60C3">
      <w:pPr>
        <w:widowControl w:val="0"/>
        <w:autoSpaceDE w:val="0"/>
        <w:autoSpaceDN w:val="0"/>
        <w:adjustRightInd w:val="0"/>
        <w:ind w:right="22"/>
        <w:jc w:val="both"/>
        <w:rPr>
          <w:rFonts w:ascii="Times New Roman" w:hAnsi="Times New Roman" w:cs="Times New Roman"/>
          <w:sz w:val="28"/>
          <w:szCs w:val="28"/>
        </w:rPr>
      </w:pPr>
      <w:r w:rsidRPr="009D60C3">
        <w:rPr>
          <w:rFonts w:ascii="Times New Roman" w:hAnsi="Times New Roman" w:cs="Times New Roman"/>
          <w:sz w:val="28"/>
          <w:szCs w:val="28"/>
        </w:rPr>
        <w:t>Электронный адрес ___________________________________________________</w:t>
      </w:r>
    </w:p>
    <w:p w:rsidR="009D60C3" w:rsidRPr="009D60C3" w:rsidRDefault="009D60C3" w:rsidP="009D60C3">
      <w:pPr>
        <w:widowControl w:val="0"/>
        <w:autoSpaceDE w:val="0"/>
        <w:autoSpaceDN w:val="0"/>
        <w:adjustRightInd w:val="0"/>
        <w:ind w:right="22"/>
        <w:jc w:val="both"/>
        <w:rPr>
          <w:rFonts w:ascii="Times New Roman" w:hAnsi="Times New Roman" w:cs="Times New Roman"/>
          <w:sz w:val="28"/>
          <w:szCs w:val="28"/>
        </w:rPr>
      </w:pPr>
    </w:p>
    <w:p w:rsidR="009D60C3" w:rsidRPr="009D60C3" w:rsidRDefault="009D60C3" w:rsidP="009D60C3">
      <w:pPr>
        <w:widowControl w:val="0"/>
        <w:autoSpaceDE w:val="0"/>
        <w:autoSpaceDN w:val="0"/>
        <w:adjustRightInd w:val="0"/>
        <w:ind w:left="1065" w:right="22"/>
        <w:jc w:val="both"/>
        <w:rPr>
          <w:rFonts w:ascii="Times New Roman" w:hAnsi="Times New Roman" w:cs="Times New Roman"/>
          <w:sz w:val="28"/>
          <w:szCs w:val="28"/>
        </w:rPr>
      </w:pPr>
    </w:p>
    <w:p w:rsidR="009D60C3" w:rsidRPr="009D60C3" w:rsidRDefault="009D60C3" w:rsidP="009D60C3">
      <w:pPr>
        <w:widowControl w:val="0"/>
        <w:autoSpaceDE w:val="0"/>
        <w:autoSpaceDN w:val="0"/>
        <w:adjustRightInd w:val="0"/>
        <w:ind w:right="2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60C3">
        <w:rPr>
          <w:rFonts w:ascii="Times New Roman" w:hAnsi="Times New Roman" w:cs="Times New Roman"/>
          <w:sz w:val="28"/>
          <w:szCs w:val="28"/>
        </w:rPr>
        <w:t xml:space="preserve">1. Какие группы участников прямо или косвенно затрагивает МНПА, как изменилось количество участников групп после вступления в силу муниципального нормативного правового акта? Приведите данные (при наличии) о фактическом количестве участников групп и их динамике. </w:t>
      </w:r>
    </w:p>
    <w:p w:rsidR="009D60C3" w:rsidRPr="009D60C3" w:rsidRDefault="009D60C3" w:rsidP="009D60C3">
      <w:pPr>
        <w:widowControl w:val="0"/>
        <w:autoSpaceDE w:val="0"/>
        <w:autoSpaceDN w:val="0"/>
        <w:adjustRightInd w:val="0"/>
        <w:ind w:right="2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D60C3" w:rsidRPr="009D60C3" w:rsidRDefault="009D60C3" w:rsidP="009D60C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2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60C3">
        <w:rPr>
          <w:rFonts w:ascii="Times New Roman" w:hAnsi="Times New Roman" w:cs="Times New Roman"/>
          <w:sz w:val="28"/>
          <w:szCs w:val="28"/>
        </w:rPr>
        <w:t xml:space="preserve">Ваши предложения о корректировке состава групп участников отношений с соответствующими обоснованиями. </w:t>
      </w:r>
    </w:p>
    <w:p w:rsidR="009D60C3" w:rsidRPr="009D60C3" w:rsidRDefault="009D60C3" w:rsidP="009D60C3">
      <w:pPr>
        <w:widowControl w:val="0"/>
        <w:autoSpaceDE w:val="0"/>
        <w:autoSpaceDN w:val="0"/>
        <w:adjustRightInd w:val="0"/>
        <w:ind w:right="2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D60C3" w:rsidRPr="009D60C3" w:rsidRDefault="009D60C3" w:rsidP="009D60C3">
      <w:pPr>
        <w:widowControl w:val="0"/>
        <w:autoSpaceDE w:val="0"/>
        <w:autoSpaceDN w:val="0"/>
        <w:adjustRightInd w:val="0"/>
        <w:ind w:right="2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60C3">
        <w:rPr>
          <w:rFonts w:ascii="Times New Roman" w:hAnsi="Times New Roman" w:cs="Times New Roman"/>
          <w:sz w:val="28"/>
          <w:szCs w:val="28"/>
        </w:rPr>
        <w:t>3. Считаете ли Вы избыточными (недостаточными) права и обязанности органов местного самоуправления при установлении регулирования МНПА?</w:t>
      </w:r>
    </w:p>
    <w:p w:rsidR="009D60C3" w:rsidRPr="009D60C3" w:rsidRDefault="009D60C3" w:rsidP="009D60C3">
      <w:pPr>
        <w:widowControl w:val="0"/>
        <w:autoSpaceDE w:val="0"/>
        <w:autoSpaceDN w:val="0"/>
        <w:adjustRightInd w:val="0"/>
        <w:ind w:right="2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D60C3" w:rsidRPr="009D60C3" w:rsidRDefault="009D60C3" w:rsidP="009D60C3">
      <w:pPr>
        <w:widowControl w:val="0"/>
        <w:autoSpaceDE w:val="0"/>
        <w:autoSpaceDN w:val="0"/>
        <w:adjustRightInd w:val="0"/>
        <w:ind w:right="2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60C3">
        <w:rPr>
          <w:rFonts w:ascii="Times New Roman" w:hAnsi="Times New Roman" w:cs="Times New Roman"/>
          <w:sz w:val="28"/>
          <w:szCs w:val="28"/>
        </w:rPr>
        <w:t>4. Оцените (при возможности количественно) увеличение расходов субъектов предпринимательской и инвестиционной деятельности и (или) их доходов, связанных с действием МНПА.</w:t>
      </w:r>
    </w:p>
    <w:p w:rsidR="009D60C3" w:rsidRPr="009D60C3" w:rsidRDefault="009D60C3" w:rsidP="009D60C3">
      <w:pPr>
        <w:widowControl w:val="0"/>
        <w:autoSpaceDE w:val="0"/>
        <w:autoSpaceDN w:val="0"/>
        <w:adjustRightInd w:val="0"/>
        <w:ind w:right="2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D60C3" w:rsidRPr="009D60C3" w:rsidRDefault="009D60C3" w:rsidP="009D60C3">
      <w:pPr>
        <w:widowControl w:val="0"/>
        <w:autoSpaceDE w:val="0"/>
        <w:autoSpaceDN w:val="0"/>
        <w:adjustRightInd w:val="0"/>
        <w:ind w:right="2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60C3">
        <w:rPr>
          <w:rFonts w:ascii="Times New Roman" w:hAnsi="Times New Roman" w:cs="Times New Roman"/>
          <w:sz w:val="28"/>
          <w:szCs w:val="28"/>
        </w:rPr>
        <w:t>5. Приведите данные о фактических положительных и (или) отрицательных последствиях, связанных с действием МНПА.</w:t>
      </w:r>
    </w:p>
    <w:p w:rsidR="009D60C3" w:rsidRPr="009D60C3" w:rsidRDefault="009D60C3" w:rsidP="009D60C3">
      <w:pPr>
        <w:widowControl w:val="0"/>
        <w:autoSpaceDE w:val="0"/>
        <w:autoSpaceDN w:val="0"/>
        <w:adjustRightInd w:val="0"/>
        <w:ind w:right="2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D60C3" w:rsidRPr="009D60C3" w:rsidRDefault="009D60C3" w:rsidP="009D60C3">
      <w:pPr>
        <w:widowControl w:val="0"/>
        <w:autoSpaceDE w:val="0"/>
        <w:autoSpaceDN w:val="0"/>
        <w:adjustRightInd w:val="0"/>
        <w:ind w:right="2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60C3">
        <w:rPr>
          <w:rFonts w:ascii="Times New Roman" w:hAnsi="Times New Roman" w:cs="Times New Roman"/>
          <w:sz w:val="28"/>
          <w:szCs w:val="28"/>
        </w:rPr>
        <w:t>6. Считаете ли Вы обоснованным внедрение государственного регулирования, установленного МНПА?</w:t>
      </w:r>
    </w:p>
    <w:p w:rsidR="009D60C3" w:rsidRPr="009D60C3" w:rsidRDefault="009D60C3" w:rsidP="009D60C3">
      <w:pPr>
        <w:widowControl w:val="0"/>
        <w:autoSpaceDE w:val="0"/>
        <w:autoSpaceDN w:val="0"/>
        <w:adjustRightInd w:val="0"/>
        <w:ind w:right="2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D60C3" w:rsidRPr="009D60C3" w:rsidRDefault="009D60C3" w:rsidP="009D60C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2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60C3">
        <w:rPr>
          <w:rFonts w:ascii="Times New Roman" w:hAnsi="Times New Roman" w:cs="Times New Roman"/>
          <w:sz w:val="28"/>
          <w:szCs w:val="28"/>
        </w:rPr>
        <w:t>Ваши предложения о необходимости отмены или изменения МНПА или его отдельных положений, о внесении изменений в иные МНПА, устанавливающие рассматриваемое государственное регулирование.</w:t>
      </w:r>
    </w:p>
    <w:sectPr w:rsidR="009D60C3" w:rsidRPr="009D60C3" w:rsidSect="006E725D">
      <w:headerReference w:type="even" r:id="rId7"/>
      <w:headerReference w:type="default" r:id="rId8"/>
      <w:pgSz w:w="11905" w:h="16838" w:code="9"/>
      <w:pgMar w:top="1134" w:right="851" w:bottom="113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71E6" w:rsidRDefault="001371E6" w:rsidP="005D315B">
      <w:pPr>
        <w:spacing w:after="0" w:line="240" w:lineRule="auto"/>
      </w:pPr>
      <w:r>
        <w:separator/>
      </w:r>
    </w:p>
  </w:endnote>
  <w:endnote w:type="continuationSeparator" w:id="1">
    <w:p w:rsidR="001371E6" w:rsidRDefault="001371E6" w:rsidP="005D3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71E6" w:rsidRDefault="001371E6" w:rsidP="005D315B">
      <w:pPr>
        <w:spacing w:after="0" w:line="240" w:lineRule="auto"/>
      </w:pPr>
      <w:r>
        <w:separator/>
      </w:r>
    </w:p>
  </w:footnote>
  <w:footnote w:type="continuationSeparator" w:id="1">
    <w:p w:rsidR="001371E6" w:rsidRDefault="001371E6" w:rsidP="005D31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EE1" w:rsidRDefault="00FB5670" w:rsidP="006E725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E113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E113B">
      <w:rPr>
        <w:rStyle w:val="a5"/>
        <w:noProof/>
      </w:rPr>
      <w:t>23</w:t>
    </w:r>
    <w:r>
      <w:rPr>
        <w:rStyle w:val="a5"/>
      </w:rPr>
      <w:fldChar w:fldCharType="end"/>
    </w:r>
  </w:p>
  <w:p w:rsidR="006B2EE1" w:rsidRDefault="001371E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EE1" w:rsidRDefault="00FB5670" w:rsidP="006E725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E113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65E68">
      <w:rPr>
        <w:rStyle w:val="a5"/>
        <w:noProof/>
      </w:rPr>
      <w:t>2</w:t>
    </w:r>
    <w:r>
      <w:rPr>
        <w:rStyle w:val="a5"/>
      </w:rPr>
      <w:fldChar w:fldCharType="end"/>
    </w:r>
  </w:p>
  <w:p w:rsidR="006B2EE1" w:rsidRDefault="001371E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41764"/>
    <w:multiLevelType w:val="multilevel"/>
    <w:tmpl w:val="677C56CE"/>
    <w:lvl w:ilvl="0">
      <w:start w:val="1"/>
      <w:numFmt w:val="decimal"/>
      <w:lvlText w:val="%1."/>
      <w:lvlJc w:val="left"/>
      <w:pPr>
        <w:ind w:left="393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75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5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1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11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7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33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3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93" w:hanging="2160"/>
      </w:pPr>
      <w:rPr>
        <w:rFonts w:cs="Times New Roman" w:hint="default"/>
      </w:rPr>
    </w:lvl>
  </w:abstractNum>
  <w:abstractNum w:abstractNumId="1">
    <w:nsid w:val="400D6DFE"/>
    <w:multiLevelType w:val="multilevel"/>
    <w:tmpl w:val="5A42FA64"/>
    <w:lvl w:ilvl="0">
      <w:start w:val="6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D60C3"/>
    <w:rsid w:val="00065E68"/>
    <w:rsid w:val="001371E6"/>
    <w:rsid w:val="003D7707"/>
    <w:rsid w:val="004146A8"/>
    <w:rsid w:val="005D315B"/>
    <w:rsid w:val="0089184A"/>
    <w:rsid w:val="009D60C3"/>
    <w:rsid w:val="00C06194"/>
    <w:rsid w:val="00DE6181"/>
    <w:rsid w:val="00EE113B"/>
    <w:rsid w:val="00FB5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1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D60C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9D60C3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9D60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8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Юрьевич Пискунов</dc:creator>
  <cp:keywords/>
  <dc:description/>
  <cp:lastModifiedBy>Владимир Юрьевич Пискунов</cp:lastModifiedBy>
  <cp:revision>8</cp:revision>
  <dcterms:created xsi:type="dcterms:W3CDTF">2016-12-01T10:11:00Z</dcterms:created>
  <dcterms:modified xsi:type="dcterms:W3CDTF">2016-12-02T03:32:00Z</dcterms:modified>
</cp:coreProperties>
</file>