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033" w:rsidRDefault="00762033" w:rsidP="00762033">
      <w:pPr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609600" cy="673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62033" w:rsidRDefault="00762033" w:rsidP="0076203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АДМИНИСТРАЦИЯ ЕТКУЛЬСКОГО МУНИЦИПАЛЬНОГО РАЙОНА</w:t>
      </w:r>
    </w:p>
    <w:p w:rsidR="00762033" w:rsidRDefault="00C521AA" w:rsidP="0076203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62033" w:rsidRDefault="00FE546E" w:rsidP="00762033">
      <w:pPr>
        <w:widowControl w:val="0"/>
        <w:autoSpaceDE w:val="0"/>
        <w:autoSpaceDN w:val="0"/>
        <w:adjustRightInd w:val="0"/>
      </w:pPr>
      <w:r>
        <w:rPr>
          <w:noProof/>
        </w:rPr>
        <w:pict>
          <v:line id="_x0000_s1026" style="position:absolute;z-index:251660288" from="0,7.75pt" to="477pt,7.75pt" strokeweight="4.5pt">
            <v:stroke linestyle="thinThick"/>
          </v:line>
        </w:pict>
      </w:r>
    </w:p>
    <w:p w:rsidR="00762033" w:rsidRDefault="00762033" w:rsidP="00762033">
      <w:pPr>
        <w:widowControl w:val="0"/>
        <w:autoSpaceDE w:val="0"/>
        <w:autoSpaceDN w:val="0"/>
        <w:adjustRightInd w:val="0"/>
      </w:pPr>
    </w:p>
    <w:p w:rsidR="00762033" w:rsidRDefault="00D91F20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_____25.12.2013</w:t>
      </w:r>
      <w:r w:rsidR="00762033">
        <w:rPr>
          <w:color w:val="000000"/>
          <w:sz w:val="22"/>
          <w:szCs w:val="22"/>
        </w:rPr>
        <w:t>______ № __</w:t>
      </w:r>
      <w:r>
        <w:rPr>
          <w:color w:val="000000"/>
          <w:sz w:val="22"/>
          <w:szCs w:val="22"/>
        </w:rPr>
        <w:t>889а</w:t>
      </w:r>
      <w:r w:rsidR="00762033">
        <w:rPr>
          <w:color w:val="000000"/>
          <w:sz w:val="22"/>
          <w:szCs w:val="22"/>
        </w:rPr>
        <w:t>____</w:t>
      </w:r>
    </w:p>
    <w:p w:rsidR="00762033" w:rsidRDefault="00762033" w:rsidP="00762033">
      <w:pPr>
        <w:widowControl w:val="0"/>
        <w:autoSpaceDE w:val="0"/>
        <w:autoSpaceDN w:val="0"/>
        <w:adjustRightInd w:val="0"/>
      </w:pPr>
      <w:r>
        <w:rPr>
          <w:color w:val="000000"/>
          <w:sz w:val="22"/>
          <w:szCs w:val="22"/>
        </w:rPr>
        <w:t xml:space="preserve">            с</w:t>
      </w:r>
      <w:proofErr w:type="gramStart"/>
      <w:r>
        <w:rPr>
          <w:color w:val="000000"/>
          <w:sz w:val="22"/>
          <w:szCs w:val="22"/>
        </w:rPr>
        <w:t>.Е</w:t>
      </w:r>
      <w:proofErr w:type="gramEnd"/>
      <w:r>
        <w:rPr>
          <w:color w:val="000000"/>
          <w:sz w:val="22"/>
          <w:szCs w:val="22"/>
        </w:rPr>
        <w:t>ткуль</w:t>
      </w:r>
    </w:p>
    <w:p w:rsidR="00762033" w:rsidRDefault="00762033" w:rsidP="00762033">
      <w:pPr>
        <w:rPr>
          <w:sz w:val="28"/>
          <w:szCs w:val="28"/>
        </w:rPr>
      </w:pPr>
    </w:p>
    <w:p w:rsidR="00646B8B" w:rsidRDefault="00646B8B" w:rsidP="00762033">
      <w:pPr>
        <w:rPr>
          <w:sz w:val="28"/>
          <w:szCs w:val="28"/>
        </w:rPr>
      </w:pPr>
    </w:p>
    <w:p w:rsidR="00825159" w:rsidRDefault="00825159" w:rsidP="008251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5159">
        <w:rPr>
          <w:rFonts w:ascii="Times New Roman" w:hAnsi="Times New Roman" w:cs="Times New Roman"/>
          <w:b w:val="0"/>
          <w:sz w:val="28"/>
          <w:szCs w:val="28"/>
        </w:rPr>
        <w:t xml:space="preserve">О порядке проведения и критериях </w:t>
      </w:r>
    </w:p>
    <w:p w:rsidR="00825159" w:rsidRDefault="00825159" w:rsidP="008251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825159">
        <w:rPr>
          <w:rFonts w:ascii="Times New Roman" w:hAnsi="Times New Roman" w:cs="Times New Roman"/>
          <w:b w:val="0"/>
          <w:sz w:val="28"/>
          <w:szCs w:val="28"/>
        </w:rPr>
        <w:t xml:space="preserve">оценки эффективности реализации </w:t>
      </w:r>
    </w:p>
    <w:p w:rsidR="00825159" w:rsidRPr="00825159" w:rsidRDefault="009E15D9" w:rsidP="0082515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825159" w:rsidRPr="00825159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</w:p>
    <w:p w:rsidR="00646B8B" w:rsidRDefault="00646B8B" w:rsidP="00762033">
      <w:pPr>
        <w:rPr>
          <w:sz w:val="28"/>
          <w:szCs w:val="28"/>
        </w:rPr>
      </w:pPr>
    </w:p>
    <w:p w:rsidR="00646B8B" w:rsidRDefault="00646B8B" w:rsidP="00762033">
      <w:pPr>
        <w:rPr>
          <w:sz w:val="28"/>
          <w:szCs w:val="28"/>
        </w:rPr>
      </w:pPr>
    </w:p>
    <w:p w:rsidR="00825159" w:rsidRDefault="00646B8B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25159" w:rsidRPr="000D6499">
        <w:rPr>
          <w:sz w:val="28"/>
          <w:szCs w:val="28"/>
        </w:rPr>
        <w:t xml:space="preserve">В соответствии </w:t>
      </w:r>
      <w:r w:rsidR="009E15D9">
        <w:rPr>
          <w:sz w:val="28"/>
          <w:szCs w:val="28"/>
        </w:rPr>
        <w:t xml:space="preserve">с пунктом 3 </w:t>
      </w:r>
      <w:r w:rsidR="00825159" w:rsidRPr="000D6499">
        <w:rPr>
          <w:sz w:val="28"/>
          <w:szCs w:val="28"/>
        </w:rPr>
        <w:t xml:space="preserve"> стать</w:t>
      </w:r>
      <w:r w:rsidR="009E15D9">
        <w:rPr>
          <w:sz w:val="28"/>
          <w:szCs w:val="28"/>
        </w:rPr>
        <w:t>и</w:t>
      </w:r>
      <w:r w:rsidR="00825159" w:rsidRPr="000D6499">
        <w:rPr>
          <w:sz w:val="28"/>
          <w:szCs w:val="28"/>
        </w:rPr>
        <w:t xml:space="preserve"> 179 Бюджетного кодекса Российской Федерации, а также в целях повышения результативности бюджетных расходов и оптимизации управления бюджетными средствами</w:t>
      </w:r>
    </w:p>
    <w:p w:rsidR="001D52DC" w:rsidRDefault="001D52DC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администрация Еткульского муниципального района ПОСТАНОВЛЯЕТ:</w:t>
      </w:r>
    </w:p>
    <w:p w:rsidR="00825159" w:rsidRPr="000D6499" w:rsidRDefault="00825159" w:rsidP="00825159">
      <w:pPr>
        <w:pStyle w:val="ConsPlusNormal"/>
        <w:widowControl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Утвердить прилагаемый Порядок проведения и критерии оценки эффективности реализации </w:t>
      </w:r>
      <w:r w:rsidR="009E15D9">
        <w:rPr>
          <w:rFonts w:ascii="Times New Roman" w:hAnsi="Times New Roman" w:cs="Times New Roman"/>
          <w:sz w:val="28"/>
          <w:szCs w:val="28"/>
        </w:rPr>
        <w:t>муниципальных</w:t>
      </w:r>
      <w:r w:rsidRPr="000D6499">
        <w:rPr>
          <w:rFonts w:ascii="Times New Roman" w:hAnsi="Times New Roman" w:cs="Times New Roman"/>
          <w:sz w:val="28"/>
          <w:szCs w:val="28"/>
        </w:rPr>
        <w:t xml:space="preserve"> программ.</w:t>
      </w:r>
    </w:p>
    <w:p w:rsidR="00825159" w:rsidRPr="000D6499" w:rsidRDefault="00825159" w:rsidP="00825159">
      <w:pPr>
        <w:pStyle w:val="ConsPlusNormal"/>
        <w:widowControl/>
        <w:numPr>
          <w:ilvl w:val="0"/>
          <w:numId w:val="3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Методическое руководство и координацию работ по оценке эффективности реализации </w:t>
      </w:r>
      <w:r w:rsidR="009E15D9">
        <w:rPr>
          <w:rFonts w:ascii="Times New Roman" w:hAnsi="Times New Roman" w:cs="Times New Roman"/>
          <w:sz w:val="28"/>
          <w:szCs w:val="28"/>
        </w:rPr>
        <w:t>муниципальных</w:t>
      </w:r>
      <w:r w:rsidRPr="000D6499">
        <w:rPr>
          <w:rFonts w:ascii="Times New Roman" w:hAnsi="Times New Roman" w:cs="Times New Roman"/>
          <w:sz w:val="28"/>
          <w:szCs w:val="28"/>
        </w:rPr>
        <w:t xml:space="preserve"> программ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экономический отдел администрации Еткульского муниципального района</w:t>
      </w:r>
      <w:r w:rsidRPr="000D6499">
        <w:rPr>
          <w:rFonts w:ascii="Times New Roman" w:hAnsi="Times New Roman" w:cs="Times New Roman"/>
          <w:sz w:val="28"/>
          <w:szCs w:val="28"/>
        </w:rPr>
        <w:t>.</w:t>
      </w:r>
    </w:p>
    <w:p w:rsidR="00646DE4" w:rsidRDefault="00825159" w:rsidP="00742AD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646DE4">
        <w:rPr>
          <w:sz w:val="28"/>
          <w:szCs w:val="28"/>
        </w:rPr>
        <w:t>. Организацию выполнения возложить на заместителя главы</w:t>
      </w:r>
      <w:r w:rsidR="00197CC1">
        <w:rPr>
          <w:sz w:val="28"/>
          <w:szCs w:val="28"/>
        </w:rPr>
        <w:t xml:space="preserve"> района</w:t>
      </w:r>
      <w:r w:rsidR="00646DE4">
        <w:rPr>
          <w:sz w:val="28"/>
          <w:szCs w:val="28"/>
        </w:rPr>
        <w:t xml:space="preserve"> по финансово-экономическим вопросам, начальника финансового управления администрации Еткульского муниципального района Т.Е. Мельник.</w:t>
      </w:r>
    </w:p>
    <w:p w:rsidR="00825159" w:rsidRDefault="00825159" w:rsidP="00825159">
      <w:pPr>
        <w:pStyle w:val="ConsPlusNormal"/>
        <w:widowControl/>
        <w:spacing w:line="276" w:lineRule="auto"/>
        <w:ind w:left="360" w:firstLine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B16D0D">
        <w:rPr>
          <w:rFonts w:ascii="Times New Roman" w:hAnsi="Times New Roman" w:cs="Times New Roman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0D6499">
        <w:rPr>
          <w:rFonts w:ascii="Times New Roman" w:hAnsi="Times New Roman"/>
          <w:sz w:val="28"/>
          <w:szCs w:val="28"/>
        </w:rPr>
        <w:t xml:space="preserve">Настоящее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подписания.</w:t>
      </w:r>
    </w:p>
    <w:p w:rsidR="00A77823" w:rsidRPr="000D6499" w:rsidRDefault="009E15D9" w:rsidP="009E15D9">
      <w:pPr>
        <w:autoSpaceDE w:val="0"/>
        <w:autoSpaceDN w:val="0"/>
        <w:adjustRightInd w:val="0"/>
        <w:spacing w:before="20"/>
        <w:ind w:right="283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770C2" w:rsidRDefault="00E770C2" w:rsidP="00E770C2">
      <w:pPr>
        <w:ind w:right="-141"/>
        <w:rPr>
          <w:sz w:val="28"/>
          <w:szCs w:val="28"/>
        </w:rPr>
      </w:pPr>
    </w:p>
    <w:p w:rsidR="00E770C2" w:rsidRDefault="00E770C2" w:rsidP="00E770C2">
      <w:pPr>
        <w:ind w:right="-141"/>
        <w:rPr>
          <w:sz w:val="28"/>
          <w:szCs w:val="28"/>
        </w:rPr>
      </w:pPr>
    </w:p>
    <w:p w:rsidR="00E770C2" w:rsidRPr="00646B8B" w:rsidRDefault="00646DE4" w:rsidP="00E770C2">
      <w:pPr>
        <w:ind w:right="-141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770C2">
        <w:rPr>
          <w:sz w:val="28"/>
          <w:szCs w:val="28"/>
        </w:rPr>
        <w:t>Еткульского</w:t>
      </w:r>
      <w:proofErr w:type="spellEnd"/>
      <w:r w:rsidR="00E770C2">
        <w:rPr>
          <w:sz w:val="28"/>
          <w:szCs w:val="28"/>
        </w:rPr>
        <w:t xml:space="preserve"> муниципального района        </w:t>
      </w:r>
      <w:r>
        <w:rPr>
          <w:sz w:val="28"/>
          <w:szCs w:val="28"/>
        </w:rPr>
        <w:t xml:space="preserve">                       В.Н. </w:t>
      </w:r>
      <w:proofErr w:type="spellStart"/>
      <w:r>
        <w:rPr>
          <w:sz w:val="28"/>
          <w:szCs w:val="28"/>
        </w:rPr>
        <w:t>Головчинский</w:t>
      </w:r>
      <w:proofErr w:type="spellEnd"/>
    </w:p>
    <w:p w:rsidR="00646B8B" w:rsidRDefault="00646B8B" w:rsidP="00E770C2">
      <w:pPr>
        <w:jc w:val="both"/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A6733F" w:rsidRDefault="00A6733F" w:rsidP="00762033">
      <w:pPr>
        <w:rPr>
          <w:sz w:val="28"/>
          <w:szCs w:val="28"/>
        </w:rPr>
      </w:pPr>
    </w:p>
    <w:p w:rsidR="009E15D9" w:rsidRDefault="009E15D9" w:rsidP="00762033">
      <w:pPr>
        <w:rPr>
          <w:sz w:val="28"/>
          <w:szCs w:val="28"/>
        </w:rPr>
      </w:pPr>
    </w:p>
    <w:p w:rsidR="009E15D9" w:rsidRDefault="009E15D9" w:rsidP="00762033">
      <w:pPr>
        <w:rPr>
          <w:sz w:val="28"/>
          <w:szCs w:val="28"/>
        </w:rPr>
      </w:pPr>
    </w:p>
    <w:p w:rsidR="009E15D9" w:rsidRDefault="009E15D9" w:rsidP="00762033">
      <w:pPr>
        <w:rPr>
          <w:sz w:val="28"/>
          <w:szCs w:val="28"/>
        </w:rPr>
      </w:pPr>
    </w:p>
    <w:p w:rsidR="007925D5" w:rsidRDefault="007925D5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7925D5" w:rsidRDefault="007925D5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25D5" w:rsidRDefault="007925D5" w:rsidP="007925D5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6A0993" w:rsidRDefault="006A0993" w:rsidP="006A099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Рассылка:</w:t>
      </w:r>
    </w:p>
    <w:p w:rsidR="006A0993" w:rsidRDefault="006A0993" w:rsidP="006A0993">
      <w:pPr>
        <w:rPr>
          <w:sz w:val="28"/>
          <w:szCs w:val="28"/>
        </w:rPr>
      </w:pP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МБУЗ «</w:t>
      </w:r>
      <w:proofErr w:type="spellStart"/>
      <w:r>
        <w:rPr>
          <w:sz w:val="28"/>
          <w:szCs w:val="28"/>
        </w:rPr>
        <w:t>Еткульская</w:t>
      </w:r>
      <w:proofErr w:type="spellEnd"/>
      <w:r>
        <w:rPr>
          <w:sz w:val="28"/>
          <w:szCs w:val="28"/>
        </w:rPr>
        <w:t xml:space="preserve"> ЦРБ»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образования администрации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Отдел культуры администрации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управлению имуществом и земельным отношениям администрации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МКУ «Служба ЖКХ»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социальной защиты населения администрации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 «Комплексный центр социального обслуживания населения»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Собрание депутатов Еткульского муниципального района администрации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сельского хозяйства и продовольствия  администрации Еткульского муниципального района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МУСО «Социальный приют для детей и подростков» Еткульского муниципального района Челябинской области</w:t>
      </w:r>
    </w:p>
    <w:p w:rsidR="006A0993" w:rsidRDefault="006A0993" w:rsidP="006A0993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Комитет по физической культуре и спорту администрации Еткульского муниципального района</w:t>
      </w:r>
    </w:p>
    <w:p w:rsidR="00646DE4" w:rsidRDefault="00646DE4" w:rsidP="00762033">
      <w:pPr>
        <w:rPr>
          <w:sz w:val="28"/>
          <w:szCs w:val="28"/>
        </w:rPr>
      </w:pPr>
    </w:p>
    <w:p w:rsidR="00646DE4" w:rsidRDefault="00646DE4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</w:rPr>
      </w:pPr>
    </w:p>
    <w:p w:rsidR="00E770C2" w:rsidRDefault="00E770C2" w:rsidP="00762033">
      <w:pPr>
        <w:rPr>
          <w:sz w:val="28"/>
          <w:szCs w:val="28"/>
        </w:rPr>
      </w:pPr>
    </w:p>
    <w:p w:rsidR="00E770C2" w:rsidRDefault="00E770C2" w:rsidP="00762033">
      <w:pPr>
        <w:rPr>
          <w:sz w:val="28"/>
          <w:szCs w:val="28"/>
        </w:rPr>
      </w:pPr>
    </w:p>
    <w:p w:rsidR="00E770C2" w:rsidRDefault="00E770C2" w:rsidP="00762033">
      <w:pPr>
        <w:rPr>
          <w:sz w:val="28"/>
          <w:szCs w:val="28"/>
        </w:rPr>
      </w:pPr>
    </w:p>
    <w:p w:rsidR="007925D5" w:rsidRDefault="007925D5" w:rsidP="00762033">
      <w:pPr>
        <w:rPr>
          <w:sz w:val="28"/>
          <w:szCs w:val="28"/>
          <w:lang w:val="en-US"/>
        </w:rPr>
      </w:pPr>
    </w:p>
    <w:p w:rsidR="00C1291F" w:rsidRDefault="00C1291F" w:rsidP="00762033">
      <w:pPr>
        <w:rPr>
          <w:sz w:val="28"/>
          <w:szCs w:val="28"/>
          <w:lang w:val="en-US"/>
        </w:rPr>
      </w:pPr>
    </w:p>
    <w:p w:rsidR="00C1291F" w:rsidRDefault="00C1291F" w:rsidP="00762033">
      <w:pPr>
        <w:rPr>
          <w:sz w:val="28"/>
          <w:szCs w:val="28"/>
          <w:lang w:val="en-US"/>
        </w:rPr>
      </w:pPr>
    </w:p>
    <w:p w:rsidR="00C1291F" w:rsidRDefault="00C1291F" w:rsidP="00762033">
      <w:pPr>
        <w:rPr>
          <w:sz w:val="28"/>
          <w:szCs w:val="28"/>
          <w:lang w:val="en-US"/>
        </w:rPr>
      </w:pPr>
    </w:p>
    <w:p w:rsidR="00C1291F" w:rsidRDefault="00C1291F" w:rsidP="00762033">
      <w:pPr>
        <w:rPr>
          <w:sz w:val="28"/>
          <w:szCs w:val="28"/>
          <w:lang w:val="en-US"/>
        </w:rPr>
      </w:pPr>
    </w:p>
    <w:p w:rsidR="00C1291F" w:rsidRDefault="00C1291F" w:rsidP="00762033">
      <w:pPr>
        <w:rPr>
          <w:sz w:val="28"/>
          <w:szCs w:val="28"/>
          <w:lang w:val="en-US"/>
        </w:rPr>
      </w:pPr>
    </w:p>
    <w:p w:rsidR="00C1291F" w:rsidRDefault="00C1291F" w:rsidP="00762033">
      <w:pPr>
        <w:rPr>
          <w:sz w:val="28"/>
          <w:szCs w:val="28"/>
          <w:lang w:val="en-US"/>
        </w:rPr>
      </w:pPr>
    </w:p>
    <w:p w:rsidR="00C1291F" w:rsidRDefault="00C1291F" w:rsidP="00762033">
      <w:pPr>
        <w:rPr>
          <w:sz w:val="28"/>
          <w:szCs w:val="28"/>
          <w:lang w:val="en-US"/>
        </w:rPr>
      </w:pPr>
    </w:p>
    <w:p w:rsidR="00C1291F" w:rsidRPr="00C1291F" w:rsidRDefault="00C1291F" w:rsidP="00762033">
      <w:pPr>
        <w:rPr>
          <w:sz w:val="28"/>
          <w:szCs w:val="28"/>
          <w:lang w:val="en-US"/>
        </w:rPr>
      </w:pPr>
    </w:p>
    <w:p w:rsidR="007925D5" w:rsidRDefault="007925D5" w:rsidP="00762033">
      <w:pPr>
        <w:rPr>
          <w:sz w:val="28"/>
          <w:szCs w:val="28"/>
        </w:rPr>
      </w:pPr>
    </w:p>
    <w:p w:rsidR="009E15D9" w:rsidRDefault="009E15D9" w:rsidP="009E15D9">
      <w:pPr>
        <w:rPr>
          <w:sz w:val="28"/>
          <w:szCs w:val="28"/>
        </w:rPr>
      </w:pPr>
      <w:r>
        <w:rPr>
          <w:sz w:val="28"/>
          <w:szCs w:val="28"/>
        </w:rPr>
        <w:t>Исполнитель: Т.Е. Мельник  тел. 2-14-42</w:t>
      </w:r>
    </w:p>
    <w:p w:rsidR="009E15D9" w:rsidRDefault="009E15D9" w:rsidP="009E15D9">
      <w:pPr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Финансовое управление администрации Еткульского муниципального района</w:t>
      </w:r>
    </w:p>
    <w:p w:rsidR="00C1291F" w:rsidRDefault="00C1291F" w:rsidP="003A59F1">
      <w:pPr>
        <w:ind w:left="5940"/>
        <w:jc w:val="right"/>
        <w:rPr>
          <w:sz w:val="28"/>
          <w:szCs w:val="28"/>
          <w:lang w:val="en-US"/>
        </w:rPr>
      </w:pPr>
    </w:p>
    <w:p w:rsidR="006A0993" w:rsidRPr="003A59F1" w:rsidRDefault="006A0993" w:rsidP="003A59F1">
      <w:pPr>
        <w:ind w:left="5940"/>
        <w:jc w:val="right"/>
        <w:rPr>
          <w:sz w:val="28"/>
          <w:szCs w:val="28"/>
        </w:rPr>
      </w:pPr>
      <w:r w:rsidRPr="003A59F1">
        <w:rPr>
          <w:sz w:val="28"/>
          <w:szCs w:val="28"/>
        </w:rPr>
        <w:t>Утвержден</w:t>
      </w:r>
    </w:p>
    <w:p w:rsidR="006A0993" w:rsidRDefault="006A0993" w:rsidP="003A59F1">
      <w:pPr>
        <w:tabs>
          <w:tab w:val="left" w:pos="9639"/>
        </w:tabs>
        <w:ind w:left="5245"/>
        <w:jc w:val="right"/>
        <w:rPr>
          <w:sz w:val="28"/>
          <w:szCs w:val="28"/>
        </w:rPr>
      </w:pPr>
      <w:r w:rsidRPr="003A59F1">
        <w:rPr>
          <w:sz w:val="28"/>
          <w:szCs w:val="28"/>
        </w:rPr>
        <w:t>постановлением администрации</w:t>
      </w:r>
    </w:p>
    <w:p w:rsidR="003A59F1" w:rsidRDefault="003A59F1" w:rsidP="003A59F1">
      <w:pPr>
        <w:tabs>
          <w:tab w:val="left" w:pos="9639"/>
        </w:tabs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>Еткульского муниципального района</w:t>
      </w:r>
    </w:p>
    <w:p w:rsidR="006A0993" w:rsidRPr="000D6499" w:rsidRDefault="00D91F20" w:rsidP="00D91F20">
      <w:pPr>
        <w:ind w:left="5940"/>
      </w:pPr>
      <w:r>
        <w:rPr>
          <w:sz w:val="28"/>
          <w:szCs w:val="28"/>
        </w:rPr>
        <w:t>от ___25.12.2013__ № _889а</w:t>
      </w:r>
      <w:r w:rsidR="006A0993" w:rsidRPr="003A59F1">
        <w:rPr>
          <w:sz w:val="28"/>
          <w:szCs w:val="28"/>
        </w:rPr>
        <w:t>__</w:t>
      </w:r>
    </w:p>
    <w:p w:rsidR="006A0993" w:rsidRPr="000D6499" w:rsidRDefault="006A0993" w:rsidP="003A59F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A0993" w:rsidRPr="003A59F1" w:rsidRDefault="006A0993" w:rsidP="006A0993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59F1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9E15D9" w:rsidRDefault="006A0993" w:rsidP="006A099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59F1">
        <w:rPr>
          <w:rFonts w:ascii="Times New Roman" w:hAnsi="Times New Roman" w:cs="Times New Roman"/>
          <w:b w:val="0"/>
          <w:sz w:val="28"/>
          <w:szCs w:val="28"/>
        </w:rPr>
        <w:t xml:space="preserve">проведения и критерии оценки эффективности реализации </w:t>
      </w:r>
    </w:p>
    <w:p w:rsidR="006A0993" w:rsidRPr="003A59F1" w:rsidRDefault="009E15D9" w:rsidP="006A0993">
      <w:pPr>
        <w:pStyle w:val="ConsPlusTitle"/>
        <w:widowControl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6A0993" w:rsidRPr="003A59F1">
        <w:rPr>
          <w:rFonts w:ascii="Times New Roman" w:hAnsi="Times New Roman" w:cs="Times New Roman"/>
          <w:b w:val="0"/>
          <w:sz w:val="28"/>
          <w:szCs w:val="28"/>
        </w:rPr>
        <w:t xml:space="preserve"> программ</w:t>
      </w:r>
    </w:p>
    <w:p w:rsidR="006A0993" w:rsidRPr="000D6499" w:rsidRDefault="006A0993" w:rsidP="006A0993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b w:val="0"/>
          <w:color w:val="auto"/>
        </w:rPr>
      </w:pPr>
      <w:r w:rsidRPr="000D6499">
        <w:rPr>
          <w:rFonts w:ascii="Times New Roman" w:hAnsi="Times New Roman" w:cs="Times New Roman"/>
          <w:b w:val="0"/>
          <w:color w:val="auto"/>
        </w:rPr>
        <w:t>Общие положения</w:t>
      </w:r>
    </w:p>
    <w:p w:rsidR="006A0993" w:rsidRPr="000D6499" w:rsidRDefault="006A0993" w:rsidP="006A0993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 Порядок проведения и критерии оценки эффективности реализации </w:t>
      </w:r>
      <w:r w:rsidR="009E15D9">
        <w:rPr>
          <w:rFonts w:ascii="Times New Roman" w:hAnsi="Times New Roman" w:cs="Times New Roman"/>
          <w:sz w:val="28"/>
          <w:szCs w:val="28"/>
        </w:rPr>
        <w:t>муниципальных</w:t>
      </w:r>
      <w:r w:rsidRPr="000D6499">
        <w:rPr>
          <w:rFonts w:ascii="Times New Roman" w:hAnsi="Times New Roman" w:cs="Times New Roman"/>
          <w:sz w:val="28"/>
          <w:szCs w:val="28"/>
        </w:rPr>
        <w:t xml:space="preserve"> программ (далее - Порядок) устанавливает правила проведения, критерии оценки и механизм определения эффективности реализации </w:t>
      </w:r>
      <w:r w:rsidR="009E15D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0D6499">
        <w:rPr>
          <w:rFonts w:ascii="Times New Roman" w:hAnsi="Times New Roman" w:cs="Times New Roman"/>
          <w:sz w:val="28"/>
          <w:szCs w:val="28"/>
        </w:rPr>
        <w:t xml:space="preserve"> программ (далее -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>П), позволяющие определить степень достижения установленных целей.</w:t>
      </w:r>
    </w:p>
    <w:p w:rsidR="006A0993" w:rsidRPr="000D6499" w:rsidRDefault="006A0993" w:rsidP="006A0993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 Оценка эффективности реализации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 xml:space="preserve">П представляет собой оценку планируемой эффективности и оценку эффективности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>П на этапе ее реализации.</w:t>
      </w:r>
    </w:p>
    <w:p w:rsidR="006A0993" w:rsidRPr="003A59F1" w:rsidRDefault="006A0993" w:rsidP="009E15D9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A59F1">
        <w:rPr>
          <w:rFonts w:ascii="Times New Roman" w:hAnsi="Times New Roman" w:cs="Times New Roman"/>
          <w:sz w:val="28"/>
          <w:szCs w:val="28"/>
        </w:rPr>
        <w:t xml:space="preserve"> Оценка планируемой эффективности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3A59F1">
        <w:rPr>
          <w:rFonts w:ascii="Times New Roman" w:hAnsi="Times New Roman" w:cs="Times New Roman"/>
          <w:sz w:val="28"/>
          <w:szCs w:val="28"/>
        </w:rPr>
        <w:t xml:space="preserve">П формируется на этапе разработки проекта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3A59F1">
        <w:rPr>
          <w:rFonts w:ascii="Times New Roman" w:hAnsi="Times New Roman" w:cs="Times New Roman"/>
          <w:sz w:val="28"/>
          <w:szCs w:val="28"/>
        </w:rPr>
        <w:t xml:space="preserve">П. Оценка планируемой эффективности осуществляется в целях определения планируемого вклада результатов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3A59F1">
        <w:rPr>
          <w:rFonts w:ascii="Times New Roman" w:hAnsi="Times New Roman" w:cs="Times New Roman"/>
          <w:sz w:val="28"/>
          <w:szCs w:val="28"/>
        </w:rPr>
        <w:t>П в социально-экономическое развитие</w:t>
      </w:r>
      <w:r w:rsidR="003A59F1" w:rsidRPr="003A59F1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  <w:r w:rsidRPr="003A59F1">
        <w:rPr>
          <w:rFonts w:ascii="Times New Roman" w:hAnsi="Times New Roman" w:cs="Times New Roman"/>
          <w:sz w:val="28"/>
          <w:szCs w:val="28"/>
        </w:rPr>
        <w:t xml:space="preserve">, обоснования соответствия целей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3A59F1">
        <w:rPr>
          <w:rFonts w:ascii="Times New Roman" w:hAnsi="Times New Roman" w:cs="Times New Roman"/>
          <w:sz w:val="28"/>
          <w:szCs w:val="28"/>
        </w:rPr>
        <w:t>П целям социально-экономического развития</w:t>
      </w:r>
      <w:r w:rsidR="003A59F1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  <w:r w:rsidRPr="003A59F1">
        <w:rPr>
          <w:rFonts w:ascii="Times New Roman" w:hAnsi="Times New Roman" w:cs="Times New Roman"/>
          <w:sz w:val="28"/>
          <w:szCs w:val="28"/>
        </w:rPr>
        <w:t>.</w:t>
      </w:r>
    </w:p>
    <w:p w:rsidR="006A0993" w:rsidRPr="00202A01" w:rsidRDefault="006A0993" w:rsidP="009E15D9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A01">
        <w:rPr>
          <w:rFonts w:ascii="Times New Roman" w:hAnsi="Times New Roman" w:cs="Times New Roman"/>
          <w:sz w:val="28"/>
          <w:szCs w:val="28"/>
        </w:rPr>
        <w:t xml:space="preserve">Методика оценки планируемой эффективности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202A01">
        <w:rPr>
          <w:rFonts w:ascii="Times New Roman" w:hAnsi="Times New Roman" w:cs="Times New Roman"/>
          <w:sz w:val="28"/>
          <w:szCs w:val="28"/>
        </w:rPr>
        <w:t xml:space="preserve">П является обязательным приложением к проекту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202A01">
        <w:rPr>
          <w:rFonts w:ascii="Times New Roman" w:hAnsi="Times New Roman" w:cs="Times New Roman"/>
          <w:sz w:val="28"/>
          <w:szCs w:val="28"/>
        </w:rPr>
        <w:t xml:space="preserve">П, разрабатывается муниципальным заказчиком – координатором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202A01">
        <w:rPr>
          <w:rFonts w:ascii="Times New Roman" w:hAnsi="Times New Roman" w:cs="Times New Roman"/>
          <w:sz w:val="28"/>
          <w:szCs w:val="28"/>
        </w:rPr>
        <w:t xml:space="preserve">П, согласовывается с </w:t>
      </w:r>
      <w:r w:rsidR="003A59F1" w:rsidRPr="00202A01">
        <w:rPr>
          <w:rFonts w:ascii="Times New Roman" w:hAnsi="Times New Roman" w:cs="Times New Roman"/>
          <w:sz w:val="28"/>
          <w:szCs w:val="28"/>
        </w:rPr>
        <w:t>экономическим отделом администрации Еткульского муниципального района</w:t>
      </w:r>
      <w:r w:rsidRPr="00202A01">
        <w:rPr>
          <w:rFonts w:ascii="Times New Roman" w:hAnsi="Times New Roman" w:cs="Times New Roman"/>
          <w:sz w:val="28"/>
          <w:szCs w:val="28"/>
        </w:rPr>
        <w:t xml:space="preserve"> и утверждается администрацией</w:t>
      </w:r>
      <w:r w:rsidR="003A59F1" w:rsidRPr="00202A01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</w:t>
      </w:r>
      <w:r w:rsidR="00202A01" w:rsidRPr="00202A01">
        <w:rPr>
          <w:rFonts w:ascii="Times New Roman" w:hAnsi="Times New Roman" w:cs="Times New Roman"/>
          <w:sz w:val="28"/>
          <w:szCs w:val="28"/>
        </w:rPr>
        <w:t xml:space="preserve"> </w:t>
      </w:r>
      <w:r w:rsidRPr="00202A01">
        <w:rPr>
          <w:rFonts w:ascii="Times New Roman" w:hAnsi="Times New Roman" w:cs="Times New Roman"/>
          <w:sz w:val="28"/>
          <w:szCs w:val="28"/>
        </w:rPr>
        <w:t xml:space="preserve">вместе с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202A01">
        <w:rPr>
          <w:rFonts w:ascii="Times New Roman" w:hAnsi="Times New Roman" w:cs="Times New Roman"/>
          <w:sz w:val="28"/>
          <w:szCs w:val="28"/>
        </w:rPr>
        <w:t>П.</w:t>
      </w:r>
    </w:p>
    <w:p w:rsidR="006A0993" w:rsidRPr="000D6499" w:rsidRDefault="006A0993" w:rsidP="006A0993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По каждой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 xml:space="preserve">П ежегодно проводится оценка эффективности ее реализации. Оценка эффективности реализации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 xml:space="preserve">П осуществляется по итогам ее исполнения за отчетный финансовый год и в целом после завершения реализации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>П.</w:t>
      </w:r>
    </w:p>
    <w:p w:rsidR="006A0993" w:rsidRPr="000D6499" w:rsidRDefault="006A0993" w:rsidP="006A0993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Оценка эффективности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 xml:space="preserve">П на этапе ее реализации проводится ежегодно для контроля достижения запланированных результатов реализации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>П и оценки эффективности расходования бюджетных ассигнований по итогам отчетного периода.</w:t>
      </w:r>
    </w:p>
    <w:p w:rsidR="006A0993" w:rsidRPr="00C97DFB" w:rsidRDefault="00C97DFB" w:rsidP="009E15D9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FB">
        <w:rPr>
          <w:rFonts w:ascii="Times New Roman" w:hAnsi="Times New Roman" w:cs="Times New Roman"/>
          <w:sz w:val="28"/>
          <w:szCs w:val="28"/>
        </w:rPr>
        <w:lastRenderedPageBreak/>
        <w:t xml:space="preserve"> Экономический отдел администрации Еткульского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методическое </w:t>
      </w:r>
      <w:r w:rsidR="006A0993" w:rsidRPr="00C97DFB">
        <w:rPr>
          <w:rFonts w:ascii="Times New Roman" w:hAnsi="Times New Roman" w:cs="Times New Roman"/>
          <w:sz w:val="28"/>
          <w:szCs w:val="28"/>
        </w:rPr>
        <w:t xml:space="preserve">руководство и координацию муниципальных заказчиков – координаторов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="006A0993" w:rsidRPr="00C97DFB">
        <w:rPr>
          <w:rFonts w:ascii="Times New Roman" w:hAnsi="Times New Roman" w:cs="Times New Roman"/>
          <w:sz w:val="28"/>
          <w:szCs w:val="28"/>
        </w:rPr>
        <w:t xml:space="preserve">П по оценке эффективности реализации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="006A0993" w:rsidRPr="00C97DFB">
        <w:rPr>
          <w:rFonts w:ascii="Times New Roman" w:hAnsi="Times New Roman" w:cs="Times New Roman"/>
          <w:sz w:val="28"/>
          <w:szCs w:val="28"/>
        </w:rPr>
        <w:t>П, устанавливает сроки и порядок представления отчетности.</w:t>
      </w:r>
    </w:p>
    <w:p w:rsidR="006A0993" w:rsidRPr="000D6499" w:rsidRDefault="006A0993" w:rsidP="006A0993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Муниципальные заказчики-координаторы </w:t>
      </w:r>
      <w:r w:rsidR="009E15D9">
        <w:rPr>
          <w:rFonts w:ascii="Times New Roman" w:hAnsi="Times New Roman" w:cs="Times New Roman"/>
          <w:sz w:val="28"/>
          <w:szCs w:val="28"/>
        </w:rPr>
        <w:t>М</w:t>
      </w:r>
      <w:r w:rsidRPr="000D6499">
        <w:rPr>
          <w:rFonts w:ascii="Times New Roman" w:hAnsi="Times New Roman" w:cs="Times New Roman"/>
          <w:sz w:val="28"/>
          <w:szCs w:val="28"/>
        </w:rPr>
        <w:t>П:</w:t>
      </w:r>
    </w:p>
    <w:p w:rsidR="006A0993" w:rsidRPr="00C97DFB" w:rsidRDefault="006A0993" w:rsidP="001462F5">
      <w:pPr>
        <w:pStyle w:val="ConsPlusNormal"/>
        <w:widowControl/>
        <w:numPr>
          <w:ilvl w:val="0"/>
          <w:numId w:val="5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FB">
        <w:rPr>
          <w:rFonts w:ascii="Times New Roman" w:hAnsi="Times New Roman" w:cs="Times New Roman"/>
          <w:sz w:val="28"/>
          <w:szCs w:val="28"/>
        </w:rPr>
        <w:t>ежегодно до 1 февраля представляют в</w:t>
      </w:r>
      <w:r w:rsidR="00C97DFB" w:rsidRPr="00C97DFB">
        <w:rPr>
          <w:rFonts w:ascii="Times New Roman" w:hAnsi="Times New Roman" w:cs="Times New Roman"/>
          <w:sz w:val="28"/>
          <w:szCs w:val="28"/>
        </w:rPr>
        <w:t xml:space="preserve"> экономический отдел администрации Еткульского муниципального района </w:t>
      </w:r>
      <w:r w:rsidRPr="00C97DFB">
        <w:rPr>
          <w:rFonts w:ascii="Times New Roman" w:hAnsi="Times New Roman" w:cs="Times New Roman"/>
          <w:sz w:val="28"/>
          <w:szCs w:val="28"/>
        </w:rPr>
        <w:t>сведения о выполнении показателей конечного результата достижения цели и показателей непосредственного результата выполнения программных мероприятий за отчетный период;</w:t>
      </w:r>
    </w:p>
    <w:p w:rsidR="006A0993" w:rsidRPr="00C97DFB" w:rsidRDefault="006A0993" w:rsidP="001462F5">
      <w:pPr>
        <w:pStyle w:val="ConsPlusNormal"/>
        <w:widowControl/>
        <w:numPr>
          <w:ilvl w:val="0"/>
          <w:numId w:val="5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FB">
        <w:rPr>
          <w:rFonts w:ascii="Times New Roman" w:hAnsi="Times New Roman" w:cs="Times New Roman"/>
          <w:sz w:val="28"/>
          <w:szCs w:val="28"/>
        </w:rPr>
        <w:t xml:space="preserve">по </w:t>
      </w:r>
      <w:r w:rsidR="001462F5">
        <w:rPr>
          <w:rFonts w:ascii="Times New Roman" w:hAnsi="Times New Roman" w:cs="Times New Roman"/>
          <w:sz w:val="28"/>
          <w:szCs w:val="28"/>
        </w:rPr>
        <w:t>М</w:t>
      </w:r>
      <w:r w:rsidRPr="00C97DFB">
        <w:rPr>
          <w:rFonts w:ascii="Times New Roman" w:hAnsi="Times New Roman" w:cs="Times New Roman"/>
          <w:sz w:val="28"/>
          <w:szCs w:val="28"/>
        </w:rPr>
        <w:t>П, срок</w:t>
      </w:r>
      <w:r w:rsidR="00C97DFB" w:rsidRPr="00C97DFB">
        <w:rPr>
          <w:rFonts w:ascii="Times New Roman" w:hAnsi="Times New Roman" w:cs="Times New Roman"/>
          <w:sz w:val="28"/>
          <w:szCs w:val="28"/>
        </w:rPr>
        <w:t xml:space="preserve"> </w:t>
      </w:r>
      <w:r w:rsidRPr="00C97DFB">
        <w:rPr>
          <w:rFonts w:ascii="Times New Roman" w:hAnsi="Times New Roman" w:cs="Times New Roman"/>
          <w:sz w:val="28"/>
          <w:szCs w:val="28"/>
        </w:rPr>
        <w:t xml:space="preserve">реализации которых завершился в отчетном году, - до 1 марта текущего финансового года представляют в </w:t>
      </w:r>
      <w:r w:rsidR="00C97DFB" w:rsidRPr="00C97DF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Еткульского муниципального района </w:t>
      </w:r>
      <w:r w:rsidRPr="00C97DFB">
        <w:rPr>
          <w:rFonts w:ascii="Times New Roman" w:hAnsi="Times New Roman" w:cs="Times New Roman"/>
          <w:sz w:val="28"/>
          <w:szCs w:val="28"/>
        </w:rPr>
        <w:t xml:space="preserve">и </w:t>
      </w:r>
      <w:r w:rsidR="00C97DFB" w:rsidRPr="00C97DFB">
        <w:rPr>
          <w:rFonts w:ascii="Times New Roman" w:hAnsi="Times New Roman" w:cs="Times New Roman"/>
          <w:sz w:val="28"/>
          <w:szCs w:val="28"/>
        </w:rPr>
        <w:t>экономический отдел администрации Еткульского муниципального района</w:t>
      </w:r>
      <w:r w:rsidRPr="00C97DFB">
        <w:rPr>
          <w:rFonts w:ascii="Times New Roman" w:hAnsi="Times New Roman" w:cs="Times New Roman"/>
          <w:sz w:val="28"/>
          <w:szCs w:val="28"/>
        </w:rPr>
        <w:t xml:space="preserve"> сведения о выполнении показателей</w:t>
      </w:r>
      <w:r w:rsidR="00C97DFB" w:rsidRPr="00C97DFB">
        <w:rPr>
          <w:rFonts w:ascii="Times New Roman" w:hAnsi="Times New Roman" w:cs="Times New Roman"/>
          <w:sz w:val="28"/>
          <w:szCs w:val="28"/>
        </w:rPr>
        <w:t xml:space="preserve"> </w:t>
      </w:r>
      <w:r w:rsidRPr="00C97DFB">
        <w:rPr>
          <w:rFonts w:ascii="Times New Roman" w:hAnsi="Times New Roman" w:cs="Times New Roman"/>
          <w:sz w:val="28"/>
          <w:szCs w:val="28"/>
        </w:rPr>
        <w:t>конечного результата и показателей непосредственного результата за отчетный период и за весь период ее реализации.</w:t>
      </w:r>
    </w:p>
    <w:p w:rsidR="006A0993" w:rsidRPr="00EA62F2" w:rsidRDefault="00C97DFB" w:rsidP="001462F5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2F2">
        <w:rPr>
          <w:rFonts w:ascii="Times New Roman" w:hAnsi="Times New Roman" w:cs="Times New Roman"/>
          <w:sz w:val="28"/>
          <w:szCs w:val="28"/>
        </w:rPr>
        <w:t xml:space="preserve"> Экономический отдел администрации Еткульского муниципального района </w:t>
      </w:r>
      <w:r w:rsidR="006A0993" w:rsidRPr="00EA62F2">
        <w:rPr>
          <w:rFonts w:ascii="Times New Roman" w:hAnsi="Times New Roman" w:cs="Times New Roman"/>
          <w:sz w:val="28"/>
          <w:szCs w:val="28"/>
        </w:rPr>
        <w:t>ежегодно в срок</w:t>
      </w:r>
      <w:r w:rsidRPr="00EA62F2">
        <w:rPr>
          <w:rFonts w:ascii="Times New Roman" w:hAnsi="Times New Roman" w:cs="Times New Roman"/>
          <w:sz w:val="28"/>
          <w:szCs w:val="28"/>
        </w:rPr>
        <w:t xml:space="preserve"> </w:t>
      </w:r>
      <w:r w:rsidR="006A0993" w:rsidRPr="00EA62F2">
        <w:rPr>
          <w:rFonts w:ascii="Times New Roman" w:hAnsi="Times New Roman" w:cs="Times New Roman"/>
          <w:sz w:val="28"/>
          <w:szCs w:val="28"/>
        </w:rPr>
        <w:t>до</w:t>
      </w:r>
      <w:r w:rsidRPr="00EA62F2">
        <w:rPr>
          <w:rFonts w:ascii="Times New Roman" w:hAnsi="Times New Roman" w:cs="Times New Roman"/>
          <w:sz w:val="28"/>
          <w:szCs w:val="28"/>
        </w:rPr>
        <w:t xml:space="preserve"> </w:t>
      </w:r>
      <w:r w:rsidR="001462F5">
        <w:rPr>
          <w:rFonts w:ascii="Times New Roman" w:hAnsi="Times New Roman" w:cs="Times New Roman"/>
          <w:sz w:val="28"/>
          <w:szCs w:val="28"/>
        </w:rPr>
        <w:t>1 апреля</w:t>
      </w:r>
      <w:r w:rsidR="006A0993" w:rsidRPr="00EA62F2">
        <w:rPr>
          <w:rFonts w:ascii="Times New Roman" w:hAnsi="Times New Roman" w:cs="Times New Roman"/>
          <w:sz w:val="28"/>
          <w:szCs w:val="28"/>
        </w:rPr>
        <w:t xml:space="preserve">, представляет в администрацию </w:t>
      </w:r>
      <w:r w:rsidR="00EA62F2" w:rsidRPr="00EA62F2">
        <w:rPr>
          <w:rFonts w:ascii="Times New Roman" w:hAnsi="Times New Roman" w:cs="Times New Roman"/>
          <w:sz w:val="28"/>
          <w:szCs w:val="28"/>
        </w:rPr>
        <w:t xml:space="preserve"> Еткульского муниципального района </w:t>
      </w:r>
      <w:r w:rsidR="006A0993" w:rsidRPr="00EA62F2">
        <w:rPr>
          <w:rFonts w:ascii="Times New Roman" w:hAnsi="Times New Roman" w:cs="Times New Roman"/>
          <w:sz w:val="28"/>
          <w:szCs w:val="28"/>
        </w:rPr>
        <w:t xml:space="preserve">сводное заключение об оценке эффективности реализации </w:t>
      </w:r>
      <w:r w:rsidR="001462F5">
        <w:rPr>
          <w:rFonts w:ascii="Times New Roman" w:hAnsi="Times New Roman" w:cs="Times New Roman"/>
          <w:sz w:val="28"/>
          <w:szCs w:val="28"/>
        </w:rPr>
        <w:t>М</w:t>
      </w:r>
      <w:r w:rsidR="006A0993" w:rsidRPr="00EA62F2">
        <w:rPr>
          <w:rFonts w:ascii="Times New Roman" w:hAnsi="Times New Roman" w:cs="Times New Roman"/>
          <w:sz w:val="28"/>
          <w:szCs w:val="28"/>
        </w:rPr>
        <w:t xml:space="preserve">П. Сводное заключение содержит сведения о степени соответствия установленных и достигнутых показателей </w:t>
      </w:r>
      <w:r w:rsidR="001462F5">
        <w:rPr>
          <w:rFonts w:ascii="Times New Roman" w:hAnsi="Times New Roman" w:cs="Times New Roman"/>
          <w:sz w:val="28"/>
          <w:szCs w:val="28"/>
        </w:rPr>
        <w:t>М</w:t>
      </w:r>
      <w:r w:rsidR="006A0993" w:rsidRPr="00EA62F2">
        <w:rPr>
          <w:rFonts w:ascii="Times New Roman" w:hAnsi="Times New Roman" w:cs="Times New Roman"/>
          <w:sz w:val="28"/>
          <w:szCs w:val="28"/>
        </w:rPr>
        <w:t xml:space="preserve">П за отчетный год, предложения по мерам повышения их эффективности и результативности, а также анализ выполнения муниципальными заказчиками нормативных требований Порядка принятия решений о разработке </w:t>
      </w:r>
      <w:r w:rsidR="001462F5">
        <w:rPr>
          <w:rFonts w:ascii="Times New Roman" w:hAnsi="Times New Roman" w:cs="Times New Roman"/>
          <w:sz w:val="28"/>
          <w:szCs w:val="28"/>
        </w:rPr>
        <w:t>М</w:t>
      </w:r>
      <w:r w:rsidR="006A0993" w:rsidRPr="00EA62F2">
        <w:rPr>
          <w:rFonts w:ascii="Times New Roman" w:hAnsi="Times New Roman" w:cs="Times New Roman"/>
          <w:sz w:val="28"/>
          <w:szCs w:val="28"/>
        </w:rPr>
        <w:t>П, их формирования и реализации.</w:t>
      </w:r>
    </w:p>
    <w:p w:rsidR="006A0993" w:rsidRPr="000D6499" w:rsidRDefault="006A0993" w:rsidP="006A0993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b w:val="0"/>
          <w:color w:val="auto"/>
        </w:rPr>
      </w:pPr>
      <w:r w:rsidRPr="000D6499">
        <w:rPr>
          <w:rFonts w:ascii="Times New Roman" w:hAnsi="Times New Roman" w:cs="Times New Roman"/>
          <w:b w:val="0"/>
          <w:color w:val="auto"/>
        </w:rPr>
        <w:t>Критерии оценки эффективности реализации</w:t>
      </w:r>
      <w:r w:rsidR="00EA62F2">
        <w:rPr>
          <w:rFonts w:ascii="Times New Roman" w:hAnsi="Times New Roman" w:cs="Times New Roman"/>
          <w:b w:val="0"/>
          <w:color w:val="auto"/>
        </w:rPr>
        <w:t xml:space="preserve"> </w:t>
      </w:r>
      <w:r w:rsidR="001462F5">
        <w:rPr>
          <w:rFonts w:ascii="Times New Roman" w:hAnsi="Times New Roman" w:cs="Times New Roman"/>
          <w:b w:val="0"/>
          <w:color w:val="auto"/>
        </w:rPr>
        <w:t>М</w:t>
      </w:r>
      <w:r>
        <w:rPr>
          <w:rFonts w:ascii="Times New Roman" w:hAnsi="Times New Roman" w:cs="Times New Roman"/>
          <w:b w:val="0"/>
          <w:color w:val="auto"/>
        </w:rPr>
        <w:t>П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t xml:space="preserve">Система критериев, используемых для оценки эффективности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>П (приложение 1 к настоящему Порядку), включает 4 критерия (</w:t>
      </w:r>
      <w:proofErr w:type="spellStart"/>
      <w:r w:rsidRPr="000D6499">
        <w:rPr>
          <w:rFonts w:ascii="Times New Roman" w:hAnsi="Times New Roman"/>
          <w:sz w:val="28"/>
          <w:szCs w:val="28"/>
          <w:lang w:eastAsia="ru-RU"/>
        </w:rPr>
        <w:t>Кi</w:t>
      </w:r>
      <w:proofErr w:type="spellEnd"/>
      <w:r w:rsidRPr="000D6499">
        <w:rPr>
          <w:rFonts w:ascii="Times New Roman" w:hAnsi="Times New Roman"/>
          <w:sz w:val="28"/>
          <w:szCs w:val="28"/>
          <w:lang w:eastAsia="ru-RU"/>
        </w:rPr>
        <w:t>), формируемых из подкритериев (</w:t>
      </w:r>
      <w:proofErr w:type="spellStart"/>
      <w:proofErr w:type="gramStart"/>
      <w:r w:rsidRPr="000D649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0D6499">
        <w:rPr>
          <w:rFonts w:ascii="Times New Roman" w:hAnsi="Times New Roman"/>
          <w:sz w:val="28"/>
          <w:szCs w:val="28"/>
          <w:lang w:eastAsia="ru-RU"/>
        </w:rPr>
        <w:t>ij</w:t>
      </w:r>
      <w:proofErr w:type="spellEnd"/>
      <w:r w:rsidRPr="000D6499"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t xml:space="preserve">При оценке действующих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 xml:space="preserve">П учитываются следующие аспекты (критерии): </w:t>
      </w:r>
    </w:p>
    <w:p w:rsidR="006A0993" w:rsidRPr="000D6499" w:rsidRDefault="006A0993" w:rsidP="006A0993">
      <w:pPr>
        <w:pStyle w:val="a6"/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t>К</w:t>
      </w:r>
      <w:proofErr w:type="gramStart"/>
      <w:r w:rsidRPr="000D6499">
        <w:rPr>
          <w:rFonts w:ascii="Times New Roman" w:hAnsi="Times New Roman"/>
          <w:sz w:val="28"/>
          <w:szCs w:val="28"/>
          <w:vertAlign w:val="subscript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 - соответствие цели </w:t>
      </w:r>
      <w:r w:rsidR="001462F5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П</w:t>
      </w:r>
      <w:r w:rsidR="001462F5">
        <w:rPr>
          <w:rFonts w:ascii="Times New Roman" w:hAnsi="Times New Roman"/>
          <w:sz w:val="28"/>
          <w:szCs w:val="28"/>
        </w:rPr>
        <w:t xml:space="preserve"> </w:t>
      </w:r>
      <w:r w:rsidRPr="000D6499">
        <w:rPr>
          <w:rFonts w:ascii="Times New Roman" w:hAnsi="Times New Roman"/>
          <w:sz w:val="28"/>
          <w:szCs w:val="28"/>
        </w:rPr>
        <w:t>и показателей конечного результата</w:t>
      </w:r>
      <w:r w:rsidR="001C3F70">
        <w:rPr>
          <w:rFonts w:ascii="Times New Roman" w:hAnsi="Times New Roman"/>
          <w:sz w:val="28"/>
          <w:szCs w:val="28"/>
        </w:rPr>
        <w:t xml:space="preserve"> </w:t>
      </w:r>
      <w:r w:rsidR="00A6733F">
        <w:rPr>
          <w:rFonts w:ascii="Times New Roman" w:hAnsi="Times New Roman"/>
          <w:sz w:val="28"/>
          <w:szCs w:val="28"/>
        </w:rPr>
        <w:t>достижения цели М</w:t>
      </w:r>
      <w:r w:rsidRPr="000D6499">
        <w:rPr>
          <w:rFonts w:ascii="Times New Roman" w:hAnsi="Times New Roman"/>
          <w:sz w:val="28"/>
          <w:szCs w:val="28"/>
        </w:rPr>
        <w:t>П тактическим целям социально-экономического развития</w:t>
      </w:r>
      <w:r w:rsidR="001C3F70">
        <w:rPr>
          <w:rFonts w:ascii="Times New Roman" w:hAnsi="Times New Roman"/>
          <w:sz w:val="28"/>
          <w:szCs w:val="28"/>
        </w:rPr>
        <w:t xml:space="preserve"> Еткульского муниципального района</w:t>
      </w:r>
      <w:r w:rsidRPr="000D6499">
        <w:rPr>
          <w:rFonts w:ascii="Times New Roman" w:hAnsi="Times New Roman"/>
          <w:sz w:val="28"/>
          <w:szCs w:val="28"/>
        </w:rPr>
        <w:t>;</w:t>
      </w:r>
    </w:p>
    <w:p w:rsidR="006A0993" w:rsidRPr="000D6499" w:rsidRDefault="006A0993" w:rsidP="006A0993">
      <w:pPr>
        <w:pStyle w:val="a6"/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t>К</w:t>
      </w:r>
      <w:proofErr w:type="gramStart"/>
      <w:r w:rsidRPr="000D6499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0D6499">
        <w:rPr>
          <w:rFonts w:ascii="Times New Roman" w:hAnsi="Times New Roman"/>
          <w:sz w:val="28"/>
          <w:szCs w:val="28"/>
        </w:rPr>
        <w:t xml:space="preserve"> - соответствие содержания </w:t>
      </w:r>
      <w:r w:rsidR="001462F5">
        <w:rPr>
          <w:rFonts w:ascii="Times New Roman" w:hAnsi="Times New Roman"/>
          <w:sz w:val="28"/>
          <w:szCs w:val="28"/>
        </w:rPr>
        <w:t>М</w:t>
      </w:r>
      <w:r w:rsidRPr="000D6499">
        <w:rPr>
          <w:rFonts w:ascii="Times New Roman" w:hAnsi="Times New Roman"/>
          <w:sz w:val="28"/>
          <w:szCs w:val="28"/>
        </w:rPr>
        <w:t xml:space="preserve">П предъявляемым к ней унифицированным требованиям; качество представления отчетности по реализации </w:t>
      </w:r>
      <w:r w:rsidR="001462F5">
        <w:rPr>
          <w:rFonts w:ascii="Times New Roman" w:hAnsi="Times New Roman"/>
          <w:sz w:val="28"/>
          <w:szCs w:val="28"/>
        </w:rPr>
        <w:t>М</w:t>
      </w:r>
      <w:r w:rsidRPr="000D6499">
        <w:rPr>
          <w:rFonts w:ascii="Times New Roman" w:hAnsi="Times New Roman"/>
          <w:sz w:val="28"/>
          <w:szCs w:val="28"/>
        </w:rPr>
        <w:t>П;</w:t>
      </w:r>
    </w:p>
    <w:p w:rsidR="006A0993" w:rsidRPr="000D6499" w:rsidRDefault="006A0993" w:rsidP="006A0993">
      <w:pPr>
        <w:pStyle w:val="a6"/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lastRenderedPageBreak/>
        <w:t>К</w:t>
      </w:r>
      <w:r w:rsidRPr="000D6499">
        <w:rPr>
          <w:rFonts w:ascii="Times New Roman" w:hAnsi="Times New Roman"/>
          <w:sz w:val="28"/>
          <w:szCs w:val="28"/>
          <w:vertAlign w:val="subscript"/>
        </w:rPr>
        <w:t>3</w:t>
      </w:r>
      <w:r w:rsidRPr="000D6499">
        <w:rPr>
          <w:rFonts w:ascii="Times New Roman" w:hAnsi="Times New Roman"/>
          <w:sz w:val="28"/>
          <w:szCs w:val="28"/>
        </w:rPr>
        <w:t xml:space="preserve"> - выполнение плановых объемов освоения, привлечения дополнительных сре</w:t>
      </w:r>
      <w:proofErr w:type="gramStart"/>
      <w:r w:rsidRPr="000D6499">
        <w:rPr>
          <w:rFonts w:ascii="Times New Roman" w:hAnsi="Times New Roman"/>
          <w:sz w:val="28"/>
          <w:szCs w:val="28"/>
        </w:rPr>
        <w:t>дств дл</w:t>
      </w:r>
      <w:proofErr w:type="gramEnd"/>
      <w:r w:rsidRPr="000D6499">
        <w:rPr>
          <w:rFonts w:ascii="Times New Roman" w:hAnsi="Times New Roman"/>
          <w:sz w:val="28"/>
          <w:szCs w:val="28"/>
        </w:rPr>
        <w:t xml:space="preserve">я реализации </w:t>
      </w:r>
      <w:r w:rsidR="001462F5">
        <w:rPr>
          <w:rFonts w:ascii="Times New Roman" w:hAnsi="Times New Roman"/>
          <w:sz w:val="28"/>
          <w:szCs w:val="28"/>
        </w:rPr>
        <w:t>М</w:t>
      </w:r>
      <w:r w:rsidRPr="000D6499">
        <w:rPr>
          <w:rFonts w:ascii="Times New Roman" w:hAnsi="Times New Roman"/>
          <w:sz w:val="28"/>
          <w:szCs w:val="28"/>
        </w:rPr>
        <w:t xml:space="preserve">П; </w:t>
      </w:r>
    </w:p>
    <w:p w:rsidR="006A0993" w:rsidRPr="000D6499" w:rsidRDefault="006A0993" w:rsidP="006A0993">
      <w:pPr>
        <w:pStyle w:val="a6"/>
        <w:spacing w:before="120" w:after="120"/>
        <w:ind w:firstLine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t>К</w:t>
      </w:r>
      <w:proofErr w:type="gramStart"/>
      <w:r w:rsidRPr="000D6499">
        <w:rPr>
          <w:rFonts w:ascii="Times New Roman" w:hAnsi="Times New Roman"/>
          <w:sz w:val="28"/>
          <w:szCs w:val="28"/>
          <w:vertAlign w:val="subscript"/>
        </w:rPr>
        <w:t>4</w:t>
      </w:r>
      <w:proofErr w:type="gramEnd"/>
      <w:r w:rsidRPr="000D6499">
        <w:rPr>
          <w:rFonts w:ascii="Times New Roman" w:hAnsi="Times New Roman"/>
          <w:sz w:val="28"/>
          <w:szCs w:val="28"/>
        </w:rPr>
        <w:t xml:space="preserve"> - уровень достижения показателей конечного результата, уровень достижения показателей непосредственного результата выполнения программных мероприятий подпрограммы </w:t>
      </w:r>
      <w:r w:rsidR="001462F5">
        <w:rPr>
          <w:rFonts w:ascii="Times New Roman" w:hAnsi="Times New Roman"/>
          <w:sz w:val="28"/>
          <w:szCs w:val="28"/>
        </w:rPr>
        <w:t>М</w:t>
      </w:r>
      <w:r w:rsidRPr="000D6499">
        <w:rPr>
          <w:rFonts w:ascii="Times New Roman" w:hAnsi="Times New Roman"/>
          <w:sz w:val="28"/>
          <w:szCs w:val="28"/>
        </w:rPr>
        <w:t xml:space="preserve">П. 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t xml:space="preserve">Степень соответствия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>П подкритериям К</w:t>
      </w:r>
      <w:proofErr w:type="gramStart"/>
      <w:r w:rsidRPr="000D6499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proofErr w:type="gramEnd"/>
      <w:r w:rsidRPr="000D6499">
        <w:rPr>
          <w:rFonts w:ascii="Times New Roman" w:hAnsi="Times New Roman"/>
          <w:sz w:val="28"/>
          <w:szCs w:val="28"/>
          <w:lang w:eastAsia="ru-RU"/>
        </w:rPr>
        <w:t xml:space="preserve"> оценивается по балльной шкале. При этом присвоенная балльная оценка аргументируется соответствующими функциональными характеристиками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 xml:space="preserve">П, текущими параметрами и показателями, отражающими ход ее реализации и деятельность муниципальных заказчиков по обеспечению достижения целей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>П. Максимальная оценка по подкритериям равна 10 баллам.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t xml:space="preserve">На основе оценок по подкритериям </w:t>
      </w:r>
      <w:proofErr w:type="spellStart"/>
      <w:proofErr w:type="gramStart"/>
      <w:r w:rsidRPr="000D6499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0D6499">
        <w:rPr>
          <w:rFonts w:ascii="Times New Roman" w:hAnsi="Times New Roman"/>
          <w:sz w:val="28"/>
          <w:szCs w:val="28"/>
          <w:vertAlign w:val="subscript"/>
          <w:lang w:eastAsia="ru-RU"/>
        </w:rPr>
        <w:t>ij</w:t>
      </w:r>
      <w:proofErr w:type="spellEnd"/>
      <w:r w:rsidRPr="000D6499">
        <w:rPr>
          <w:rFonts w:ascii="Times New Roman" w:hAnsi="Times New Roman"/>
          <w:sz w:val="28"/>
          <w:szCs w:val="28"/>
          <w:lang w:eastAsia="ru-RU"/>
        </w:rPr>
        <w:t xml:space="preserve"> и их весовых коэффициентов Z</w:t>
      </w:r>
      <w:r w:rsidRPr="000D6499">
        <w:rPr>
          <w:rFonts w:ascii="Times New Roman" w:hAnsi="Times New Roman"/>
          <w:sz w:val="28"/>
          <w:szCs w:val="28"/>
          <w:vertAlign w:val="subscript"/>
          <w:lang w:val="en-US" w:eastAsia="ru-RU"/>
        </w:rPr>
        <w:t>j</w:t>
      </w:r>
      <w:r w:rsidRPr="000D6499">
        <w:rPr>
          <w:rFonts w:ascii="Times New Roman" w:hAnsi="Times New Roman"/>
          <w:sz w:val="28"/>
          <w:szCs w:val="28"/>
          <w:lang w:eastAsia="ru-RU"/>
        </w:rPr>
        <w:t xml:space="preserve"> рассчитываются баллы по критериям </w:t>
      </w:r>
      <w:proofErr w:type="spellStart"/>
      <w:r w:rsidRPr="000D6499">
        <w:rPr>
          <w:rFonts w:ascii="Times New Roman" w:hAnsi="Times New Roman"/>
          <w:sz w:val="28"/>
          <w:szCs w:val="28"/>
          <w:lang w:eastAsia="ru-RU"/>
        </w:rPr>
        <w:t>Кi</w:t>
      </w:r>
      <w:proofErr w:type="spellEnd"/>
    </w:p>
    <w:p w:rsidR="006A0993" w:rsidRPr="000D6499" w:rsidRDefault="006A0993" w:rsidP="006A0993">
      <w:pPr>
        <w:pStyle w:val="a6"/>
        <w:spacing w:before="120" w:after="120"/>
        <w:ind w:left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t>К</w:t>
      </w:r>
      <w:r w:rsidRPr="000D6499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0D6499">
        <w:rPr>
          <w:rFonts w:ascii="Times New Roman" w:hAnsi="Times New Roman"/>
          <w:sz w:val="28"/>
          <w:szCs w:val="28"/>
        </w:rPr>
        <w:t xml:space="preserve"> = ∑ </w:t>
      </w:r>
      <w:proofErr w:type="gramStart"/>
      <w:r w:rsidRPr="000D6499">
        <w:rPr>
          <w:rFonts w:ascii="Times New Roman" w:hAnsi="Times New Roman"/>
          <w:sz w:val="28"/>
          <w:szCs w:val="28"/>
        </w:rPr>
        <w:t>К</w:t>
      </w:r>
      <w:proofErr w:type="spellStart"/>
      <w:proofErr w:type="gramEnd"/>
      <w:r w:rsidRPr="000D6499">
        <w:rPr>
          <w:rFonts w:ascii="Times New Roman" w:hAnsi="Times New Roman"/>
          <w:sz w:val="28"/>
          <w:szCs w:val="28"/>
          <w:vertAlign w:val="subscript"/>
          <w:lang w:val="en-US"/>
        </w:rPr>
        <w:t>ij</w:t>
      </w:r>
      <w:proofErr w:type="spellEnd"/>
      <w:r w:rsidRPr="000D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499">
        <w:rPr>
          <w:rFonts w:ascii="Times New Roman" w:hAnsi="Times New Roman"/>
          <w:sz w:val="28"/>
          <w:szCs w:val="28"/>
        </w:rPr>
        <w:t>х</w:t>
      </w:r>
      <w:proofErr w:type="spellEnd"/>
      <w:r w:rsidRPr="000D649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D6499">
        <w:rPr>
          <w:rFonts w:ascii="Times New Roman" w:hAnsi="Times New Roman"/>
          <w:sz w:val="28"/>
          <w:szCs w:val="28"/>
          <w:lang w:val="en-US"/>
        </w:rPr>
        <w:t>Z</w:t>
      </w:r>
      <w:r w:rsidRPr="000D6499">
        <w:rPr>
          <w:rFonts w:ascii="Times New Roman" w:hAnsi="Times New Roman"/>
          <w:sz w:val="28"/>
          <w:szCs w:val="28"/>
          <w:vertAlign w:val="subscript"/>
          <w:lang w:val="en-US"/>
        </w:rPr>
        <w:t>j</w:t>
      </w:r>
      <w:proofErr w:type="spellEnd"/>
      <w:r w:rsidRPr="000D6499">
        <w:rPr>
          <w:rFonts w:ascii="Times New Roman" w:hAnsi="Times New Roman"/>
          <w:sz w:val="28"/>
          <w:szCs w:val="28"/>
        </w:rPr>
        <w:t xml:space="preserve"> . 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t>Рейтинг эффективности программ R формируется аналогичным образом, с использованием весовых коэффициентов Z</w:t>
      </w:r>
      <w:r w:rsidRPr="000D6499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0D6499">
        <w:rPr>
          <w:rFonts w:ascii="Times New Roman" w:hAnsi="Times New Roman"/>
          <w:sz w:val="28"/>
          <w:szCs w:val="28"/>
          <w:lang w:eastAsia="ru-RU"/>
        </w:rPr>
        <w:t xml:space="preserve"> критериев </w:t>
      </w:r>
      <w:proofErr w:type="spellStart"/>
      <w:r w:rsidRPr="000D6499">
        <w:rPr>
          <w:rFonts w:ascii="Times New Roman" w:hAnsi="Times New Roman"/>
          <w:sz w:val="28"/>
          <w:szCs w:val="28"/>
          <w:lang w:eastAsia="ru-RU"/>
        </w:rPr>
        <w:t>К</w:t>
      </w:r>
      <w:proofErr w:type="gramStart"/>
      <w:r w:rsidRPr="000D6499">
        <w:rPr>
          <w:rFonts w:ascii="Times New Roman" w:hAnsi="Times New Roman"/>
          <w:sz w:val="28"/>
          <w:szCs w:val="28"/>
          <w:vertAlign w:val="subscript"/>
          <w:lang w:eastAsia="ru-RU"/>
        </w:rPr>
        <w:t>i</w:t>
      </w:r>
      <w:proofErr w:type="spellEnd"/>
      <w:proofErr w:type="gramEnd"/>
      <w:r w:rsidRPr="000D6499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6A0993" w:rsidRPr="000D6499" w:rsidRDefault="006A0993" w:rsidP="006A0993">
      <w:pPr>
        <w:pStyle w:val="a6"/>
        <w:spacing w:before="120" w:after="120"/>
        <w:ind w:left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t>R = K</w:t>
      </w:r>
      <w:r w:rsidRPr="000D6499">
        <w:rPr>
          <w:rFonts w:ascii="Times New Roman" w:hAnsi="Times New Roman"/>
          <w:sz w:val="28"/>
          <w:szCs w:val="28"/>
          <w:vertAlign w:val="subscript"/>
        </w:rPr>
        <w:t>1</w:t>
      </w:r>
      <w:r w:rsidRPr="000D6499">
        <w:rPr>
          <w:rFonts w:ascii="Times New Roman" w:hAnsi="Times New Roman"/>
          <w:sz w:val="28"/>
          <w:szCs w:val="28"/>
        </w:rPr>
        <w:t xml:space="preserve"> х Z</w:t>
      </w:r>
      <w:r w:rsidRPr="000D6499">
        <w:rPr>
          <w:rFonts w:ascii="Times New Roman" w:hAnsi="Times New Roman"/>
          <w:sz w:val="28"/>
          <w:szCs w:val="28"/>
          <w:vertAlign w:val="subscript"/>
        </w:rPr>
        <w:t>1</w:t>
      </w:r>
      <w:r w:rsidRPr="000D6499">
        <w:rPr>
          <w:rFonts w:ascii="Times New Roman" w:hAnsi="Times New Roman"/>
          <w:sz w:val="28"/>
          <w:szCs w:val="28"/>
        </w:rPr>
        <w:t xml:space="preserve"> + К</w:t>
      </w:r>
      <w:proofErr w:type="gramStart"/>
      <w:r w:rsidRPr="000D6499">
        <w:rPr>
          <w:rFonts w:ascii="Times New Roman" w:hAnsi="Times New Roman"/>
          <w:sz w:val="28"/>
          <w:szCs w:val="28"/>
          <w:vertAlign w:val="subscript"/>
        </w:rPr>
        <w:t>2</w:t>
      </w:r>
      <w:proofErr w:type="gramEnd"/>
      <w:r w:rsidRPr="000D6499">
        <w:rPr>
          <w:rFonts w:ascii="Times New Roman" w:hAnsi="Times New Roman"/>
          <w:sz w:val="28"/>
          <w:szCs w:val="28"/>
        </w:rPr>
        <w:t xml:space="preserve"> х Z</w:t>
      </w:r>
      <w:r w:rsidRPr="000D6499">
        <w:rPr>
          <w:rFonts w:ascii="Times New Roman" w:hAnsi="Times New Roman"/>
          <w:sz w:val="28"/>
          <w:szCs w:val="28"/>
          <w:vertAlign w:val="subscript"/>
        </w:rPr>
        <w:t>2</w:t>
      </w:r>
      <w:r w:rsidRPr="000D6499">
        <w:rPr>
          <w:rFonts w:ascii="Times New Roman" w:hAnsi="Times New Roman"/>
          <w:sz w:val="28"/>
          <w:szCs w:val="28"/>
        </w:rPr>
        <w:t xml:space="preserve"> + К</w:t>
      </w:r>
      <w:r w:rsidRPr="000D6499">
        <w:rPr>
          <w:rFonts w:ascii="Times New Roman" w:hAnsi="Times New Roman"/>
          <w:sz w:val="28"/>
          <w:szCs w:val="28"/>
          <w:vertAlign w:val="subscript"/>
        </w:rPr>
        <w:t>3</w:t>
      </w:r>
      <w:r w:rsidRPr="000D6499">
        <w:rPr>
          <w:rFonts w:ascii="Times New Roman" w:hAnsi="Times New Roman"/>
          <w:sz w:val="28"/>
          <w:szCs w:val="28"/>
        </w:rPr>
        <w:t xml:space="preserve"> х Z</w:t>
      </w:r>
      <w:r w:rsidRPr="000D6499">
        <w:rPr>
          <w:rFonts w:ascii="Times New Roman" w:hAnsi="Times New Roman"/>
          <w:sz w:val="28"/>
          <w:szCs w:val="28"/>
          <w:vertAlign w:val="subscript"/>
        </w:rPr>
        <w:t>3</w:t>
      </w:r>
      <w:r w:rsidRPr="000D6499">
        <w:rPr>
          <w:rFonts w:ascii="Times New Roman" w:hAnsi="Times New Roman"/>
          <w:sz w:val="28"/>
          <w:szCs w:val="28"/>
        </w:rPr>
        <w:t xml:space="preserve"> + К</w:t>
      </w:r>
      <w:r w:rsidRPr="000D6499">
        <w:rPr>
          <w:rFonts w:ascii="Times New Roman" w:hAnsi="Times New Roman"/>
          <w:sz w:val="28"/>
          <w:szCs w:val="28"/>
          <w:vertAlign w:val="subscript"/>
        </w:rPr>
        <w:t>4</w:t>
      </w:r>
      <w:r w:rsidRPr="000D6499">
        <w:rPr>
          <w:rFonts w:ascii="Times New Roman" w:hAnsi="Times New Roman"/>
          <w:sz w:val="28"/>
          <w:szCs w:val="28"/>
        </w:rPr>
        <w:t xml:space="preserve"> х Z</w:t>
      </w:r>
      <w:r w:rsidRPr="000D6499">
        <w:rPr>
          <w:rFonts w:ascii="Times New Roman" w:hAnsi="Times New Roman"/>
          <w:sz w:val="28"/>
          <w:szCs w:val="28"/>
          <w:vertAlign w:val="subscript"/>
        </w:rPr>
        <w:t>4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t xml:space="preserve">По результатам оценки эффективности реализации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 xml:space="preserve">П программам присваивается рейтинг эффективности R в отчетном году: </w:t>
      </w:r>
    </w:p>
    <w:p w:rsidR="006A0993" w:rsidRPr="000D6499" w:rsidRDefault="006A0993" w:rsidP="006A0993">
      <w:pPr>
        <w:pStyle w:val="a6"/>
        <w:spacing w:before="120" w:after="120"/>
        <w:ind w:left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t xml:space="preserve">высокая эффективность - при 7&lt; R≤10 баллов; </w:t>
      </w:r>
    </w:p>
    <w:p w:rsidR="006A0993" w:rsidRPr="000D6499" w:rsidRDefault="006A0993" w:rsidP="006A0993">
      <w:pPr>
        <w:pStyle w:val="a6"/>
        <w:spacing w:before="120" w:after="120"/>
        <w:ind w:left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t xml:space="preserve">средняя эффективность - при 4≤R≤ 7 баллов; </w:t>
      </w:r>
    </w:p>
    <w:p w:rsidR="006A0993" w:rsidRPr="000D6499" w:rsidRDefault="006A0993" w:rsidP="006A0993">
      <w:pPr>
        <w:pStyle w:val="a6"/>
        <w:spacing w:before="120" w:after="120"/>
        <w:ind w:left="1134"/>
        <w:jc w:val="both"/>
        <w:rPr>
          <w:rFonts w:ascii="Times New Roman" w:hAnsi="Times New Roman"/>
          <w:sz w:val="28"/>
          <w:szCs w:val="28"/>
        </w:rPr>
      </w:pPr>
      <w:r w:rsidRPr="000D6499">
        <w:rPr>
          <w:rFonts w:ascii="Times New Roman" w:hAnsi="Times New Roman"/>
          <w:sz w:val="28"/>
          <w:szCs w:val="28"/>
        </w:rPr>
        <w:t xml:space="preserve">низкая эффективность - при R&lt; 4 баллов. 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t xml:space="preserve">Для расчета интегральной оценки программы используется форма отчета по оценке эффективности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 xml:space="preserve">П (приложение 2 к настоящему Порядку). 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t xml:space="preserve">Расчет интегральной оценки проводится муниципальными заказчиками - координаторами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 xml:space="preserve">П  самостоятельно. </w:t>
      </w:r>
    </w:p>
    <w:p w:rsidR="006A0993" w:rsidRPr="000D6499" w:rsidRDefault="009F271F" w:rsidP="009F271F">
      <w:pPr>
        <w:pStyle w:val="a6"/>
        <w:tabs>
          <w:tab w:val="left" w:pos="1134"/>
        </w:tabs>
        <w:spacing w:before="60" w:after="6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Экономическим отделом администрации Еткульского муниципального района </w:t>
      </w:r>
      <w:r w:rsidR="006A0993" w:rsidRPr="000D6499">
        <w:rPr>
          <w:rFonts w:ascii="Times New Roman" w:hAnsi="Times New Roman"/>
          <w:sz w:val="28"/>
          <w:szCs w:val="28"/>
          <w:lang w:eastAsia="ru-RU"/>
        </w:rPr>
        <w:t xml:space="preserve">проверяется правильность расчета и утверждение рейтинга эффективности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="006A0993" w:rsidRPr="000D6499">
        <w:rPr>
          <w:rFonts w:ascii="Times New Roman" w:hAnsi="Times New Roman"/>
          <w:sz w:val="28"/>
          <w:szCs w:val="28"/>
          <w:lang w:eastAsia="ru-RU"/>
        </w:rPr>
        <w:t xml:space="preserve">П. </w:t>
      </w:r>
    </w:p>
    <w:p w:rsidR="006A0993" w:rsidRDefault="006A0993" w:rsidP="006A0993">
      <w:pPr>
        <w:pStyle w:val="1"/>
        <w:numPr>
          <w:ilvl w:val="0"/>
          <w:numId w:val="7"/>
        </w:numPr>
        <w:jc w:val="center"/>
        <w:rPr>
          <w:rFonts w:ascii="Times New Roman" w:hAnsi="Times New Roman" w:cs="Times New Roman"/>
          <w:b w:val="0"/>
          <w:color w:val="auto"/>
        </w:rPr>
      </w:pPr>
      <w:r w:rsidRPr="000D6499">
        <w:rPr>
          <w:rFonts w:ascii="Times New Roman" w:hAnsi="Times New Roman" w:cs="Times New Roman"/>
          <w:b w:val="0"/>
          <w:color w:val="auto"/>
        </w:rPr>
        <w:t>Последствия оценки эффективности реализации</w:t>
      </w:r>
      <w:r w:rsidR="001462F5">
        <w:rPr>
          <w:rFonts w:ascii="Times New Roman" w:hAnsi="Times New Roman" w:cs="Times New Roman"/>
          <w:b w:val="0"/>
          <w:color w:val="auto"/>
        </w:rPr>
        <w:t xml:space="preserve"> М</w:t>
      </w:r>
      <w:r w:rsidRPr="000D6499">
        <w:rPr>
          <w:rFonts w:ascii="Times New Roman" w:hAnsi="Times New Roman" w:cs="Times New Roman"/>
          <w:b w:val="0"/>
          <w:color w:val="auto"/>
        </w:rPr>
        <w:t>П</w:t>
      </w:r>
    </w:p>
    <w:p w:rsidR="001462F5" w:rsidRPr="001462F5" w:rsidRDefault="001462F5" w:rsidP="001462F5"/>
    <w:p w:rsidR="006A0993" w:rsidRPr="009F271F" w:rsidRDefault="006A0993" w:rsidP="001462F5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1F">
        <w:rPr>
          <w:rFonts w:ascii="Times New Roman" w:hAnsi="Times New Roman" w:cs="Times New Roman"/>
          <w:sz w:val="28"/>
          <w:szCs w:val="28"/>
        </w:rPr>
        <w:t xml:space="preserve">На основании сводного заключения об оценке эффективности реализации </w:t>
      </w:r>
      <w:r w:rsidR="001462F5">
        <w:rPr>
          <w:rFonts w:ascii="Times New Roman" w:hAnsi="Times New Roman" w:cs="Times New Roman"/>
          <w:sz w:val="28"/>
          <w:szCs w:val="28"/>
        </w:rPr>
        <w:t>М</w:t>
      </w:r>
      <w:r w:rsidRPr="009F271F">
        <w:rPr>
          <w:rFonts w:ascii="Times New Roman" w:hAnsi="Times New Roman" w:cs="Times New Roman"/>
          <w:sz w:val="28"/>
          <w:szCs w:val="28"/>
        </w:rPr>
        <w:t>П</w:t>
      </w:r>
      <w:r w:rsidR="009F271F" w:rsidRPr="009F271F">
        <w:rPr>
          <w:rFonts w:ascii="Times New Roman" w:hAnsi="Times New Roman" w:cs="Times New Roman"/>
          <w:sz w:val="28"/>
          <w:szCs w:val="28"/>
        </w:rPr>
        <w:t xml:space="preserve"> </w:t>
      </w:r>
      <w:r w:rsidRPr="009F271F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9F271F" w:rsidRPr="009F271F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9F271F">
        <w:rPr>
          <w:rFonts w:ascii="Times New Roman" w:hAnsi="Times New Roman" w:cs="Times New Roman"/>
          <w:sz w:val="28"/>
          <w:szCs w:val="28"/>
        </w:rPr>
        <w:t xml:space="preserve"> рассматривает эффективность реализации </w:t>
      </w:r>
      <w:r w:rsidR="001462F5">
        <w:rPr>
          <w:rFonts w:ascii="Times New Roman" w:hAnsi="Times New Roman" w:cs="Times New Roman"/>
          <w:sz w:val="28"/>
          <w:szCs w:val="28"/>
        </w:rPr>
        <w:t>М</w:t>
      </w:r>
      <w:r w:rsidRPr="009F271F">
        <w:rPr>
          <w:rFonts w:ascii="Times New Roman" w:hAnsi="Times New Roman" w:cs="Times New Roman"/>
          <w:sz w:val="28"/>
          <w:szCs w:val="28"/>
        </w:rPr>
        <w:t>П.</w:t>
      </w:r>
    </w:p>
    <w:p w:rsidR="006A0993" w:rsidRPr="009F271F" w:rsidRDefault="006A0993" w:rsidP="001462F5">
      <w:pPr>
        <w:pStyle w:val="ConsPlusNormal"/>
        <w:widowControl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271F">
        <w:rPr>
          <w:rFonts w:ascii="Times New Roman" w:hAnsi="Times New Roman" w:cs="Times New Roman"/>
          <w:sz w:val="28"/>
          <w:szCs w:val="28"/>
        </w:rPr>
        <w:t>При наличии рейтинговой (интегральной) оценки реализации программы «низкая» (менее 4 баллов)</w:t>
      </w:r>
      <w:r w:rsidR="009F271F" w:rsidRPr="009F271F">
        <w:rPr>
          <w:rFonts w:ascii="Times New Roman" w:hAnsi="Times New Roman" w:cs="Times New Roman"/>
          <w:sz w:val="28"/>
          <w:szCs w:val="28"/>
        </w:rPr>
        <w:t xml:space="preserve"> </w:t>
      </w:r>
      <w:r w:rsidRPr="009F271F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9F271F" w:rsidRPr="009F271F">
        <w:rPr>
          <w:rFonts w:ascii="Times New Roman" w:hAnsi="Times New Roman" w:cs="Times New Roman"/>
          <w:sz w:val="28"/>
          <w:szCs w:val="28"/>
        </w:rPr>
        <w:t xml:space="preserve">Еткульского муниципального района </w:t>
      </w:r>
      <w:r w:rsidRPr="009F271F">
        <w:rPr>
          <w:rFonts w:ascii="Times New Roman" w:hAnsi="Times New Roman" w:cs="Times New Roman"/>
          <w:sz w:val="28"/>
          <w:szCs w:val="28"/>
        </w:rPr>
        <w:t xml:space="preserve"> может быть принято решение о сокращении, начиная с очередного финансового года бюджетных ассигнований на реализацию </w:t>
      </w:r>
      <w:r w:rsidR="001462F5">
        <w:rPr>
          <w:rFonts w:ascii="Times New Roman" w:hAnsi="Times New Roman" w:cs="Times New Roman"/>
          <w:sz w:val="28"/>
          <w:szCs w:val="28"/>
        </w:rPr>
        <w:t>М</w:t>
      </w:r>
      <w:r w:rsidRPr="009F271F">
        <w:rPr>
          <w:rFonts w:ascii="Times New Roman" w:hAnsi="Times New Roman" w:cs="Times New Roman"/>
          <w:sz w:val="28"/>
          <w:szCs w:val="28"/>
        </w:rPr>
        <w:t>П или о досрочном прекращении ее реализации.</w:t>
      </w:r>
    </w:p>
    <w:p w:rsidR="006A0993" w:rsidRPr="000D6499" w:rsidRDefault="006A0993" w:rsidP="006A0993">
      <w:pPr>
        <w:pStyle w:val="a6"/>
        <w:numPr>
          <w:ilvl w:val="1"/>
          <w:numId w:val="7"/>
        </w:numPr>
        <w:tabs>
          <w:tab w:val="left" w:pos="1134"/>
        </w:tabs>
        <w:spacing w:before="60" w:after="60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6499">
        <w:rPr>
          <w:rFonts w:ascii="Times New Roman" w:hAnsi="Times New Roman"/>
          <w:sz w:val="28"/>
          <w:szCs w:val="28"/>
          <w:lang w:eastAsia="ru-RU"/>
        </w:rPr>
        <w:lastRenderedPageBreak/>
        <w:t xml:space="preserve">Вопрос об увеличении объемов финансирования действующих </w:t>
      </w:r>
      <w:r w:rsidR="001462F5">
        <w:rPr>
          <w:rFonts w:ascii="Times New Roman" w:hAnsi="Times New Roman"/>
          <w:sz w:val="28"/>
          <w:szCs w:val="28"/>
          <w:lang w:eastAsia="ru-RU"/>
        </w:rPr>
        <w:t>М</w:t>
      </w:r>
      <w:r w:rsidRPr="000D6499">
        <w:rPr>
          <w:rFonts w:ascii="Times New Roman" w:hAnsi="Times New Roman"/>
          <w:sz w:val="28"/>
          <w:szCs w:val="28"/>
          <w:lang w:eastAsia="ru-RU"/>
        </w:rPr>
        <w:t>П рассматривается только при наличии рейтинговой (интегральной) оценки реализации программы «высокая» (более 7 бал</w:t>
      </w:r>
      <w:r w:rsidR="00A6733F">
        <w:rPr>
          <w:rFonts w:ascii="Times New Roman" w:hAnsi="Times New Roman"/>
          <w:sz w:val="28"/>
          <w:szCs w:val="28"/>
          <w:lang w:eastAsia="ru-RU"/>
        </w:rPr>
        <w:t>л</w:t>
      </w:r>
      <w:r w:rsidRPr="000D6499">
        <w:rPr>
          <w:rFonts w:ascii="Times New Roman" w:hAnsi="Times New Roman"/>
          <w:sz w:val="28"/>
          <w:szCs w:val="28"/>
          <w:lang w:eastAsia="ru-RU"/>
        </w:rPr>
        <w:t xml:space="preserve">ов) или «средняя» (более 4 баллов). </w:t>
      </w:r>
    </w:p>
    <w:p w:rsidR="006A0993" w:rsidRPr="000D6499" w:rsidRDefault="006A0993" w:rsidP="006A09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A0993" w:rsidRPr="000D6499" w:rsidSect="006A0993">
          <w:pgSz w:w="11906" w:h="16838" w:code="9"/>
          <w:pgMar w:top="1134" w:right="851" w:bottom="1134" w:left="1418" w:header="720" w:footer="720" w:gutter="0"/>
          <w:cols w:space="720"/>
          <w:titlePg/>
          <w:docGrid w:linePitch="299"/>
        </w:sectPr>
      </w:pPr>
    </w:p>
    <w:p w:rsidR="006A0993" w:rsidRPr="000D6499" w:rsidRDefault="006A0993" w:rsidP="006A0993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0D6499">
        <w:rPr>
          <w:rFonts w:ascii="Times New Roman" w:hAnsi="Times New Roman" w:cs="Times New Roman"/>
          <w:b w:val="0"/>
          <w:color w:val="auto"/>
        </w:rPr>
        <w:lastRenderedPageBreak/>
        <w:t>Приложение №1</w:t>
      </w:r>
    </w:p>
    <w:p w:rsidR="006A0993" w:rsidRPr="000D6499" w:rsidRDefault="006A0993" w:rsidP="006A0993">
      <w:pPr>
        <w:jc w:val="right"/>
        <w:rPr>
          <w:sz w:val="28"/>
          <w:szCs w:val="28"/>
        </w:rPr>
      </w:pPr>
      <w:r w:rsidRPr="000D6499">
        <w:rPr>
          <w:sz w:val="28"/>
          <w:szCs w:val="28"/>
        </w:rPr>
        <w:t>к Порядку</w:t>
      </w:r>
    </w:p>
    <w:p w:rsidR="006A0993" w:rsidRPr="00A6733F" w:rsidRDefault="006A0993" w:rsidP="006A0993">
      <w:pPr>
        <w:jc w:val="center"/>
        <w:rPr>
          <w:sz w:val="28"/>
          <w:szCs w:val="28"/>
        </w:rPr>
      </w:pPr>
      <w:r w:rsidRPr="00A6733F">
        <w:rPr>
          <w:sz w:val="28"/>
          <w:szCs w:val="28"/>
        </w:rPr>
        <w:t>Критерии оц</w:t>
      </w:r>
      <w:r w:rsidR="00A6733F" w:rsidRPr="00A6733F">
        <w:rPr>
          <w:sz w:val="28"/>
          <w:szCs w:val="28"/>
        </w:rPr>
        <w:t>енки эффективности реализации М</w:t>
      </w:r>
      <w:r w:rsidRPr="00A6733F">
        <w:rPr>
          <w:sz w:val="28"/>
          <w:szCs w:val="28"/>
        </w:rPr>
        <w:t>П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8"/>
        <w:gridCol w:w="1837"/>
        <w:gridCol w:w="1688"/>
        <w:gridCol w:w="5032"/>
        <w:gridCol w:w="906"/>
      </w:tblGrid>
      <w:tr w:rsidR="006A0993" w:rsidRPr="000D6499" w:rsidTr="001462F5">
        <w:trPr>
          <w:tblHeader/>
        </w:trPr>
        <w:tc>
          <w:tcPr>
            <w:tcW w:w="4788" w:type="dxa"/>
          </w:tcPr>
          <w:p w:rsidR="006A0993" w:rsidRPr="00A6733F" w:rsidRDefault="006A0993" w:rsidP="00E64FD5">
            <w:pPr>
              <w:pStyle w:val="a6"/>
              <w:tabs>
                <w:tab w:val="left" w:pos="567"/>
              </w:tabs>
              <w:ind w:left="567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33F">
              <w:rPr>
                <w:rFonts w:ascii="Times New Roman" w:hAnsi="Times New Roman"/>
                <w:sz w:val="22"/>
                <w:szCs w:val="22"/>
              </w:rPr>
              <w:t>Критерий (подкритерий)</w:t>
            </w:r>
          </w:p>
        </w:tc>
        <w:tc>
          <w:tcPr>
            <w:tcW w:w="1837" w:type="dxa"/>
          </w:tcPr>
          <w:p w:rsidR="006A0993" w:rsidRPr="00A6733F" w:rsidRDefault="006A0993" w:rsidP="00E64F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733F">
              <w:rPr>
                <w:lang w:eastAsia="en-US"/>
              </w:rPr>
              <w:t>Краткое обозначение критерия (подкритерия)</w:t>
            </w:r>
          </w:p>
        </w:tc>
        <w:tc>
          <w:tcPr>
            <w:tcW w:w="1688" w:type="dxa"/>
          </w:tcPr>
          <w:p w:rsidR="006A0993" w:rsidRPr="00A6733F" w:rsidRDefault="006A0993" w:rsidP="00E64FD5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A6733F">
              <w:rPr>
                <w:lang w:eastAsia="en-US"/>
              </w:rPr>
              <w:t>Весовой коэффициент</w:t>
            </w:r>
          </w:p>
        </w:tc>
        <w:tc>
          <w:tcPr>
            <w:tcW w:w="5032" w:type="dxa"/>
          </w:tcPr>
          <w:p w:rsidR="006A0993" w:rsidRPr="00A6733F" w:rsidRDefault="006A0993" w:rsidP="00E64FD5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33F">
              <w:rPr>
                <w:rFonts w:ascii="Times New Roman" w:hAnsi="Times New Roman"/>
                <w:sz w:val="22"/>
                <w:szCs w:val="22"/>
              </w:rPr>
              <w:t>Градации</w:t>
            </w:r>
          </w:p>
        </w:tc>
        <w:tc>
          <w:tcPr>
            <w:tcW w:w="906" w:type="dxa"/>
          </w:tcPr>
          <w:p w:rsidR="006A0993" w:rsidRPr="00A6733F" w:rsidRDefault="006A0993" w:rsidP="00E64FD5">
            <w:pPr>
              <w:pStyle w:val="a6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6733F">
              <w:rPr>
                <w:rFonts w:ascii="Times New Roman" w:hAnsi="Times New Roman"/>
                <w:sz w:val="22"/>
                <w:szCs w:val="22"/>
              </w:rPr>
              <w:t>Балл</w:t>
            </w:r>
          </w:p>
        </w:tc>
      </w:tr>
      <w:tr w:rsidR="006A0993" w:rsidRPr="000D6499" w:rsidTr="00B6762F">
        <w:trPr>
          <w:trHeight w:val="415"/>
          <w:tblHeader/>
        </w:trPr>
        <w:tc>
          <w:tcPr>
            <w:tcW w:w="4788" w:type="dxa"/>
          </w:tcPr>
          <w:p w:rsidR="006A0993" w:rsidRPr="000D6499" w:rsidRDefault="006A0993" w:rsidP="00E64FD5">
            <w:pPr>
              <w:pStyle w:val="a5"/>
              <w:tabs>
                <w:tab w:val="left" w:pos="330"/>
              </w:tabs>
              <w:autoSpaceDE w:val="0"/>
              <w:autoSpaceDN w:val="0"/>
              <w:adjustRightInd w:val="0"/>
              <w:ind w:left="0"/>
              <w:jc w:val="center"/>
              <w:rPr>
                <w:b/>
              </w:rPr>
            </w:pPr>
            <w:r w:rsidRPr="000D6499">
              <w:rPr>
                <w:b/>
                <w:lang w:val="en-US"/>
              </w:rPr>
              <w:t>1</w:t>
            </w:r>
          </w:p>
        </w:tc>
        <w:tc>
          <w:tcPr>
            <w:tcW w:w="1837" w:type="dxa"/>
          </w:tcPr>
          <w:p w:rsidR="006A0993" w:rsidRPr="000D6499" w:rsidRDefault="006A0993" w:rsidP="00E64FD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D649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688" w:type="dxa"/>
          </w:tcPr>
          <w:p w:rsidR="006A0993" w:rsidRPr="000D6499" w:rsidRDefault="006A0993" w:rsidP="00E64FD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D649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D6499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4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6A0993" w:rsidRPr="000D6499" w:rsidTr="001462F5">
        <w:tc>
          <w:tcPr>
            <w:tcW w:w="4788" w:type="dxa"/>
          </w:tcPr>
          <w:p w:rsidR="009F271F" w:rsidRPr="000D6499" w:rsidRDefault="006A0993" w:rsidP="009F271F">
            <w:pPr>
              <w:pStyle w:val="a5"/>
              <w:numPr>
                <w:ilvl w:val="0"/>
                <w:numId w:val="6"/>
              </w:numPr>
              <w:tabs>
                <w:tab w:val="left" w:pos="33"/>
              </w:tabs>
              <w:autoSpaceDE w:val="0"/>
              <w:autoSpaceDN w:val="0"/>
              <w:adjustRightInd w:val="0"/>
              <w:ind w:left="0" w:firstLine="33"/>
              <w:rPr>
                <w:vertAlign w:val="subscript"/>
              </w:rPr>
            </w:pPr>
            <w:r w:rsidRPr="000D6499">
              <w:t>Соответствие цели</w:t>
            </w:r>
            <w:r>
              <w:t xml:space="preserve"> </w:t>
            </w:r>
            <w:r w:rsidR="002C2D8E">
              <w:t>М</w:t>
            </w:r>
            <w:r>
              <w:t>П</w:t>
            </w:r>
            <w:r w:rsidRPr="000D6499">
              <w:t xml:space="preserve"> и показателей конечного результата </w:t>
            </w:r>
            <w:r>
              <w:t xml:space="preserve">достижения цели </w:t>
            </w:r>
            <w:r w:rsidR="002C2D8E">
              <w:t>М</w:t>
            </w:r>
            <w:r w:rsidRPr="000D6499">
              <w:t xml:space="preserve">П тактическим целям социально-экономического развития </w:t>
            </w:r>
            <w:r w:rsidR="009F271F">
              <w:t>Еткульского муниципального района</w:t>
            </w:r>
          </w:p>
          <w:p w:rsidR="006A0993" w:rsidRPr="000D6499" w:rsidRDefault="006A0993" w:rsidP="00E64FD5">
            <w:pPr>
              <w:pStyle w:val="a5"/>
              <w:tabs>
                <w:tab w:val="left" w:pos="330"/>
              </w:tabs>
              <w:autoSpaceDE w:val="0"/>
              <w:autoSpaceDN w:val="0"/>
              <w:adjustRightInd w:val="0"/>
              <w:ind w:left="0" w:firstLine="884"/>
              <w:rPr>
                <w:vertAlign w:val="subscript"/>
              </w:rPr>
            </w:pPr>
          </w:p>
        </w:tc>
        <w:tc>
          <w:tcPr>
            <w:tcW w:w="1837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</w:p>
        </w:tc>
        <w:tc>
          <w:tcPr>
            <w:tcW w:w="1688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0,15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993" w:rsidRPr="000D6499" w:rsidTr="001462F5">
        <w:tc>
          <w:tcPr>
            <w:tcW w:w="4788" w:type="dxa"/>
            <w:vMerge w:val="restart"/>
          </w:tcPr>
          <w:p w:rsidR="006A0993" w:rsidRPr="000D6499" w:rsidRDefault="006A0993" w:rsidP="002C2D8E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>Соответствие цели</w:t>
            </w:r>
            <w:r w:rsidR="009F271F">
              <w:t xml:space="preserve"> </w:t>
            </w:r>
            <w:r w:rsidR="002C2D8E">
              <w:t>М</w:t>
            </w:r>
            <w:r w:rsidRPr="000D6499">
              <w:t>П</w:t>
            </w:r>
            <w:r w:rsidR="009F271F">
              <w:t xml:space="preserve"> </w:t>
            </w:r>
            <w:r w:rsidRPr="000D6499">
              <w:t xml:space="preserve">тактической цели социально-экономического развития </w:t>
            </w:r>
            <w:r w:rsidR="009F271F">
              <w:t xml:space="preserve">Еткульского </w:t>
            </w:r>
            <w:bookmarkStart w:id="0" w:name="_GoBack"/>
            <w:bookmarkEnd w:id="0"/>
            <w:r w:rsidR="009F271F">
              <w:t>муниципального района</w:t>
            </w:r>
          </w:p>
        </w:tc>
        <w:tc>
          <w:tcPr>
            <w:tcW w:w="1837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.1</w:t>
            </w:r>
          </w:p>
        </w:tc>
        <w:tc>
          <w:tcPr>
            <w:tcW w:w="1688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1.1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Цель</w:t>
            </w:r>
            <w:r w:rsidR="009F271F">
              <w:rPr>
                <w:lang w:eastAsia="en-US"/>
              </w:rPr>
              <w:t xml:space="preserve"> </w:t>
            </w:r>
            <w:r w:rsidRPr="000D6499">
              <w:rPr>
                <w:lang w:eastAsia="en-US"/>
              </w:rPr>
              <w:t>полностью соответствует тактической цели социально-экономического развития</w:t>
            </w:r>
            <w:r w:rsidR="009F271F">
              <w:rPr>
                <w:lang w:eastAsia="en-US"/>
              </w:rPr>
              <w:t xml:space="preserve"> Еткульского муниципального района</w:t>
            </w:r>
            <w:r w:rsidRPr="000D6499">
              <w:rPr>
                <w:lang w:eastAsia="en-US"/>
              </w:rPr>
              <w:t xml:space="preserve">; </w:t>
            </w:r>
          </w:p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Программа решает одну из наиболее острых проблем.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 xml:space="preserve">Цель не в полном объеме соответствует тактической цели социально-экономического развития  </w:t>
            </w:r>
            <w:r w:rsidR="009F271F">
              <w:rPr>
                <w:lang w:eastAsia="en-US"/>
              </w:rPr>
              <w:t>Еткульского муниципального района</w:t>
            </w:r>
            <w:r w:rsidRPr="000D6499">
              <w:rPr>
                <w:lang w:eastAsia="en-US"/>
              </w:rPr>
              <w:t>.</w:t>
            </w:r>
          </w:p>
          <w:p w:rsidR="006A0993" w:rsidRPr="000D6499" w:rsidRDefault="006A0993" w:rsidP="009F271F">
            <w:pPr>
              <w:autoSpaceDE w:val="0"/>
              <w:autoSpaceDN w:val="0"/>
              <w:adjustRightInd w:val="0"/>
              <w:ind w:firstLine="1406"/>
              <w:rPr>
                <w:lang w:eastAsia="en-US"/>
              </w:rPr>
            </w:pP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Проблемная область программы не отражена в документах социально-экономического развития</w:t>
            </w:r>
            <w:r w:rsidR="009F271F">
              <w:rPr>
                <w:lang w:eastAsia="en-US"/>
              </w:rPr>
              <w:t xml:space="preserve"> Еткульского муниципального района</w:t>
            </w:r>
            <w:r w:rsidRPr="000D6499">
              <w:rPr>
                <w:lang w:eastAsia="en-US"/>
              </w:rPr>
              <w:t>.</w:t>
            </w:r>
          </w:p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  <w:vMerge w:val="restart"/>
          </w:tcPr>
          <w:p w:rsidR="006A0993" w:rsidRPr="000D6499" w:rsidRDefault="006A0993" w:rsidP="002C2D8E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>Правильность определения показателей конечного результата, используемых при оценке достижения цели</w:t>
            </w:r>
            <w:r w:rsidR="009F271F">
              <w:t xml:space="preserve"> </w:t>
            </w:r>
            <w:r w:rsidR="002C2D8E">
              <w:t>М</w:t>
            </w:r>
            <w:r>
              <w:t>П</w:t>
            </w:r>
          </w:p>
        </w:tc>
        <w:tc>
          <w:tcPr>
            <w:tcW w:w="1837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1</w:t>
            </w:r>
            <w:proofErr w:type="gramEnd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.2</w:t>
            </w:r>
          </w:p>
        </w:tc>
        <w:tc>
          <w:tcPr>
            <w:tcW w:w="1688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1.2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 xml:space="preserve">Представленные показатели точно и непосредственно оценивают достижение цели в проблемной области, полностью зависят от результатов реализации соответствующих </w:t>
            </w:r>
            <w:r w:rsidRPr="000D6499">
              <w:rPr>
                <w:lang w:eastAsia="en-US"/>
              </w:rPr>
              <w:lastRenderedPageBreak/>
              <w:t>программных мероприятий.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Представленные показатели с различной степенью точности позволяют оценить достижение целей в проблемной области, зависят не только от программных мероприятий.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Представленные показатели практически не позволяют оценить достижение целей; на показатели оказывают влияние факторы, не связанные с реализацией программных мероприятий.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Представленные показатели не могут использоваться для оценки эффективности реализации ДЦП или показатели конечного результата отсутствуют.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</w:tcPr>
          <w:p w:rsidR="006A0993" w:rsidRPr="000D6499" w:rsidRDefault="006A0993" w:rsidP="002C2D8E">
            <w:pPr>
              <w:pStyle w:val="a5"/>
              <w:numPr>
                <w:ilvl w:val="0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 xml:space="preserve">Соответствие содержания </w:t>
            </w:r>
            <w:proofErr w:type="gramStart"/>
            <w:r w:rsidR="002C2D8E">
              <w:t>М</w:t>
            </w:r>
            <w:r w:rsidRPr="000D6499">
              <w:t>П</w:t>
            </w:r>
            <w:proofErr w:type="gramEnd"/>
            <w:r w:rsidRPr="000D6499">
              <w:t xml:space="preserve"> предъявляемым к ней унифицированным требованиям; качество представления отчетности по реализации </w:t>
            </w:r>
            <w:r w:rsidR="002C2D8E">
              <w:t>М</w:t>
            </w:r>
            <w:r w:rsidRPr="000D6499">
              <w:t>П</w:t>
            </w:r>
          </w:p>
        </w:tc>
        <w:tc>
          <w:tcPr>
            <w:tcW w:w="1837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</w:p>
        </w:tc>
        <w:tc>
          <w:tcPr>
            <w:tcW w:w="1688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0,15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993" w:rsidRPr="000D6499" w:rsidTr="001462F5">
        <w:tc>
          <w:tcPr>
            <w:tcW w:w="4788" w:type="dxa"/>
            <w:vMerge w:val="restart"/>
          </w:tcPr>
          <w:p w:rsidR="006A0993" w:rsidRPr="000D6499" w:rsidRDefault="006A0993" w:rsidP="002C2D8E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 xml:space="preserve">Соответствие комплекса программных мероприятий достижению цели подпрограммы </w:t>
            </w:r>
            <w:r w:rsidR="002C2D8E">
              <w:t>М</w:t>
            </w:r>
            <w:r w:rsidRPr="000D6499">
              <w:t>П</w:t>
            </w:r>
            <w:r>
              <w:t xml:space="preserve">, а соответственно и цели </w:t>
            </w:r>
            <w:r w:rsidR="002C2D8E">
              <w:t>М</w:t>
            </w:r>
            <w:r>
              <w:t>П</w:t>
            </w:r>
          </w:p>
        </w:tc>
        <w:tc>
          <w:tcPr>
            <w:tcW w:w="1837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.1</w:t>
            </w:r>
          </w:p>
        </w:tc>
        <w:tc>
          <w:tcPr>
            <w:tcW w:w="1688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2.1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0,35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Комплекс программных мероприятий полностью обеспечивает достижение поставленной цели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Комплекс программных мероприятий частично обеспечивает достижение поставленной цели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Комплекс программных мероприятий не обеспечивает достижение поставленной цели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  <w:vMerge w:val="restart"/>
          </w:tcPr>
          <w:p w:rsidR="006A0993" w:rsidRPr="000D6499" w:rsidRDefault="006A0993" w:rsidP="002C2D8E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 xml:space="preserve">Наличие инвестиционных расходов </w:t>
            </w:r>
            <w:r w:rsidRPr="000D6499">
              <w:lastRenderedPageBreak/>
              <w:t xml:space="preserve">и/или расходов на научно-исследовательские и опытно-конструкторские работы (НИОКР) в общем объеме финансирования мероприятий </w:t>
            </w:r>
            <w:r w:rsidR="002C2D8E">
              <w:t>М</w:t>
            </w:r>
            <w:r w:rsidRPr="000D6499">
              <w:t>П</w:t>
            </w:r>
          </w:p>
        </w:tc>
        <w:tc>
          <w:tcPr>
            <w:tcW w:w="1837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lastRenderedPageBreak/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.2</w:t>
            </w:r>
          </w:p>
        </w:tc>
        <w:tc>
          <w:tcPr>
            <w:tcW w:w="1688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2.2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0,1</w:t>
            </w:r>
          </w:p>
        </w:tc>
        <w:tc>
          <w:tcPr>
            <w:tcW w:w="5032" w:type="dxa"/>
          </w:tcPr>
          <w:p w:rsidR="006A0993" w:rsidRPr="000D6499" w:rsidRDefault="006A0993" w:rsidP="002C2D8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 xml:space="preserve">В объеме финансирования программных </w:t>
            </w:r>
            <w:r w:rsidRPr="000D6499">
              <w:rPr>
                <w:lang w:eastAsia="en-US"/>
              </w:rPr>
              <w:lastRenderedPageBreak/>
              <w:t xml:space="preserve">мероприятий </w:t>
            </w:r>
            <w:r w:rsidR="002C2D8E">
              <w:rPr>
                <w:lang w:eastAsia="en-US"/>
              </w:rPr>
              <w:t>М</w:t>
            </w:r>
            <w:r w:rsidRPr="000D6499">
              <w:rPr>
                <w:lang w:eastAsia="en-US"/>
              </w:rPr>
              <w:t>П предусмотрены инвестиционные расходы и/или расходы на НИОКР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lastRenderedPageBreak/>
              <w:t>10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2C2D8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 xml:space="preserve">В объеме финансирования программных мероприятий </w:t>
            </w:r>
            <w:r w:rsidR="002C2D8E">
              <w:rPr>
                <w:lang w:eastAsia="en-US"/>
              </w:rPr>
              <w:t>М</w:t>
            </w:r>
            <w:r w:rsidRPr="000D6499">
              <w:rPr>
                <w:lang w:eastAsia="en-US"/>
              </w:rPr>
              <w:t>П не предусмотрены инвестиционные расходы и/или расходы на НИОКР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  <w:vMerge w:val="restart"/>
          </w:tcPr>
          <w:p w:rsidR="006A0993" w:rsidRPr="000D6499" w:rsidRDefault="006A0993" w:rsidP="002C2D8E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 xml:space="preserve">Наличие стандартной структуры </w:t>
            </w:r>
            <w:r w:rsidR="002C2D8E">
              <w:t>М</w:t>
            </w:r>
            <w:r w:rsidRPr="000D6499">
              <w:t>П</w:t>
            </w:r>
          </w:p>
        </w:tc>
        <w:tc>
          <w:tcPr>
            <w:tcW w:w="1837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.3</w:t>
            </w:r>
          </w:p>
        </w:tc>
        <w:tc>
          <w:tcPr>
            <w:tcW w:w="1688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2.3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0,35</w:t>
            </w:r>
          </w:p>
        </w:tc>
        <w:tc>
          <w:tcPr>
            <w:tcW w:w="5032" w:type="dxa"/>
          </w:tcPr>
          <w:p w:rsidR="006A0993" w:rsidRPr="000D6499" w:rsidRDefault="006A0993" w:rsidP="002C2D8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 xml:space="preserve">Структура </w:t>
            </w:r>
            <w:r w:rsidR="002C2D8E">
              <w:rPr>
                <w:lang w:eastAsia="en-US"/>
              </w:rPr>
              <w:t>М</w:t>
            </w:r>
            <w:r w:rsidRPr="000D6499">
              <w:rPr>
                <w:lang w:eastAsia="en-US"/>
              </w:rPr>
              <w:t>П соответствует установленным требованиям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2C2D8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 xml:space="preserve">Структура </w:t>
            </w:r>
            <w:r w:rsidR="002C2D8E">
              <w:rPr>
                <w:lang w:eastAsia="en-US"/>
              </w:rPr>
              <w:t>М</w:t>
            </w:r>
            <w:r w:rsidRPr="000D6499">
              <w:rPr>
                <w:lang w:eastAsia="en-US"/>
              </w:rPr>
              <w:t>П не соответствует установленным требованиям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  <w:vMerge w:val="restart"/>
          </w:tcPr>
          <w:p w:rsidR="006A0993" w:rsidRPr="000D6499" w:rsidRDefault="006A0993" w:rsidP="002C2D8E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 xml:space="preserve">Качество и достоверность представляемого муниципальным заказчиком – координатором </w:t>
            </w:r>
            <w:r w:rsidR="002C2D8E">
              <w:t>М</w:t>
            </w:r>
            <w:r w:rsidRPr="000D6499">
              <w:t>П</w:t>
            </w:r>
            <w:r w:rsidR="009F271F">
              <w:t xml:space="preserve"> </w:t>
            </w:r>
            <w:r>
              <w:t>отчета</w:t>
            </w:r>
            <w:r w:rsidRPr="000D6499">
              <w:t xml:space="preserve"> о ходе реализации и оценке эффективности </w:t>
            </w:r>
            <w:r w:rsidR="002C2D8E">
              <w:t>М</w:t>
            </w:r>
            <w:r w:rsidRPr="000D6499">
              <w:t>П</w:t>
            </w:r>
          </w:p>
        </w:tc>
        <w:tc>
          <w:tcPr>
            <w:tcW w:w="1837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proofErr w:type="gramEnd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.4</w:t>
            </w:r>
          </w:p>
        </w:tc>
        <w:tc>
          <w:tcPr>
            <w:tcW w:w="1688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2.4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0,2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Отчет </w:t>
            </w:r>
            <w:r w:rsidR="00A6733F">
              <w:rPr>
                <w:lang w:eastAsia="en-US"/>
              </w:rPr>
              <w:t>о выполнении М</w:t>
            </w:r>
            <w:r w:rsidRPr="000D6499">
              <w:rPr>
                <w:lang w:eastAsia="en-US"/>
              </w:rPr>
              <w:t>П полностью соответствует установленным требованиям и позволяет оценить эффективность ее реализации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2C2D8E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 xml:space="preserve">Информация </w:t>
            </w:r>
            <w:r>
              <w:rPr>
                <w:lang w:eastAsia="en-US"/>
              </w:rPr>
              <w:t>отчета</w:t>
            </w:r>
            <w:r w:rsidRPr="000D6499">
              <w:rPr>
                <w:lang w:eastAsia="en-US"/>
              </w:rPr>
              <w:t xml:space="preserve"> о выполнении </w:t>
            </w:r>
            <w:r w:rsidR="002C2D8E">
              <w:rPr>
                <w:lang w:eastAsia="en-US"/>
              </w:rPr>
              <w:t>М</w:t>
            </w:r>
            <w:r w:rsidRPr="000D6499">
              <w:rPr>
                <w:lang w:eastAsia="en-US"/>
              </w:rPr>
              <w:t>П не содержит полного объема сведений, что затрудняет оценку эффективности ее реализации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Отчет</w:t>
            </w:r>
            <w:r w:rsidRPr="000D6499">
              <w:rPr>
                <w:lang w:eastAsia="en-US"/>
              </w:rPr>
              <w:t xml:space="preserve"> отсутствует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</w:tcPr>
          <w:p w:rsidR="006A0993" w:rsidRPr="000D6499" w:rsidRDefault="006A0993" w:rsidP="002C2D8E">
            <w:pPr>
              <w:pStyle w:val="a5"/>
              <w:numPr>
                <w:ilvl w:val="0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>Выполнение плановых объемов финансирования и привлечение дополнительных сре</w:t>
            </w:r>
            <w:proofErr w:type="gramStart"/>
            <w:r w:rsidRPr="000D6499">
              <w:t>дств дл</w:t>
            </w:r>
            <w:proofErr w:type="gramEnd"/>
            <w:r w:rsidRPr="000D6499">
              <w:t xml:space="preserve">я реализации </w:t>
            </w:r>
            <w:r w:rsidR="002C2D8E">
              <w:t>М</w:t>
            </w:r>
            <w:r w:rsidRPr="000D6499">
              <w:t>П</w:t>
            </w:r>
          </w:p>
        </w:tc>
        <w:tc>
          <w:tcPr>
            <w:tcW w:w="1837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1688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3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0,25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F5" w:rsidRPr="000D6499" w:rsidTr="001462F5">
        <w:trPr>
          <w:trHeight w:val="525"/>
        </w:trPr>
        <w:tc>
          <w:tcPr>
            <w:tcW w:w="4788" w:type="dxa"/>
            <w:vMerge w:val="restart"/>
          </w:tcPr>
          <w:p w:rsidR="001462F5" w:rsidRPr="000D6499" w:rsidRDefault="001462F5" w:rsidP="002C2D8E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 xml:space="preserve">Соответствие объемов финансирования, обозначенных в </w:t>
            </w:r>
            <w:r w:rsidR="002C2D8E">
              <w:t>М</w:t>
            </w:r>
            <w:r w:rsidRPr="000D6499">
              <w:t xml:space="preserve">П, бюджетным расходам, утвержденным </w:t>
            </w:r>
            <w:r w:rsidRPr="000D6499">
              <w:lastRenderedPageBreak/>
              <w:t>решение</w:t>
            </w:r>
            <w:r>
              <w:t>м</w:t>
            </w:r>
            <w:r w:rsidRPr="000D6499">
              <w:t xml:space="preserve"> о бюджете</w:t>
            </w:r>
          </w:p>
        </w:tc>
        <w:tc>
          <w:tcPr>
            <w:tcW w:w="1837" w:type="dxa"/>
            <w:vMerge w:val="restart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lastRenderedPageBreak/>
              <w:t>К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3.2</w:t>
            </w:r>
          </w:p>
        </w:tc>
        <w:tc>
          <w:tcPr>
            <w:tcW w:w="1688" w:type="dxa"/>
            <w:vMerge w:val="restart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3.2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0,6</w:t>
            </w: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Более 90%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462F5" w:rsidRPr="000D6499" w:rsidTr="001462F5">
        <w:tc>
          <w:tcPr>
            <w:tcW w:w="4788" w:type="dxa"/>
            <w:vMerge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От 70% до 90%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462F5" w:rsidRPr="000D6499" w:rsidTr="001462F5">
        <w:tc>
          <w:tcPr>
            <w:tcW w:w="4788" w:type="dxa"/>
            <w:vMerge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От 50% до 70%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462F5" w:rsidRPr="000D6499" w:rsidTr="001462F5">
        <w:tc>
          <w:tcPr>
            <w:tcW w:w="4788" w:type="dxa"/>
            <w:vMerge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Менее 50%</w:t>
            </w:r>
          </w:p>
        </w:tc>
        <w:tc>
          <w:tcPr>
            <w:tcW w:w="906" w:type="dxa"/>
          </w:tcPr>
          <w:p w:rsidR="001462F5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462F5" w:rsidRPr="000D6499" w:rsidTr="002C2D8E">
        <w:trPr>
          <w:trHeight w:val="433"/>
        </w:trPr>
        <w:tc>
          <w:tcPr>
            <w:tcW w:w="4788" w:type="dxa"/>
            <w:vMerge w:val="restart"/>
          </w:tcPr>
          <w:p w:rsidR="001462F5" w:rsidRPr="000D6499" w:rsidRDefault="001462F5" w:rsidP="002C2D8E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lastRenderedPageBreak/>
              <w:t xml:space="preserve">Доля внебюджетных источников в общем объеме финансирования программы (по результатам фактического исполнения </w:t>
            </w:r>
            <w:r w:rsidR="002C2D8E">
              <w:t>М</w:t>
            </w:r>
            <w:r w:rsidRPr="000D6499">
              <w:t>П за отчетный год)</w:t>
            </w:r>
          </w:p>
        </w:tc>
        <w:tc>
          <w:tcPr>
            <w:tcW w:w="1837" w:type="dxa"/>
            <w:vMerge w:val="restart"/>
          </w:tcPr>
          <w:p w:rsidR="001462F5" w:rsidRPr="000D6499" w:rsidRDefault="001462F5" w:rsidP="00D91F20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3.</w:t>
            </w:r>
            <w:r w:rsidR="00D91F2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1688" w:type="dxa"/>
            <w:vMerge w:val="restart"/>
          </w:tcPr>
          <w:p w:rsidR="001462F5" w:rsidRPr="000D6499" w:rsidRDefault="001462F5" w:rsidP="00D91F20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>
              <w:rPr>
                <w:rFonts w:ascii="Times New Roman" w:hAnsi="Times New Roman"/>
                <w:sz w:val="22"/>
                <w:szCs w:val="22"/>
                <w:vertAlign w:val="subscript"/>
              </w:rPr>
              <w:t>3.</w:t>
            </w:r>
            <w:r w:rsidR="00D91F20">
              <w:rPr>
                <w:rFonts w:ascii="Times New Roman" w:hAnsi="Times New Roman"/>
                <w:sz w:val="22"/>
                <w:szCs w:val="22"/>
                <w:vertAlign w:val="subscript"/>
              </w:rPr>
              <w:t>2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0,1</w:t>
            </w: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более 30%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1462F5" w:rsidRPr="000D6499" w:rsidTr="001462F5">
        <w:tc>
          <w:tcPr>
            <w:tcW w:w="4788" w:type="dxa"/>
            <w:vMerge/>
          </w:tcPr>
          <w:p w:rsidR="001462F5" w:rsidRPr="000D6499" w:rsidRDefault="001462F5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от 20 од 30%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1462F5" w:rsidRPr="000D6499" w:rsidTr="001462F5">
        <w:tc>
          <w:tcPr>
            <w:tcW w:w="4788" w:type="dxa"/>
            <w:vMerge/>
          </w:tcPr>
          <w:p w:rsidR="001462F5" w:rsidRPr="000D6499" w:rsidRDefault="001462F5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от 15% до 20%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1462F5" w:rsidRPr="000D6499" w:rsidTr="001462F5">
        <w:tc>
          <w:tcPr>
            <w:tcW w:w="4788" w:type="dxa"/>
            <w:vMerge/>
          </w:tcPr>
          <w:p w:rsidR="001462F5" w:rsidRPr="000D6499" w:rsidRDefault="001462F5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от 10% до 15%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1462F5" w:rsidRPr="000D6499" w:rsidTr="001462F5">
        <w:tc>
          <w:tcPr>
            <w:tcW w:w="4788" w:type="dxa"/>
            <w:vMerge/>
          </w:tcPr>
          <w:p w:rsidR="001462F5" w:rsidRPr="000D6499" w:rsidRDefault="001462F5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от 1%до 10%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  <w:tr w:rsidR="001462F5" w:rsidRPr="000D6499" w:rsidTr="001462F5">
        <w:tc>
          <w:tcPr>
            <w:tcW w:w="4788" w:type="dxa"/>
            <w:vMerge/>
          </w:tcPr>
          <w:p w:rsidR="001462F5" w:rsidRPr="000D6499" w:rsidRDefault="001462F5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1462F5" w:rsidRPr="000D6499" w:rsidRDefault="001462F5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отсутствует</w:t>
            </w:r>
          </w:p>
        </w:tc>
        <w:tc>
          <w:tcPr>
            <w:tcW w:w="906" w:type="dxa"/>
          </w:tcPr>
          <w:p w:rsidR="001462F5" w:rsidRPr="000D6499" w:rsidRDefault="001462F5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</w:tcPr>
          <w:p w:rsidR="006A0993" w:rsidRPr="000D6499" w:rsidRDefault="006A0993" w:rsidP="002C2D8E">
            <w:pPr>
              <w:pStyle w:val="a5"/>
              <w:numPr>
                <w:ilvl w:val="0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 xml:space="preserve">Уровень достижения показателей конечного результата, уровень </w:t>
            </w:r>
            <w:proofErr w:type="gramStart"/>
            <w:r w:rsidRPr="000D6499">
              <w:t xml:space="preserve">достижения показателей непосредственного результата выполнения программных мероприятий подпрограммы </w:t>
            </w:r>
            <w:r w:rsidR="002C2D8E">
              <w:t>М</w:t>
            </w:r>
            <w:r w:rsidRPr="000D6499">
              <w:t>П</w:t>
            </w:r>
            <w:proofErr w:type="gramEnd"/>
          </w:p>
        </w:tc>
        <w:tc>
          <w:tcPr>
            <w:tcW w:w="1837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proofErr w:type="gramEnd"/>
          </w:p>
        </w:tc>
        <w:tc>
          <w:tcPr>
            <w:tcW w:w="1688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0,45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993" w:rsidRPr="000D6499" w:rsidTr="001462F5">
        <w:tc>
          <w:tcPr>
            <w:tcW w:w="4788" w:type="dxa"/>
            <w:vMerge w:val="restart"/>
          </w:tcPr>
          <w:p w:rsidR="006A0993" w:rsidRPr="000D6499" w:rsidRDefault="006A0993" w:rsidP="006A0993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>Уровень достижения показателей конечного результата</w:t>
            </w:r>
          </w:p>
        </w:tc>
        <w:tc>
          <w:tcPr>
            <w:tcW w:w="1837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proofErr w:type="gramEnd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.1</w:t>
            </w:r>
          </w:p>
        </w:tc>
        <w:tc>
          <w:tcPr>
            <w:tcW w:w="1688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4.1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Доля показателей конечного результата, по которым достигнуты плановые значения, в общем объеме показателей составляет: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более 90%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70-89%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50-69%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30-49%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менее 30%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tabs>
                <w:tab w:val="left" w:pos="330"/>
              </w:tabs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информация не представлена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  <w:vMerge w:val="restart"/>
          </w:tcPr>
          <w:p w:rsidR="006A0993" w:rsidRPr="000D6499" w:rsidRDefault="006A0993" w:rsidP="006A0993">
            <w:pPr>
              <w:pStyle w:val="a5"/>
              <w:numPr>
                <w:ilvl w:val="1"/>
                <w:numId w:val="6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0" w:firstLine="0"/>
            </w:pPr>
            <w:r w:rsidRPr="000D6499">
              <w:t>Степень выполнения программных мероприятий в отчетном году (финансирование программных мероприятий и получение ожидаемого результата)</w:t>
            </w:r>
          </w:p>
        </w:tc>
        <w:tc>
          <w:tcPr>
            <w:tcW w:w="1837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К</w:t>
            </w:r>
            <w:proofErr w:type="gramStart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4</w:t>
            </w:r>
            <w:proofErr w:type="gramEnd"/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.1</w:t>
            </w:r>
          </w:p>
        </w:tc>
        <w:tc>
          <w:tcPr>
            <w:tcW w:w="1688" w:type="dxa"/>
            <w:vMerge w:val="restart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Z</w:t>
            </w:r>
            <w:r w:rsidRPr="000D6499">
              <w:rPr>
                <w:rFonts w:ascii="Times New Roman" w:hAnsi="Times New Roman"/>
                <w:sz w:val="22"/>
                <w:szCs w:val="22"/>
                <w:vertAlign w:val="subscript"/>
              </w:rPr>
              <w:t>4.2</w:t>
            </w:r>
            <w:r w:rsidRPr="000D6499">
              <w:rPr>
                <w:rFonts w:ascii="Times New Roman" w:hAnsi="Times New Roman"/>
                <w:sz w:val="22"/>
                <w:szCs w:val="22"/>
              </w:rPr>
              <w:t xml:space="preserve"> = 0,5</w:t>
            </w: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В отчетном году выполнено мероприятий: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более 90%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70-89%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8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50-69%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30-49%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менее 30%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  <w:tr w:rsidR="006A0993" w:rsidRPr="000D6499" w:rsidTr="001462F5">
        <w:tc>
          <w:tcPr>
            <w:tcW w:w="4788" w:type="dxa"/>
            <w:vMerge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37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88" w:type="dxa"/>
            <w:vMerge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5032" w:type="dxa"/>
          </w:tcPr>
          <w:p w:rsidR="006A0993" w:rsidRPr="000D6499" w:rsidRDefault="006A0993" w:rsidP="00E64FD5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0D6499">
              <w:rPr>
                <w:lang w:eastAsia="en-US"/>
              </w:rPr>
              <w:t>информация не представлена</w:t>
            </w:r>
          </w:p>
        </w:tc>
        <w:tc>
          <w:tcPr>
            <w:tcW w:w="906" w:type="dxa"/>
          </w:tcPr>
          <w:p w:rsidR="006A0993" w:rsidRPr="000D6499" w:rsidRDefault="006A0993" w:rsidP="00E64FD5">
            <w:pPr>
              <w:pStyle w:val="a6"/>
              <w:rPr>
                <w:rFonts w:ascii="Times New Roman" w:hAnsi="Times New Roman"/>
                <w:sz w:val="22"/>
                <w:szCs w:val="22"/>
              </w:rPr>
            </w:pPr>
            <w:r w:rsidRPr="000D6499">
              <w:rPr>
                <w:rFonts w:ascii="Times New Roman" w:hAnsi="Times New Roman"/>
                <w:sz w:val="22"/>
                <w:szCs w:val="22"/>
              </w:rPr>
              <w:t>0</w:t>
            </w:r>
          </w:p>
        </w:tc>
      </w:tr>
    </w:tbl>
    <w:p w:rsidR="006A0993" w:rsidRPr="000D6499" w:rsidRDefault="006A0993" w:rsidP="006A0993">
      <w:pPr>
        <w:pStyle w:val="a6"/>
        <w:rPr>
          <w:rFonts w:ascii="Courier New" w:hAnsi="Courier New" w:cs="Courier New"/>
        </w:rPr>
      </w:pPr>
    </w:p>
    <w:p w:rsidR="006A0993" w:rsidRPr="000D6499" w:rsidRDefault="006A0993" w:rsidP="006A0993">
      <w:pPr>
        <w:pStyle w:val="a6"/>
        <w:ind w:left="426" w:hanging="426"/>
        <w:rPr>
          <w:rFonts w:ascii="Courier New" w:hAnsi="Courier New" w:cs="Courier New"/>
        </w:rPr>
      </w:pPr>
    </w:p>
    <w:p w:rsidR="006A0993" w:rsidRPr="000D6499" w:rsidRDefault="006A0993" w:rsidP="006A09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A0993" w:rsidRPr="000D6499" w:rsidSect="006A0993">
          <w:pgSz w:w="16838" w:h="11906" w:orient="landscape" w:code="9"/>
          <w:pgMar w:top="1134" w:right="851" w:bottom="1134" w:left="1418" w:header="720" w:footer="720" w:gutter="0"/>
          <w:cols w:space="720"/>
          <w:titlePg/>
        </w:sectPr>
      </w:pPr>
    </w:p>
    <w:p w:rsidR="006A0993" w:rsidRPr="000D6499" w:rsidRDefault="006A0993" w:rsidP="006A0993">
      <w:pPr>
        <w:pStyle w:val="1"/>
        <w:spacing w:before="0"/>
        <w:jc w:val="right"/>
        <w:rPr>
          <w:rFonts w:ascii="Times New Roman" w:hAnsi="Times New Roman" w:cs="Times New Roman"/>
          <w:b w:val="0"/>
          <w:color w:val="auto"/>
        </w:rPr>
      </w:pPr>
      <w:r w:rsidRPr="000D6499">
        <w:rPr>
          <w:rFonts w:ascii="Times New Roman" w:hAnsi="Times New Roman" w:cs="Times New Roman"/>
          <w:b w:val="0"/>
          <w:color w:val="auto"/>
        </w:rPr>
        <w:lastRenderedPageBreak/>
        <w:t>Приложение №2</w:t>
      </w:r>
    </w:p>
    <w:p w:rsidR="006A0993" w:rsidRPr="000D6499" w:rsidRDefault="006A0993" w:rsidP="006A0993">
      <w:pPr>
        <w:pStyle w:val="ConsPlusNormal"/>
        <w:widowControl/>
        <w:tabs>
          <w:tab w:val="left" w:pos="5245"/>
        </w:tabs>
        <w:ind w:left="6096" w:firstLine="0"/>
        <w:jc w:val="right"/>
        <w:rPr>
          <w:rFonts w:ascii="Times New Roman" w:hAnsi="Times New Roman" w:cs="Times New Roman"/>
          <w:sz w:val="28"/>
          <w:szCs w:val="28"/>
        </w:rPr>
      </w:pPr>
      <w:r w:rsidRPr="000D6499">
        <w:rPr>
          <w:rFonts w:ascii="Times New Roman" w:hAnsi="Times New Roman" w:cs="Times New Roman"/>
          <w:sz w:val="28"/>
          <w:szCs w:val="28"/>
        </w:rPr>
        <w:t xml:space="preserve">к порядку </w:t>
      </w:r>
    </w:p>
    <w:p w:rsidR="006A0993" w:rsidRPr="002C2D8E" w:rsidRDefault="006A0993" w:rsidP="006A0993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2D8E">
        <w:rPr>
          <w:rFonts w:ascii="Times New Roman" w:hAnsi="Times New Roman" w:cs="Times New Roman"/>
          <w:sz w:val="24"/>
          <w:szCs w:val="24"/>
        </w:rPr>
        <w:t>Форма отчета</w:t>
      </w:r>
    </w:p>
    <w:p w:rsidR="006A0993" w:rsidRPr="002C2D8E" w:rsidRDefault="006A0993" w:rsidP="006A0993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2D8E">
        <w:rPr>
          <w:rFonts w:ascii="Times New Roman" w:hAnsi="Times New Roman" w:cs="Times New Roman"/>
          <w:sz w:val="24"/>
          <w:szCs w:val="24"/>
        </w:rPr>
        <w:t xml:space="preserve">по оценке эффективности </w:t>
      </w:r>
      <w:r w:rsidR="002C2D8E" w:rsidRPr="002C2D8E">
        <w:rPr>
          <w:rFonts w:ascii="Times New Roman" w:hAnsi="Times New Roman" w:cs="Times New Roman"/>
          <w:sz w:val="24"/>
          <w:szCs w:val="24"/>
        </w:rPr>
        <w:t>муниципальной</w:t>
      </w:r>
      <w:r w:rsidRPr="002C2D8E">
        <w:rPr>
          <w:rFonts w:ascii="Times New Roman" w:hAnsi="Times New Roman" w:cs="Times New Roman"/>
          <w:sz w:val="24"/>
          <w:szCs w:val="24"/>
        </w:rPr>
        <w:t xml:space="preserve"> программы</w:t>
      </w:r>
    </w:p>
    <w:p w:rsidR="006A0993" w:rsidRPr="002C2D8E" w:rsidRDefault="006A0993" w:rsidP="006A0993">
      <w:pPr>
        <w:pStyle w:val="ConsPlusNormal"/>
        <w:widowControl/>
        <w:tabs>
          <w:tab w:val="left" w:pos="5245"/>
        </w:tabs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2C2D8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6A0993" w:rsidRPr="002C2D8E" w:rsidRDefault="006A0993" w:rsidP="006A0993">
      <w:pPr>
        <w:pStyle w:val="ConsPlusNormal"/>
        <w:widowControl/>
        <w:tabs>
          <w:tab w:val="left" w:pos="5245"/>
        </w:tabs>
        <w:spacing w:after="120"/>
        <w:ind w:firstLine="0"/>
        <w:jc w:val="center"/>
        <w:rPr>
          <w:rFonts w:ascii="Times New Roman" w:hAnsi="Times New Roman" w:cs="Times New Roman"/>
        </w:rPr>
      </w:pPr>
      <w:r w:rsidRPr="002C2D8E">
        <w:rPr>
          <w:rFonts w:ascii="Times New Roman" w:hAnsi="Times New Roman" w:cs="Times New Roman"/>
        </w:rPr>
        <w:t xml:space="preserve">(наименование </w:t>
      </w:r>
      <w:r w:rsidR="002C2D8E" w:rsidRPr="002C2D8E">
        <w:rPr>
          <w:rFonts w:ascii="Times New Roman" w:hAnsi="Times New Roman" w:cs="Times New Roman"/>
        </w:rPr>
        <w:t>М</w:t>
      </w:r>
      <w:r w:rsidRPr="002C2D8E">
        <w:rPr>
          <w:rFonts w:ascii="Times New Roman" w:hAnsi="Times New Roman" w:cs="Times New Roman"/>
        </w:rPr>
        <w:t>П)</w:t>
      </w:r>
    </w:p>
    <w:p w:rsidR="006A0993" w:rsidRPr="000D6499" w:rsidRDefault="006A0993" w:rsidP="006A0993">
      <w:pPr>
        <w:pStyle w:val="ConsPlusNormal"/>
        <w:widowControl/>
        <w:tabs>
          <w:tab w:val="left" w:pos="5245"/>
        </w:tabs>
        <w:spacing w:after="24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D6499">
        <w:rPr>
          <w:rFonts w:ascii="Times New Roman" w:hAnsi="Times New Roman" w:cs="Times New Roman"/>
          <w:sz w:val="24"/>
          <w:szCs w:val="24"/>
        </w:rPr>
        <w:t>за 20__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2921"/>
        <w:gridCol w:w="2066"/>
        <w:gridCol w:w="1478"/>
        <w:gridCol w:w="1134"/>
        <w:gridCol w:w="1418"/>
      </w:tblGrid>
      <w:tr w:rsidR="006A0993" w:rsidRPr="000D6499" w:rsidTr="00E64FD5">
        <w:tc>
          <w:tcPr>
            <w:tcW w:w="589" w:type="dxa"/>
          </w:tcPr>
          <w:p w:rsidR="006A0993" w:rsidRPr="00B67035" w:rsidRDefault="006A0993" w:rsidP="00E64FD5">
            <w:pPr>
              <w:pStyle w:val="ConsPlusNormal"/>
              <w:widowControl/>
              <w:tabs>
                <w:tab w:val="left" w:pos="5245"/>
              </w:tabs>
              <w:spacing w:after="200" w:line="276" w:lineRule="auto"/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035">
              <w:rPr>
                <w:rFonts w:ascii="Times New Roman" w:hAnsi="Times New Roman" w:cs="Times New Roman"/>
                <w:lang w:eastAsia="en-US"/>
              </w:rPr>
              <w:t xml:space="preserve">№ </w:t>
            </w:r>
            <w:proofErr w:type="gramStart"/>
            <w:r w:rsidRPr="00B67035">
              <w:rPr>
                <w:rFonts w:ascii="Times New Roman" w:hAnsi="Times New Roman" w:cs="Times New Roman"/>
                <w:lang w:eastAsia="en-US"/>
              </w:rPr>
              <w:t>п</w:t>
            </w:r>
            <w:proofErr w:type="gramEnd"/>
            <w:r w:rsidRPr="00B67035">
              <w:rPr>
                <w:rFonts w:ascii="Times New Roman" w:hAnsi="Times New Roman" w:cs="Times New Roman"/>
                <w:lang w:eastAsia="en-US"/>
              </w:rPr>
              <w:t>/п</w:t>
            </w:r>
          </w:p>
        </w:tc>
        <w:tc>
          <w:tcPr>
            <w:tcW w:w="2921" w:type="dxa"/>
          </w:tcPr>
          <w:p w:rsidR="006A0993" w:rsidRPr="00B67035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035">
              <w:rPr>
                <w:rFonts w:ascii="Times New Roman" w:hAnsi="Times New Roman" w:cs="Times New Roman"/>
                <w:lang w:eastAsia="en-US"/>
              </w:rPr>
              <w:t>Критерий, подкритерий</w:t>
            </w:r>
          </w:p>
        </w:tc>
        <w:tc>
          <w:tcPr>
            <w:tcW w:w="2066" w:type="dxa"/>
          </w:tcPr>
          <w:p w:rsidR="006A0993" w:rsidRPr="00B67035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035">
              <w:rPr>
                <w:rFonts w:ascii="Times New Roman" w:hAnsi="Times New Roman" w:cs="Times New Roman"/>
                <w:lang w:eastAsia="en-US"/>
              </w:rPr>
              <w:t>Краткое обозначение критерия (подкритерия)</w:t>
            </w:r>
          </w:p>
        </w:tc>
        <w:tc>
          <w:tcPr>
            <w:tcW w:w="1478" w:type="dxa"/>
          </w:tcPr>
          <w:p w:rsidR="006A0993" w:rsidRPr="00B67035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035">
              <w:rPr>
                <w:rFonts w:ascii="Times New Roman" w:hAnsi="Times New Roman" w:cs="Times New Roman"/>
                <w:lang w:eastAsia="en-US"/>
              </w:rPr>
              <w:t>Весовой коэффициент</w:t>
            </w:r>
          </w:p>
        </w:tc>
        <w:tc>
          <w:tcPr>
            <w:tcW w:w="1134" w:type="dxa"/>
          </w:tcPr>
          <w:p w:rsidR="006A0993" w:rsidRPr="00B67035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035">
              <w:rPr>
                <w:rFonts w:ascii="Times New Roman" w:hAnsi="Times New Roman" w:cs="Times New Roman"/>
                <w:lang w:eastAsia="en-US"/>
              </w:rPr>
              <w:t>Градации</w:t>
            </w:r>
          </w:p>
        </w:tc>
        <w:tc>
          <w:tcPr>
            <w:tcW w:w="1418" w:type="dxa"/>
          </w:tcPr>
          <w:p w:rsidR="006A0993" w:rsidRPr="00B67035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67035">
              <w:rPr>
                <w:rFonts w:ascii="Times New Roman" w:hAnsi="Times New Roman" w:cs="Times New Roman"/>
                <w:lang w:eastAsia="en-US"/>
              </w:rPr>
              <w:t>Балл</w:t>
            </w:r>
          </w:p>
        </w:tc>
      </w:tr>
      <w:tr w:rsidR="006A0993" w:rsidRPr="000D6499" w:rsidTr="00E64FD5">
        <w:tc>
          <w:tcPr>
            <w:tcW w:w="589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64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921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0993" w:rsidRPr="000D6499" w:rsidTr="00E64FD5">
        <w:tc>
          <w:tcPr>
            <w:tcW w:w="589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D649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21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0993" w:rsidRPr="000D6499" w:rsidTr="00E64FD5">
        <w:tc>
          <w:tcPr>
            <w:tcW w:w="589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921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066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6A0993" w:rsidRPr="000D6499" w:rsidTr="00E64FD5">
        <w:tc>
          <w:tcPr>
            <w:tcW w:w="589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921" w:type="dxa"/>
          </w:tcPr>
          <w:p w:rsidR="006A0993" w:rsidRPr="00B67035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6703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2066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78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A0993" w:rsidRPr="000D6499" w:rsidRDefault="006A0993" w:rsidP="00E64FD5">
            <w:pPr>
              <w:pStyle w:val="ConsPlusNormal"/>
              <w:widowControl/>
              <w:tabs>
                <w:tab w:val="left" w:pos="5245"/>
              </w:tabs>
              <w:ind w:firstLine="0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:rsidR="006A0993" w:rsidRPr="000D6499" w:rsidRDefault="006A0993" w:rsidP="006A0993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2"/>
          <w:szCs w:val="22"/>
        </w:rPr>
      </w:pPr>
    </w:p>
    <w:p w:rsidR="006A0993" w:rsidRPr="000D6499" w:rsidRDefault="006A0993" w:rsidP="006A0993">
      <w:pPr>
        <w:pStyle w:val="ConsPlusNormal"/>
        <w:widowControl/>
        <w:tabs>
          <w:tab w:val="left" w:pos="5245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0D6499">
        <w:rPr>
          <w:rFonts w:ascii="Times New Roman" w:hAnsi="Times New Roman" w:cs="Times New Roman"/>
          <w:sz w:val="24"/>
          <w:szCs w:val="24"/>
        </w:rPr>
        <w:t xml:space="preserve">Рейтинг эффективности:___________ баллов </w:t>
      </w:r>
    </w:p>
    <w:p w:rsidR="006A0993" w:rsidRPr="000D6499" w:rsidRDefault="006A0993" w:rsidP="006A099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C342A" w:rsidRDefault="00BC342A"/>
    <w:sectPr w:rsidR="00BC342A" w:rsidSect="006A099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10D07"/>
    <w:multiLevelType w:val="hybridMultilevel"/>
    <w:tmpl w:val="5ADE6C34"/>
    <w:lvl w:ilvl="0" w:tplc="908A7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DF2A5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3274F01"/>
    <w:multiLevelType w:val="hybridMultilevel"/>
    <w:tmpl w:val="5ADE6C34"/>
    <w:lvl w:ilvl="0" w:tplc="908A7D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03EB4"/>
    <w:multiLevelType w:val="hybridMultilevel"/>
    <w:tmpl w:val="1E6EA18C"/>
    <w:lvl w:ilvl="0" w:tplc="0E2ABE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7B75108"/>
    <w:multiLevelType w:val="hybridMultilevel"/>
    <w:tmpl w:val="B0A2C69A"/>
    <w:lvl w:ilvl="0" w:tplc="93F498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5E5F2EE2"/>
    <w:multiLevelType w:val="hybridMultilevel"/>
    <w:tmpl w:val="8A7ADBF0"/>
    <w:lvl w:ilvl="0" w:tplc="F6A0DBDE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0860C03"/>
    <w:multiLevelType w:val="multilevel"/>
    <w:tmpl w:val="CF2A02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2033"/>
    <w:rsid w:val="0007676B"/>
    <w:rsid w:val="000C05F8"/>
    <w:rsid w:val="001462F5"/>
    <w:rsid w:val="00197CC1"/>
    <w:rsid w:val="001C3F70"/>
    <w:rsid w:val="001D52DC"/>
    <w:rsid w:val="001F6489"/>
    <w:rsid w:val="00202A01"/>
    <w:rsid w:val="00296F4A"/>
    <w:rsid w:val="002C2D8E"/>
    <w:rsid w:val="003A59F1"/>
    <w:rsid w:val="003B195A"/>
    <w:rsid w:val="004758A0"/>
    <w:rsid w:val="00646B8B"/>
    <w:rsid w:val="00646DE4"/>
    <w:rsid w:val="006A0993"/>
    <w:rsid w:val="006B3932"/>
    <w:rsid w:val="006B58B0"/>
    <w:rsid w:val="007215C1"/>
    <w:rsid w:val="00742ADC"/>
    <w:rsid w:val="00762033"/>
    <w:rsid w:val="007925D5"/>
    <w:rsid w:val="00825159"/>
    <w:rsid w:val="00850CAD"/>
    <w:rsid w:val="00891A3D"/>
    <w:rsid w:val="008A0998"/>
    <w:rsid w:val="008D2E1D"/>
    <w:rsid w:val="009B7683"/>
    <w:rsid w:val="009E15D9"/>
    <w:rsid w:val="009F271F"/>
    <w:rsid w:val="00A6733F"/>
    <w:rsid w:val="00A77823"/>
    <w:rsid w:val="00B16D0D"/>
    <w:rsid w:val="00B6762F"/>
    <w:rsid w:val="00BC342A"/>
    <w:rsid w:val="00C1291F"/>
    <w:rsid w:val="00C521AA"/>
    <w:rsid w:val="00C97DFB"/>
    <w:rsid w:val="00D91F20"/>
    <w:rsid w:val="00DC18D2"/>
    <w:rsid w:val="00E770C2"/>
    <w:rsid w:val="00E827C8"/>
    <w:rsid w:val="00EA62F2"/>
    <w:rsid w:val="00FB31C6"/>
    <w:rsid w:val="00FC3E07"/>
    <w:rsid w:val="00FE5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033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0993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203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2033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646B8B"/>
    <w:pPr>
      <w:ind w:left="720"/>
      <w:contextualSpacing/>
    </w:pPr>
  </w:style>
  <w:style w:type="paragraph" w:customStyle="1" w:styleId="ConsPlusTitle">
    <w:name w:val="ConsPlusTitle"/>
    <w:uiPriority w:val="99"/>
    <w:rsid w:val="008251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8251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A0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Plain Text"/>
    <w:basedOn w:val="a"/>
    <w:link w:val="a7"/>
    <w:uiPriority w:val="99"/>
    <w:rsid w:val="006A0993"/>
    <w:rPr>
      <w:rFonts w:ascii="Consolas" w:eastAsia="Times New Roman" w:hAnsi="Consolas"/>
      <w:sz w:val="21"/>
      <w:szCs w:val="21"/>
      <w:lang w:eastAsia="en-US"/>
    </w:rPr>
  </w:style>
  <w:style w:type="character" w:customStyle="1" w:styleId="a7">
    <w:name w:val="Текст Знак"/>
    <w:basedOn w:val="a0"/>
    <w:link w:val="a6"/>
    <w:uiPriority w:val="99"/>
    <w:rsid w:val="006A0993"/>
    <w:rPr>
      <w:rFonts w:ascii="Consolas" w:eastAsia="Times New Roman" w:hAnsi="Consolas" w:cs="Times New Roma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6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D8DD7-9A43-4008-AED6-FDE35255F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594</TotalTime>
  <Pages>12</Pages>
  <Words>1995</Words>
  <Characters>11373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dabolesova</cp:lastModifiedBy>
  <cp:revision>25</cp:revision>
  <cp:lastPrinted>2015-03-04T03:13:00Z</cp:lastPrinted>
  <dcterms:created xsi:type="dcterms:W3CDTF">2009-08-24T04:43:00Z</dcterms:created>
  <dcterms:modified xsi:type="dcterms:W3CDTF">2015-04-02T09:53:00Z</dcterms:modified>
</cp:coreProperties>
</file>