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9B" w:rsidRPr="00A33977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Доклад </w:t>
      </w:r>
    </w:p>
    <w:p w:rsidR="00AA569B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Главы </w:t>
      </w:r>
      <w:proofErr w:type="spellStart"/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Еткульского</w:t>
      </w:r>
      <w:proofErr w:type="spellEnd"/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о достигнутых значениях показателей для оценки эффективности деятельности муниципальных районов за 201</w:t>
      </w:r>
      <w:r w:rsidR="00054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5</w:t>
      </w: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 и их плановых значениях на 3-летний период</w:t>
      </w:r>
    </w:p>
    <w:p w:rsidR="00AA569B" w:rsidRPr="00A33977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F0B0D" w:rsidRPr="007E6559" w:rsidRDefault="00AA569B" w:rsidP="006F0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B0D">
        <w:rPr>
          <w:rFonts w:ascii="Times New Roman" w:hAnsi="Times New Roman"/>
          <w:sz w:val="28"/>
          <w:szCs w:val="28"/>
        </w:rPr>
        <w:t>Деятельность администрации района в 201</w:t>
      </w:r>
      <w:r w:rsidR="00A94CC6">
        <w:rPr>
          <w:rFonts w:ascii="Times New Roman" w:hAnsi="Times New Roman"/>
          <w:sz w:val="28"/>
          <w:szCs w:val="28"/>
        </w:rPr>
        <w:t>5</w:t>
      </w:r>
      <w:r w:rsidRPr="006F0B0D">
        <w:rPr>
          <w:rFonts w:ascii="Times New Roman" w:hAnsi="Times New Roman"/>
          <w:sz w:val="28"/>
          <w:szCs w:val="28"/>
        </w:rPr>
        <w:t xml:space="preserve"> году была направлена на</w:t>
      </w:r>
      <w:r w:rsidRPr="00D778A7">
        <w:rPr>
          <w:sz w:val="28"/>
          <w:szCs w:val="28"/>
        </w:rPr>
        <w:t xml:space="preserve"> </w:t>
      </w:r>
      <w:r w:rsidR="006F0B0D" w:rsidRPr="007E6559">
        <w:rPr>
          <w:rFonts w:ascii="Times New Roman" w:eastAsia="Times New Roman" w:hAnsi="Times New Roman"/>
          <w:sz w:val="28"/>
          <w:szCs w:val="28"/>
          <w:lang w:eastAsia="ru-RU"/>
        </w:rPr>
        <w:t>принятие исчерпывающих мер, направленных на обеспечение социально-экономической стабильности, положительной динамики развития отраслей экономики, представленных в районе, удовлетворение жизненных потребностей жителей</w:t>
      </w:r>
      <w:r w:rsidR="00B52BA3" w:rsidRPr="00B52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2BA3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="00B52BA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6F0B0D" w:rsidRPr="007E65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0B0D" w:rsidRPr="007E6559" w:rsidRDefault="006F0B0D" w:rsidP="006F0B0D">
      <w:pPr>
        <w:pStyle w:val="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559">
        <w:rPr>
          <w:rStyle w:val="af9"/>
          <w:i w:val="0"/>
          <w:sz w:val="28"/>
          <w:szCs w:val="28"/>
        </w:rPr>
        <w:t>В социально-экономическом развитии района в 201</w:t>
      </w:r>
      <w:r w:rsidR="000546C9">
        <w:rPr>
          <w:rStyle w:val="af9"/>
          <w:i w:val="0"/>
          <w:sz w:val="28"/>
          <w:szCs w:val="28"/>
        </w:rPr>
        <w:t>5</w:t>
      </w:r>
      <w:r w:rsidRPr="007E6559">
        <w:rPr>
          <w:rStyle w:val="af9"/>
          <w:i w:val="0"/>
          <w:sz w:val="28"/>
          <w:szCs w:val="28"/>
        </w:rPr>
        <w:t xml:space="preserve"> году отмечено много положительных тенденций. Это увеличение объёмов отгруженной продукции собственного производства, рост заработной платы работников крупных и средних организаций, создание новых рабочих мест. </w:t>
      </w:r>
    </w:p>
    <w:p w:rsidR="006F0B0D" w:rsidRPr="007E6559" w:rsidRDefault="006F0B0D" w:rsidP="006F0B0D">
      <w:pPr>
        <w:pStyle w:val="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6559">
        <w:rPr>
          <w:rStyle w:val="af9"/>
          <w:i w:val="0"/>
          <w:sz w:val="28"/>
          <w:szCs w:val="28"/>
        </w:rPr>
        <w:t xml:space="preserve">На протяжении последних лет удаётся сохранять социальную направленность бюджета, что положительно сказывается на развитии жизненно важных сфер, таких как образование, здравоохранение, социальная защита. </w:t>
      </w:r>
    </w:p>
    <w:p w:rsidR="002F03E5" w:rsidRDefault="00356583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A569B" w:rsidRPr="00AC6C90">
        <w:rPr>
          <w:rFonts w:ascii="Times New Roman" w:hAnsi="Times New Roman"/>
          <w:sz w:val="28"/>
          <w:szCs w:val="28"/>
          <w:lang w:eastAsia="ru-RU"/>
        </w:rPr>
        <w:t>201</w:t>
      </w:r>
      <w:r w:rsidR="000546C9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AA569B" w:rsidRPr="00AC6C90">
        <w:rPr>
          <w:rFonts w:ascii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AA569B" w:rsidRPr="00AC6C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6F0B0D">
        <w:rPr>
          <w:rFonts w:ascii="Times New Roman" w:hAnsi="Times New Roman"/>
          <w:sz w:val="28"/>
          <w:szCs w:val="28"/>
          <w:lang w:eastAsia="ru-RU"/>
        </w:rPr>
        <w:t xml:space="preserve">бъем отгруженной продукции </w:t>
      </w:r>
      <w:r w:rsidR="002F03E5">
        <w:rPr>
          <w:rFonts w:ascii="Times New Roman" w:hAnsi="Times New Roman"/>
          <w:sz w:val="28"/>
          <w:szCs w:val="28"/>
          <w:lang w:eastAsia="ru-RU"/>
        </w:rPr>
        <w:t xml:space="preserve">собственного производства составил </w:t>
      </w:r>
      <w:r w:rsidR="000546C9">
        <w:rPr>
          <w:rFonts w:ascii="Times New Roman" w:hAnsi="Times New Roman"/>
          <w:sz w:val="28"/>
          <w:szCs w:val="28"/>
          <w:lang w:eastAsia="ru-RU"/>
        </w:rPr>
        <w:t>2655,4</w:t>
      </w:r>
      <w:r w:rsidR="002F03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03E5">
        <w:rPr>
          <w:rFonts w:ascii="Times New Roman" w:hAnsi="Times New Roman"/>
          <w:sz w:val="28"/>
          <w:szCs w:val="28"/>
          <w:lang w:eastAsia="ru-RU"/>
        </w:rPr>
        <w:t>млн</w:t>
      </w:r>
      <w:proofErr w:type="gramStart"/>
      <w:r w:rsidR="002F03E5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2F03E5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2F03E5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0546C9">
        <w:rPr>
          <w:rFonts w:ascii="Times New Roman" w:hAnsi="Times New Roman"/>
          <w:sz w:val="28"/>
          <w:szCs w:val="28"/>
          <w:lang w:eastAsia="ru-RU"/>
        </w:rPr>
        <w:t>129,8</w:t>
      </w:r>
      <w:r w:rsidR="002F03E5">
        <w:rPr>
          <w:rFonts w:ascii="Times New Roman" w:hAnsi="Times New Roman"/>
          <w:sz w:val="28"/>
          <w:szCs w:val="28"/>
          <w:lang w:eastAsia="ru-RU"/>
        </w:rPr>
        <w:t>%  к 201</w:t>
      </w:r>
      <w:r w:rsidR="000546C9">
        <w:rPr>
          <w:rFonts w:ascii="Times New Roman" w:hAnsi="Times New Roman"/>
          <w:sz w:val="28"/>
          <w:szCs w:val="28"/>
          <w:lang w:eastAsia="ru-RU"/>
        </w:rPr>
        <w:t>4</w:t>
      </w:r>
      <w:r w:rsidR="002F03E5">
        <w:rPr>
          <w:rFonts w:ascii="Times New Roman" w:hAnsi="Times New Roman"/>
          <w:sz w:val="28"/>
          <w:szCs w:val="28"/>
          <w:lang w:eastAsia="ru-RU"/>
        </w:rPr>
        <w:t xml:space="preserve"> году. </w:t>
      </w:r>
      <w:r w:rsidR="002F03E5">
        <w:rPr>
          <w:rFonts w:ascii="Times New Roman" w:hAnsi="Times New Roman"/>
          <w:sz w:val="28"/>
        </w:rPr>
        <w:t>Положительная динамика по производству молока и мяса в сельскохозяйственных организациях района, надою молока  на 1 корову и поголовью коров.</w:t>
      </w:r>
      <w:r w:rsidR="00AA569B" w:rsidRPr="004E440F">
        <w:rPr>
          <w:rFonts w:ascii="Times New Roman" w:hAnsi="Times New Roman"/>
          <w:sz w:val="28"/>
        </w:rPr>
        <w:t xml:space="preserve"> </w:t>
      </w:r>
    </w:p>
    <w:p w:rsidR="00AA569B" w:rsidRPr="00C53AFA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AFA">
        <w:rPr>
          <w:rFonts w:ascii="Times New Roman" w:hAnsi="Times New Roman"/>
          <w:sz w:val="28"/>
          <w:szCs w:val="28"/>
        </w:rPr>
        <w:t xml:space="preserve">Население </w:t>
      </w:r>
      <w:proofErr w:type="spellStart"/>
      <w:r w:rsidRPr="00C53AFA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C53AF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остается</w:t>
      </w:r>
      <w:r w:rsidR="006F0B0D">
        <w:rPr>
          <w:rFonts w:ascii="Times New Roman" w:hAnsi="Times New Roman"/>
          <w:sz w:val="28"/>
          <w:szCs w:val="28"/>
        </w:rPr>
        <w:t xml:space="preserve"> стабильным в течение последних четырех</w:t>
      </w:r>
      <w:r>
        <w:rPr>
          <w:rFonts w:ascii="Times New Roman" w:hAnsi="Times New Roman"/>
          <w:sz w:val="28"/>
          <w:szCs w:val="28"/>
        </w:rPr>
        <w:t xml:space="preserve"> лет, среднегодовая численность состав</w:t>
      </w:r>
      <w:r w:rsidR="006F0B0D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AA0">
        <w:rPr>
          <w:rFonts w:ascii="Times New Roman" w:hAnsi="Times New Roman"/>
          <w:sz w:val="28"/>
          <w:szCs w:val="28"/>
        </w:rPr>
        <w:t>30,</w:t>
      </w:r>
      <w:r>
        <w:rPr>
          <w:rFonts w:ascii="Times New Roman" w:hAnsi="Times New Roman"/>
          <w:sz w:val="28"/>
          <w:szCs w:val="28"/>
        </w:rPr>
        <w:t>7</w:t>
      </w:r>
      <w:r w:rsidRPr="00105AA0">
        <w:rPr>
          <w:rFonts w:ascii="Times New Roman" w:hAnsi="Times New Roman"/>
          <w:sz w:val="28"/>
          <w:szCs w:val="28"/>
        </w:rPr>
        <w:t xml:space="preserve"> тыс. человек. 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 w:rsidRPr="00C1189E">
        <w:rPr>
          <w:sz w:val="28"/>
          <w:szCs w:val="28"/>
        </w:rPr>
        <w:t>Среднемесячная заработная</w:t>
      </w:r>
      <w:r>
        <w:rPr>
          <w:sz w:val="28"/>
          <w:szCs w:val="28"/>
        </w:rPr>
        <w:t xml:space="preserve"> плата</w:t>
      </w:r>
      <w:r w:rsidRPr="00C11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крупных и средних предприятий </w:t>
      </w:r>
      <w:r w:rsidRPr="00C118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201</w:t>
      </w:r>
      <w:r w:rsidR="00556F7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C1189E">
        <w:rPr>
          <w:sz w:val="28"/>
          <w:szCs w:val="28"/>
        </w:rPr>
        <w:t xml:space="preserve">составила </w:t>
      </w:r>
      <w:r w:rsidR="000546C9">
        <w:rPr>
          <w:sz w:val="28"/>
          <w:szCs w:val="28"/>
        </w:rPr>
        <w:t>23275,9</w:t>
      </w:r>
      <w:r w:rsidRPr="00C1189E">
        <w:rPr>
          <w:sz w:val="28"/>
          <w:szCs w:val="28"/>
        </w:rPr>
        <w:t>рублей – это выше уровня прошлого года на 1</w:t>
      </w:r>
      <w:r w:rsidR="002615D4">
        <w:rPr>
          <w:sz w:val="28"/>
          <w:szCs w:val="28"/>
        </w:rPr>
        <w:t>3,</w:t>
      </w:r>
      <w:r w:rsidR="000546C9">
        <w:rPr>
          <w:sz w:val="28"/>
          <w:szCs w:val="28"/>
        </w:rPr>
        <w:t>7</w:t>
      </w:r>
      <w:r w:rsidRPr="00EC59BB">
        <w:rPr>
          <w:sz w:val="28"/>
          <w:szCs w:val="28"/>
        </w:rPr>
        <w:t>%</w:t>
      </w:r>
      <w:r>
        <w:rPr>
          <w:sz w:val="28"/>
          <w:szCs w:val="28"/>
        </w:rPr>
        <w:t>, в том числе среднемесячная заработная плата работников: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учреждений культуры и искусства  -</w:t>
      </w:r>
      <w:r w:rsidR="00556F7E" w:rsidRPr="00556F7E">
        <w:rPr>
          <w:sz w:val="28"/>
          <w:szCs w:val="28"/>
        </w:rPr>
        <w:t>17</w:t>
      </w:r>
      <w:r w:rsidR="00556F7E">
        <w:rPr>
          <w:sz w:val="28"/>
          <w:szCs w:val="28"/>
        </w:rPr>
        <w:t>612,60 рублей</w:t>
      </w:r>
      <w:r w:rsidR="00B52BA3" w:rsidRPr="00556F7E">
        <w:rPr>
          <w:sz w:val="28"/>
          <w:szCs w:val="28"/>
        </w:rPr>
        <w:t>;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физической культуры и спорта – </w:t>
      </w:r>
      <w:r w:rsidR="000546C9">
        <w:rPr>
          <w:sz w:val="28"/>
          <w:szCs w:val="28"/>
        </w:rPr>
        <w:t>13048,60</w:t>
      </w:r>
      <w:r w:rsidR="00B52BA3">
        <w:rPr>
          <w:sz w:val="28"/>
          <w:szCs w:val="28"/>
        </w:rPr>
        <w:t>;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общеобразовательных учреждений- </w:t>
      </w:r>
      <w:r w:rsidR="000546C9">
        <w:rPr>
          <w:sz w:val="28"/>
          <w:szCs w:val="28"/>
        </w:rPr>
        <w:t>21469,80</w:t>
      </w:r>
      <w:r w:rsidR="00B52BA3">
        <w:rPr>
          <w:sz w:val="28"/>
          <w:szCs w:val="28"/>
        </w:rPr>
        <w:t>;</w:t>
      </w:r>
    </w:p>
    <w:p w:rsidR="00B52BA3" w:rsidRDefault="00B52BA3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учителей муниципальных общеобразовательных учреждений – </w:t>
      </w:r>
    </w:p>
    <w:p w:rsidR="00B52BA3" w:rsidRDefault="000546C9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28652,17</w:t>
      </w:r>
      <w:r w:rsidR="00B52BA3">
        <w:rPr>
          <w:sz w:val="28"/>
          <w:szCs w:val="28"/>
        </w:rPr>
        <w:t>;</w:t>
      </w:r>
    </w:p>
    <w:p w:rsidR="00AA569B" w:rsidRDefault="00AA569B" w:rsidP="001237CD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муниципальных детских дошкольных учреждений- </w:t>
      </w:r>
      <w:r w:rsidR="000546C9">
        <w:rPr>
          <w:sz w:val="28"/>
          <w:szCs w:val="28"/>
        </w:rPr>
        <w:t>13656,80</w:t>
      </w:r>
      <w:r>
        <w:rPr>
          <w:sz w:val="28"/>
          <w:szCs w:val="28"/>
        </w:rPr>
        <w:t xml:space="preserve"> рублей.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2869" w:rsidRDefault="00762869" w:rsidP="00335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сумма доходов  районного бюджета (с финансовой помощью из других уровней бюджета) </w:t>
      </w:r>
      <w:r w:rsidR="000546C9" w:rsidRPr="00556F7E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556F7E" w:rsidRPr="00556F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46C9" w:rsidRPr="00556F7E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0546C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млн.</w:t>
      </w:r>
      <w:r w:rsidR="00730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2204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 w:rsidR="000546C9"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="00822045">
        <w:rPr>
          <w:rFonts w:ascii="Times New Roman" w:eastAsia="Times New Roman" w:hAnsi="Times New Roman"/>
          <w:sz w:val="28"/>
          <w:szCs w:val="28"/>
          <w:lang w:eastAsia="ru-RU"/>
        </w:rPr>
        <w:t>% к утвержденным годовым бюджетным назначениям, к фактическим доходам 201</w:t>
      </w:r>
      <w:r w:rsidR="000546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20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0546C9">
        <w:rPr>
          <w:rFonts w:ascii="Times New Roman" w:eastAsia="Times New Roman" w:hAnsi="Times New Roman"/>
          <w:sz w:val="28"/>
          <w:szCs w:val="28"/>
          <w:lang w:eastAsia="ru-RU"/>
        </w:rPr>
        <w:t>111,8</w:t>
      </w:r>
      <w:r w:rsidR="0082204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02F77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Общая сумма расходов районного бюджета составила </w:t>
      </w:r>
      <w:r w:rsidR="000546C9">
        <w:rPr>
          <w:rFonts w:ascii="Times New Roman" w:eastAsia="Times New Roman" w:hAnsi="Times New Roman"/>
          <w:sz w:val="28"/>
          <w:szCs w:val="28"/>
          <w:lang w:eastAsia="ru-RU"/>
        </w:rPr>
        <w:t>804,80</w:t>
      </w:r>
      <w:r w:rsidR="00002F77">
        <w:rPr>
          <w:rFonts w:ascii="Times New Roman" w:eastAsia="Times New Roman" w:hAnsi="Times New Roman"/>
          <w:sz w:val="28"/>
          <w:szCs w:val="28"/>
          <w:lang w:eastAsia="ru-RU"/>
        </w:rPr>
        <w:t xml:space="preserve">млн. рублей. </w:t>
      </w:r>
    </w:p>
    <w:p w:rsidR="00335780" w:rsidRPr="00042168" w:rsidRDefault="00002F77" w:rsidP="00335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Обеспечено освоение годовых бюджетных назначений по расходам на 97,</w:t>
      </w:r>
      <w:r w:rsidR="000546C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%.</w:t>
      </w:r>
    </w:p>
    <w:p w:rsidR="00550332" w:rsidRPr="004156F9" w:rsidRDefault="00550332" w:rsidP="005503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42168">
        <w:rPr>
          <w:rFonts w:ascii="Times New Roman" w:hAnsi="Times New Roman"/>
          <w:bCs/>
          <w:sz w:val="28"/>
        </w:rPr>
        <w:t>По собственным доходам</w:t>
      </w:r>
      <w:r w:rsidRPr="00042168">
        <w:rPr>
          <w:rFonts w:ascii="Times New Roman" w:hAnsi="Times New Roman"/>
          <w:b/>
          <w:bCs/>
          <w:sz w:val="28"/>
        </w:rPr>
        <w:t xml:space="preserve">  </w:t>
      </w:r>
      <w:r w:rsidRPr="00042168">
        <w:rPr>
          <w:rFonts w:ascii="Times New Roman" w:hAnsi="Times New Roman"/>
          <w:bCs/>
          <w:sz w:val="28"/>
        </w:rPr>
        <w:t xml:space="preserve">(налоговым и неналоговым) местный бюджет </w:t>
      </w:r>
      <w:proofErr w:type="spellStart"/>
      <w:r w:rsidRPr="00042168">
        <w:rPr>
          <w:rFonts w:ascii="Times New Roman" w:hAnsi="Times New Roman"/>
          <w:bCs/>
          <w:sz w:val="28"/>
        </w:rPr>
        <w:t>Еткульского</w:t>
      </w:r>
      <w:proofErr w:type="spellEnd"/>
      <w:r w:rsidRPr="00042168">
        <w:rPr>
          <w:rFonts w:ascii="Times New Roman" w:hAnsi="Times New Roman"/>
          <w:bCs/>
          <w:sz w:val="28"/>
        </w:rPr>
        <w:t xml:space="preserve"> муниципального района  (без поселений)</w:t>
      </w:r>
      <w:r w:rsidRPr="00042168">
        <w:rPr>
          <w:rFonts w:ascii="Times New Roman" w:hAnsi="Times New Roman"/>
          <w:sz w:val="28"/>
        </w:rPr>
        <w:t xml:space="preserve"> исполнен на </w:t>
      </w:r>
      <w:r w:rsidR="000546C9">
        <w:rPr>
          <w:rFonts w:ascii="Times New Roman" w:hAnsi="Times New Roman"/>
          <w:sz w:val="28"/>
        </w:rPr>
        <w:t>126,5</w:t>
      </w:r>
      <w:r w:rsidRPr="00042168"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 xml:space="preserve"> - </w:t>
      </w:r>
      <w:r w:rsidRPr="00042168">
        <w:rPr>
          <w:rFonts w:ascii="Times New Roman" w:hAnsi="Times New Roman"/>
          <w:sz w:val="28"/>
        </w:rPr>
        <w:t xml:space="preserve"> </w:t>
      </w:r>
      <w:r w:rsidR="000546C9">
        <w:rPr>
          <w:rFonts w:ascii="Times New Roman" w:hAnsi="Times New Roman"/>
          <w:sz w:val="28"/>
        </w:rPr>
        <w:t>300,9</w:t>
      </w:r>
      <w:r w:rsidRPr="0004216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млн</w:t>
      </w:r>
      <w:proofErr w:type="gramStart"/>
      <w:r w:rsidRPr="00042168">
        <w:rPr>
          <w:rFonts w:ascii="Times New Roman" w:hAnsi="Times New Roman"/>
          <w:sz w:val="28"/>
        </w:rPr>
        <w:t>.р</w:t>
      </w:r>
      <w:proofErr w:type="gramEnd"/>
      <w:r w:rsidRPr="00042168">
        <w:rPr>
          <w:rFonts w:ascii="Times New Roman" w:hAnsi="Times New Roman"/>
          <w:sz w:val="28"/>
        </w:rPr>
        <w:t>ублей</w:t>
      </w:r>
      <w:proofErr w:type="spellEnd"/>
      <w:r w:rsidRPr="00042168">
        <w:rPr>
          <w:rFonts w:ascii="Times New Roman" w:hAnsi="Times New Roman"/>
          <w:sz w:val="28"/>
        </w:rPr>
        <w:t>.  В собственных доходах налоговые платежи</w:t>
      </w:r>
      <w:r w:rsidRPr="000821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составили 8</w:t>
      </w:r>
      <w:r w:rsidR="000546C9">
        <w:rPr>
          <w:rFonts w:ascii="Times New Roman" w:hAnsi="Times New Roman"/>
          <w:sz w:val="28"/>
        </w:rPr>
        <w:t>6,2</w:t>
      </w:r>
      <w:r>
        <w:rPr>
          <w:rFonts w:ascii="Times New Roman" w:hAnsi="Times New Roman"/>
          <w:sz w:val="28"/>
        </w:rPr>
        <w:t xml:space="preserve">% - </w:t>
      </w:r>
      <w:r w:rsidRPr="002B45A3">
        <w:rPr>
          <w:rFonts w:ascii="Times New Roman" w:hAnsi="Times New Roman"/>
          <w:sz w:val="28"/>
        </w:rPr>
        <w:t xml:space="preserve"> </w:t>
      </w:r>
      <w:r w:rsidR="000546C9">
        <w:rPr>
          <w:rFonts w:ascii="Times New Roman" w:hAnsi="Times New Roman"/>
          <w:sz w:val="28"/>
        </w:rPr>
        <w:t>259,3</w:t>
      </w:r>
      <w:r w:rsidRPr="002B45A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млн</w:t>
      </w:r>
      <w:proofErr w:type="gramStart"/>
      <w:r w:rsidRPr="002B45A3">
        <w:rPr>
          <w:rFonts w:ascii="Times New Roman" w:hAnsi="Times New Roman"/>
          <w:sz w:val="28"/>
        </w:rPr>
        <w:t>.р</w:t>
      </w:r>
      <w:proofErr w:type="gramEnd"/>
      <w:r w:rsidRPr="002B45A3">
        <w:rPr>
          <w:rFonts w:ascii="Times New Roman" w:hAnsi="Times New Roman"/>
          <w:sz w:val="28"/>
        </w:rPr>
        <w:t>ублей</w:t>
      </w:r>
      <w:proofErr w:type="spellEnd"/>
      <w:r>
        <w:rPr>
          <w:rFonts w:ascii="Times New Roman" w:hAnsi="Times New Roman"/>
          <w:sz w:val="28"/>
        </w:rPr>
        <w:t>,</w:t>
      </w:r>
      <w:r w:rsidRPr="002B45A3">
        <w:rPr>
          <w:rFonts w:ascii="Times New Roman" w:hAnsi="Times New Roman"/>
          <w:sz w:val="28"/>
        </w:rPr>
        <w:t xml:space="preserve">  </w:t>
      </w:r>
      <w:r w:rsidRPr="004156F9">
        <w:rPr>
          <w:rFonts w:ascii="Times New Roman" w:hAnsi="Times New Roman"/>
          <w:sz w:val="28"/>
        </w:rPr>
        <w:t xml:space="preserve">неналоговые платежи </w:t>
      </w:r>
      <w:r>
        <w:rPr>
          <w:rFonts w:ascii="Times New Roman" w:hAnsi="Times New Roman"/>
          <w:sz w:val="28"/>
        </w:rPr>
        <w:t xml:space="preserve"> - </w:t>
      </w:r>
      <w:r w:rsidR="000546C9">
        <w:rPr>
          <w:rFonts w:ascii="Times New Roman" w:hAnsi="Times New Roman"/>
          <w:sz w:val="28"/>
        </w:rPr>
        <w:t>13,8</w:t>
      </w:r>
      <w:r>
        <w:rPr>
          <w:rFonts w:ascii="Times New Roman" w:hAnsi="Times New Roman"/>
          <w:sz w:val="28"/>
        </w:rPr>
        <w:t xml:space="preserve">% или </w:t>
      </w:r>
      <w:r w:rsidR="000546C9">
        <w:rPr>
          <w:rFonts w:ascii="Times New Roman" w:hAnsi="Times New Roman"/>
          <w:sz w:val="28"/>
        </w:rPr>
        <w:t>41,6</w:t>
      </w:r>
      <w:r>
        <w:rPr>
          <w:rFonts w:ascii="Times New Roman" w:hAnsi="Times New Roman"/>
          <w:sz w:val="28"/>
        </w:rPr>
        <w:t>млн.рублей.</w:t>
      </w:r>
      <w:r w:rsidRPr="004156F9">
        <w:rPr>
          <w:rFonts w:ascii="Times New Roman" w:hAnsi="Times New Roman"/>
          <w:sz w:val="28"/>
        </w:rPr>
        <w:t xml:space="preserve"> </w:t>
      </w:r>
    </w:p>
    <w:p w:rsidR="00002F77" w:rsidRDefault="000A2E93" w:rsidP="001237CD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A2E93">
        <w:rPr>
          <w:rFonts w:ascii="Times New Roman" w:hAnsi="Times New Roman"/>
          <w:color w:val="000000"/>
          <w:sz w:val="28"/>
          <w:szCs w:val="28"/>
          <w:lang w:eastAsia="ru-RU"/>
        </w:rPr>
        <w:t>Внедрение программного обеспечения по системе бюджетирования, ориентированного на результат, обеспечило формирование программных расходов на 201</w:t>
      </w:r>
      <w:r w:rsidR="000546C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A2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в объеме 99,3% от общего объема расходов. В районе финансировалось 2</w:t>
      </w:r>
      <w:r w:rsidR="000546C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A2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и 1</w:t>
      </w:r>
      <w:r w:rsidR="000546C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A2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ведомственных программ.</w:t>
      </w:r>
      <w:r w:rsidR="00AA569B" w:rsidRPr="002615D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</w:p>
    <w:p w:rsidR="00AA569B" w:rsidRPr="00356583" w:rsidRDefault="00002F77" w:rsidP="001237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i/>
          <w:sz w:val="28"/>
          <w:szCs w:val="28"/>
        </w:rPr>
        <w:t xml:space="preserve"> </w:t>
      </w:r>
      <w:r w:rsidR="00AA569B" w:rsidRPr="00356583">
        <w:rPr>
          <w:rFonts w:ascii="Times New Roman" w:hAnsi="Times New Roman"/>
          <w:color w:val="000000"/>
          <w:sz w:val="28"/>
          <w:szCs w:val="28"/>
          <w:lang w:eastAsia="ru-RU"/>
        </w:rPr>
        <w:t>Просроченная кредиторская задолженность по оплате труда (включая начисления на оплату труда) на 1 января 201</w:t>
      </w:r>
      <w:r w:rsidR="000546C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AA569B" w:rsidRPr="003565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отсутствует. </w:t>
      </w:r>
    </w:p>
    <w:p w:rsidR="00AA569B" w:rsidRPr="00E036A0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36A0">
        <w:rPr>
          <w:rFonts w:ascii="Times New Roman" w:hAnsi="Times New Roman"/>
          <w:color w:val="000000"/>
          <w:sz w:val="28"/>
          <w:szCs w:val="28"/>
          <w:lang w:eastAsia="ru-RU"/>
        </w:rPr>
        <w:t>Остается на контроле в финансовом управлении и соблюдение предельной штатной численности и норматива финансирования расходов на содержание органов местного самоуправления. Расходы бюджета муниципального образования на содержание работников органов местного самоуправления в расчете на 1 жителя составили в 201</w:t>
      </w:r>
      <w:r w:rsidR="000546C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03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0546C9">
        <w:rPr>
          <w:rFonts w:ascii="Times New Roman" w:hAnsi="Times New Roman"/>
          <w:color w:val="000000"/>
          <w:sz w:val="28"/>
          <w:szCs w:val="28"/>
          <w:lang w:eastAsia="ru-RU"/>
        </w:rPr>
        <w:t>1073,30</w:t>
      </w:r>
      <w:r w:rsidRPr="00E03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рублей.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546C9" w:rsidRDefault="000546C9" w:rsidP="001237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6C9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2016 года в </w:t>
      </w:r>
      <w:proofErr w:type="spellStart"/>
      <w:r w:rsidRPr="000546C9">
        <w:rPr>
          <w:rFonts w:ascii="Times New Roman" w:eastAsia="Times New Roman" w:hAnsi="Times New Roman"/>
          <w:sz w:val="28"/>
          <w:szCs w:val="28"/>
          <w:lang w:eastAsia="ru-RU"/>
        </w:rPr>
        <w:t>Еткульском</w:t>
      </w:r>
      <w:proofErr w:type="spellEnd"/>
      <w:r w:rsidRPr="000546C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 общее количество зарегистрированных субъектов малого и среднего </w:t>
      </w:r>
      <w:r w:rsidRPr="000546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предпринимательства составляет 751 единиц, что составляет 98,2% к прошлому году.  </w:t>
      </w:r>
      <w:proofErr w:type="gramStart"/>
      <w:r w:rsidRPr="000546C9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выпускаемой продукции малых и средних предприятий в общем объеме производимой продукции, работ и услуг составляет  около 37%.  Малое предпринимательство в </w:t>
      </w:r>
      <w:proofErr w:type="spellStart"/>
      <w:r w:rsidRPr="000546C9">
        <w:rPr>
          <w:rFonts w:ascii="Times New Roman" w:eastAsia="Times New Roman" w:hAnsi="Times New Roman"/>
          <w:sz w:val="28"/>
          <w:szCs w:val="28"/>
          <w:lang w:eastAsia="ru-RU"/>
        </w:rPr>
        <w:t>Еткульском</w:t>
      </w:r>
      <w:proofErr w:type="spellEnd"/>
      <w:r w:rsidRPr="000546C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характеризуется, главным образом, предприятиями и предпринимателями, осуществляющими свою деятельность в области торговли (42,1%), обрабатывающих производствах (10,3%), сельского хозяйства (11,1 %),  транспорта и связи (13,2%), операций с недвижимым имуществом, арендой  и предоставлением услуг- 5,6%;</w:t>
      </w:r>
      <w:proofErr w:type="gramEnd"/>
      <w:r w:rsidRPr="000546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коммунальных и прочих персональных услуг (5,4%)</w:t>
      </w:r>
    </w:p>
    <w:p w:rsidR="00AA569B" w:rsidRPr="00E036A0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6A0">
        <w:rPr>
          <w:rFonts w:ascii="Times New Roman" w:hAnsi="Times New Roman"/>
          <w:color w:val="000000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составила в отчетном году </w:t>
      </w:r>
      <w:r w:rsidR="000546C9">
        <w:rPr>
          <w:rFonts w:ascii="Times New Roman" w:hAnsi="Times New Roman"/>
          <w:color w:val="000000"/>
          <w:sz w:val="28"/>
          <w:szCs w:val="28"/>
        </w:rPr>
        <w:t>27,38</w:t>
      </w:r>
      <w:r w:rsidRPr="00E036A0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AA569B" w:rsidRPr="00330678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привлечения инвестиций в экономику района ежегодно обновля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ю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тся инвестиционный паспорт района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сведения о свободных земельных участках под размещение новых производств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районе реализуется два трехсторонних инвестиционных соглашения: строительство завода эмульсионных взрывчатых веществ (ООО «</w:t>
      </w:r>
      <w:proofErr w:type="spellStart"/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РуссВзрыв</w:t>
      </w:r>
      <w:proofErr w:type="spellEnd"/>
      <w:r w:rsidR="00330678"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») и строительство овощеперерабатывающего завода (ООО «Фермер 74»). 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Объем инвестиций в 201</w:t>
      </w:r>
      <w:r w:rsidR="000546C9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 по крупным и средним организациям составил </w:t>
      </w:r>
      <w:r w:rsidR="000546C9">
        <w:rPr>
          <w:rFonts w:ascii="Times New Roman" w:hAnsi="Times New Roman"/>
          <w:bCs/>
          <w:color w:val="000000"/>
          <w:sz w:val="28"/>
          <w:szCs w:val="28"/>
          <w:lang w:eastAsia="ru-RU"/>
        </w:rPr>
        <w:t>278,6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млн. рублей, в расчете на одного жителя (за исключением бюджетных средств) – </w:t>
      </w:r>
      <w:r w:rsidR="000546C9">
        <w:rPr>
          <w:rFonts w:ascii="Times New Roman" w:hAnsi="Times New Roman"/>
          <w:bCs/>
          <w:color w:val="000000"/>
          <w:sz w:val="28"/>
          <w:szCs w:val="28"/>
          <w:lang w:eastAsia="ru-RU"/>
        </w:rPr>
        <w:t>8122,93</w:t>
      </w:r>
      <w:r w:rsidRPr="0033067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569B" w:rsidRPr="002615D4" w:rsidRDefault="000546C9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569B" w:rsidRPr="006F77BB">
        <w:rPr>
          <w:rFonts w:ascii="Times New Roman" w:hAnsi="Times New Roman"/>
          <w:sz w:val="28"/>
          <w:szCs w:val="28"/>
        </w:rPr>
        <w:t xml:space="preserve">бъемы производства сельскохозяйственной продукции выросли на </w:t>
      </w:r>
      <w:r>
        <w:rPr>
          <w:rFonts w:ascii="Times New Roman" w:hAnsi="Times New Roman"/>
          <w:sz w:val="28"/>
          <w:szCs w:val="28"/>
        </w:rPr>
        <w:t>18,1</w:t>
      </w:r>
      <w:r w:rsidR="00AA569B" w:rsidRPr="006F77BB">
        <w:rPr>
          <w:rFonts w:ascii="Times New Roman" w:hAnsi="Times New Roman"/>
          <w:sz w:val="28"/>
          <w:szCs w:val="28"/>
        </w:rPr>
        <w:t>%   (</w:t>
      </w:r>
      <w:r>
        <w:rPr>
          <w:rFonts w:ascii="Times New Roman" w:hAnsi="Times New Roman"/>
          <w:sz w:val="28"/>
          <w:szCs w:val="28"/>
        </w:rPr>
        <w:t>930,3</w:t>
      </w:r>
      <w:r w:rsidR="00AA569B" w:rsidRPr="006F77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569B" w:rsidRPr="006F77BB">
        <w:rPr>
          <w:rFonts w:ascii="Times New Roman" w:hAnsi="Times New Roman"/>
          <w:sz w:val="28"/>
          <w:szCs w:val="28"/>
        </w:rPr>
        <w:t>млн</w:t>
      </w:r>
      <w:proofErr w:type="gramStart"/>
      <w:r w:rsidR="00AA569B" w:rsidRPr="006F77BB">
        <w:rPr>
          <w:rFonts w:ascii="Times New Roman" w:hAnsi="Times New Roman"/>
          <w:sz w:val="28"/>
          <w:szCs w:val="28"/>
        </w:rPr>
        <w:t>.р</w:t>
      </w:r>
      <w:proofErr w:type="gramEnd"/>
      <w:r w:rsidR="00AA569B" w:rsidRPr="006F77BB">
        <w:rPr>
          <w:rFonts w:ascii="Times New Roman" w:hAnsi="Times New Roman"/>
          <w:sz w:val="28"/>
          <w:szCs w:val="28"/>
        </w:rPr>
        <w:t>ублей</w:t>
      </w:r>
      <w:proofErr w:type="spellEnd"/>
      <w:r w:rsidR="00AA569B" w:rsidRPr="006F77BB">
        <w:rPr>
          <w:rFonts w:ascii="Times New Roman" w:hAnsi="Times New Roman"/>
          <w:sz w:val="28"/>
          <w:szCs w:val="28"/>
        </w:rPr>
        <w:t>).</w:t>
      </w:r>
      <w:r w:rsidR="00AA569B" w:rsidRPr="002615D4">
        <w:rPr>
          <w:rFonts w:ascii="Times New Roman" w:hAnsi="Times New Roman"/>
          <w:i/>
          <w:sz w:val="28"/>
          <w:szCs w:val="28"/>
        </w:rPr>
        <w:t xml:space="preserve"> </w:t>
      </w:r>
    </w:p>
    <w:p w:rsidR="00AA569B" w:rsidRPr="006F77B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BB">
        <w:rPr>
          <w:rFonts w:ascii="Times New Roman" w:hAnsi="Times New Roman"/>
          <w:sz w:val="28"/>
          <w:szCs w:val="28"/>
        </w:rPr>
        <w:t>С каждым годом укрепляется материальная база сельхозпредприятий,  производственные  цеха строятся по современным технологиям.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039F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Доля прибыльных сельскохозяйственных </w:t>
      </w:r>
      <w:proofErr w:type="gramStart"/>
      <w:r w:rsidRPr="00E039F1">
        <w:rPr>
          <w:rFonts w:ascii="Times New Roman" w:hAnsi="Times New Roman"/>
          <w:sz w:val="28"/>
          <w:szCs w:val="28"/>
          <w:lang w:eastAsia="ru-RU"/>
        </w:rPr>
        <w:t>организаций</w:t>
      </w:r>
      <w:proofErr w:type="gramEnd"/>
      <w:r w:rsidRPr="00E039F1">
        <w:rPr>
          <w:rFonts w:ascii="Times New Roman" w:hAnsi="Times New Roman"/>
          <w:sz w:val="28"/>
          <w:szCs w:val="28"/>
          <w:lang w:eastAsia="ru-RU"/>
        </w:rPr>
        <w:t xml:space="preserve"> в общем их числе составила </w:t>
      </w:r>
      <w:r w:rsidR="000546C9">
        <w:rPr>
          <w:rFonts w:ascii="Times New Roman" w:hAnsi="Times New Roman"/>
          <w:sz w:val="28"/>
          <w:szCs w:val="28"/>
          <w:lang w:eastAsia="ru-RU"/>
        </w:rPr>
        <w:t>72,7</w:t>
      </w:r>
      <w:r w:rsidRPr="00E039F1">
        <w:rPr>
          <w:rFonts w:ascii="Times New Roman" w:hAnsi="Times New Roman"/>
          <w:sz w:val="28"/>
          <w:szCs w:val="28"/>
          <w:lang w:eastAsia="ru-RU"/>
        </w:rPr>
        <w:t>%</w:t>
      </w:r>
      <w:r w:rsidR="00E039F1" w:rsidRPr="00E039F1">
        <w:rPr>
          <w:rFonts w:ascii="Times New Roman" w:hAnsi="Times New Roman"/>
          <w:sz w:val="28"/>
          <w:szCs w:val="28"/>
          <w:lang w:eastAsia="ru-RU"/>
        </w:rPr>
        <w:t>.</w:t>
      </w:r>
      <w:r w:rsidRPr="002615D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A569B" w:rsidRPr="000D68E6" w:rsidRDefault="00AA569B" w:rsidP="001237CD">
      <w:pPr>
        <w:pStyle w:val="1"/>
        <w:shd w:val="clear" w:color="auto" w:fill="auto"/>
        <w:spacing w:line="360" w:lineRule="auto"/>
        <w:ind w:firstLine="709"/>
        <w:rPr>
          <w:i/>
          <w:sz w:val="28"/>
          <w:szCs w:val="28"/>
        </w:rPr>
      </w:pPr>
    </w:p>
    <w:p w:rsidR="00AA569B" w:rsidRPr="000D68E6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D68E6">
        <w:rPr>
          <w:sz w:val="28"/>
          <w:szCs w:val="28"/>
        </w:rPr>
        <w:t>В ходе реализации мероприятий подпрограммы «Модернизация объектов коммунальной инфраструктуры» в 201</w:t>
      </w:r>
      <w:r w:rsidR="00FE7F1F">
        <w:rPr>
          <w:sz w:val="28"/>
          <w:szCs w:val="28"/>
        </w:rPr>
        <w:t>5</w:t>
      </w:r>
      <w:r w:rsidRPr="000D68E6">
        <w:rPr>
          <w:sz w:val="28"/>
          <w:szCs w:val="28"/>
        </w:rPr>
        <w:t xml:space="preserve"> году построено </w:t>
      </w:r>
      <w:r w:rsidR="000D68E6" w:rsidRPr="000D68E6">
        <w:rPr>
          <w:sz w:val="28"/>
          <w:szCs w:val="28"/>
        </w:rPr>
        <w:t>7,78</w:t>
      </w:r>
      <w:r w:rsidRPr="000D68E6">
        <w:rPr>
          <w:sz w:val="28"/>
          <w:szCs w:val="28"/>
        </w:rPr>
        <w:t xml:space="preserve"> километров газовых сетей, подключено к газу </w:t>
      </w:r>
      <w:r w:rsidR="00527754">
        <w:rPr>
          <w:sz w:val="28"/>
          <w:szCs w:val="28"/>
        </w:rPr>
        <w:t>92</w:t>
      </w:r>
      <w:r w:rsidR="00002F77" w:rsidRPr="000D68E6">
        <w:rPr>
          <w:sz w:val="28"/>
          <w:szCs w:val="28"/>
        </w:rPr>
        <w:t xml:space="preserve"> </w:t>
      </w:r>
      <w:r w:rsidRPr="000D68E6">
        <w:rPr>
          <w:sz w:val="28"/>
          <w:szCs w:val="28"/>
        </w:rPr>
        <w:t>квартир</w:t>
      </w:r>
      <w:r w:rsidR="00527754">
        <w:rPr>
          <w:sz w:val="28"/>
          <w:szCs w:val="28"/>
        </w:rPr>
        <w:t>ы</w:t>
      </w:r>
      <w:r w:rsidRPr="000D68E6">
        <w:rPr>
          <w:sz w:val="28"/>
          <w:szCs w:val="28"/>
        </w:rPr>
        <w:t>. Уровень  газификации природным газом в районе   составляет 5</w:t>
      </w:r>
      <w:r w:rsidR="006F77BB" w:rsidRPr="000D68E6">
        <w:rPr>
          <w:sz w:val="28"/>
          <w:szCs w:val="28"/>
        </w:rPr>
        <w:t>5,</w:t>
      </w:r>
      <w:r w:rsidR="000D68E6" w:rsidRPr="000D68E6">
        <w:rPr>
          <w:sz w:val="28"/>
          <w:szCs w:val="28"/>
        </w:rPr>
        <w:t>8</w:t>
      </w:r>
      <w:r w:rsidRPr="000D68E6">
        <w:rPr>
          <w:sz w:val="28"/>
          <w:szCs w:val="28"/>
        </w:rPr>
        <w:t xml:space="preserve"> %.</w:t>
      </w:r>
    </w:p>
    <w:p w:rsidR="00AA569B" w:rsidRPr="00E039F1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39F1">
        <w:rPr>
          <w:sz w:val="28"/>
          <w:szCs w:val="28"/>
        </w:rPr>
        <w:t>На территории района 15</w:t>
      </w:r>
      <w:r w:rsidR="000546C9">
        <w:rPr>
          <w:sz w:val="28"/>
          <w:szCs w:val="28"/>
        </w:rPr>
        <w:t>5</w:t>
      </w:r>
      <w:r w:rsidRPr="00E039F1">
        <w:rPr>
          <w:sz w:val="28"/>
          <w:szCs w:val="28"/>
        </w:rPr>
        <w:t xml:space="preserve"> многоквартирных жилых домов, собственники всех помещений</w:t>
      </w:r>
      <w:r w:rsidR="00E039F1">
        <w:rPr>
          <w:sz w:val="28"/>
          <w:szCs w:val="28"/>
        </w:rPr>
        <w:t xml:space="preserve"> (100%) </w:t>
      </w:r>
      <w:r w:rsidRPr="00E039F1">
        <w:rPr>
          <w:sz w:val="28"/>
          <w:szCs w:val="28"/>
        </w:rPr>
        <w:t>выбрали и реализуют один из способов управления многоквартирными домами.</w:t>
      </w:r>
    </w:p>
    <w:p w:rsidR="00AA569B" w:rsidRPr="00E039F1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039F1">
        <w:rPr>
          <w:sz w:val="28"/>
          <w:szCs w:val="28"/>
        </w:rPr>
        <w:t>На территории района все население, проживающее в населенных пунктах района, охвачено регулярным автобусным сообщением с административным центром. В районе уже не первый год автобусное обеспечение осуществляет ООО «ЕСТА». Предприятие работает стабильно, без срывов рейсов.</w:t>
      </w:r>
    </w:p>
    <w:p w:rsidR="00AA569B" w:rsidRPr="002615D4" w:rsidRDefault="00AA569B" w:rsidP="001237CD">
      <w:pPr>
        <w:pStyle w:val="1"/>
        <w:shd w:val="clear" w:color="auto" w:fill="auto"/>
        <w:spacing w:line="360" w:lineRule="auto"/>
        <w:ind w:firstLine="709"/>
        <w:rPr>
          <w:i/>
          <w:color w:val="000000"/>
          <w:sz w:val="28"/>
          <w:szCs w:val="28"/>
        </w:rPr>
      </w:pPr>
    </w:p>
    <w:p w:rsidR="00AA569B" w:rsidRPr="000D68E6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D68E6">
        <w:rPr>
          <w:sz w:val="28"/>
          <w:szCs w:val="28"/>
        </w:rPr>
        <w:t>В 201</w:t>
      </w:r>
      <w:r w:rsidR="000D68E6" w:rsidRPr="000D68E6">
        <w:rPr>
          <w:sz w:val="28"/>
          <w:szCs w:val="28"/>
        </w:rPr>
        <w:t>5</w:t>
      </w:r>
      <w:r w:rsidRPr="000D68E6">
        <w:rPr>
          <w:sz w:val="28"/>
          <w:szCs w:val="28"/>
        </w:rPr>
        <w:t xml:space="preserve"> году получили жилье и улучшили жилищные условия </w:t>
      </w:r>
      <w:r w:rsidR="000D68E6" w:rsidRPr="000D68E6">
        <w:rPr>
          <w:sz w:val="28"/>
          <w:szCs w:val="28"/>
        </w:rPr>
        <w:t>6</w:t>
      </w:r>
      <w:r w:rsidRPr="000D68E6">
        <w:rPr>
          <w:sz w:val="28"/>
          <w:szCs w:val="28"/>
        </w:rPr>
        <w:t xml:space="preserve"> семей района. На 01.01.201</w:t>
      </w:r>
      <w:r w:rsidR="000D68E6" w:rsidRPr="000D68E6">
        <w:rPr>
          <w:sz w:val="28"/>
          <w:szCs w:val="28"/>
        </w:rPr>
        <w:t>6</w:t>
      </w:r>
      <w:r w:rsidRPr="000D68E6">
        <w:rPr>
          <w:sz w:val="28"/>
          <w:szCs w:val="28"/>
        </w:rPr>
        <w:t xml:space="preserve"> года в качестве нуждающихся в жилых помещениях в районе состоит 1</w:t>
      </w:r>
      <w:r w:rsidR="00E039F1" w:rsidRPr="000D68E6">
        <w:rPr>
          <w:sz w:val="28"/>
          <w:szCs w:val="28"/>
        </w:rPr>
        <w:t>4</w:t>
      </w:r>
      <w:r w:rsidR="000D68E6" w:rsidRPr="000D68E6">
        <w:rPr>
          <w:sz w:val="28"/>
          <w:szCs w:val="28"/>
        </w:rPr>
        <w:t>1</w:t>
      </w:r>
      <w:r w:rsidRPr="000D68E6">
        <w:rPr>
          <w:sz w:val="28"/>
          <w:szCs w:val="28"/>
        </w:rPr>
        <w:t xml:space="preserve"> человек. Доля населения, получившего жилые помещения и улучшившего жилищные условия  в отчетном году, составила </w:t>
      </w:r>
      <w:r w:rsidR="000D68E6" w:rsidRPr="000D68E6">
        <w:rPr>
          <w:sz w:val="28"/>
          <w:szCs w:val="28"/>
        </w:rPr>
        <w:t>4,14</w:t>
      </w:r>
      <w:r w:rsidRPr="000D68E6">
        <w:rPr>
          <w:sz w:val="28"/>
          <w:szCs w:val="28"/>
        </w:rPr>
        <w:t>%.</w:t>
      </w:r>
    </w:p>
    <w:p w:rsidR="00E039F1" w:rsidRDefault="00E039F1" w:rsidP="006F7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7BB" w:rsidRDefault="00AA569B" w:rsidP="006F77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7BB">
        <w:rPr>
          <w:rFonts w:ascii="Times New Roman" w:hAnsi="Times New Roman"/>
          <w:sz w:val="28"/>
          <w:szCs w:val="28"/>
        </w:rPr>
        <w:t xml:space="preserve">Схема территориального планирования </w:t>
      </w:r>
      <w:proofErr w:type="spellStart"/>
      <w:r w:rsidRPr="006F77BB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6F77BB">
        <w:rPr>
          <w:rFonts w:ascii="Times New Roman" w:hAnsi="Times New Roman"/>
          <w:sz w:val="28"/>
          <w:szCs w:val="28"/>
        </w:rPr>
        <w:t xml:space="preserve"> муниципального района утверждена решением Собрания депутатов от 27.12.2010г. № 117. Утверждены генеральные планы всех сельских поселений. </w:t>
      </w:r>
    </w:p>
    <w:p w:rsidR="00335780" w:rsidRPr="008049B5" w:rsidRDefault="00AA569B" w:rsidP="0033578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780">
        <w:rPr>
          <w:rFonts w:ascii="Times New Roman" w:hAnsi="Times New Roman"/>
          <w:sz w:val="28"/>
          <w:szCs w:val="28"/>
          <w:lang w:eastAsia="ru-RU"/>
        </w:rPr>
        <w:t>В 201</w:t>
      </w:r>
      <w:r w:rsidR="000546C9">
        <w:rPr>
          <w:rFonts w:ascii="Times New Roman" w:hAnsi="Times New Roman"/>
          <w:sz w:val="28"/>
          <w:szCs w:val="28"/>
          <w:lang w:eastAsia="ru-RU"/>
        </w:rPr>
        <w:t>5</w:t>
      </w:r>
      <w:r w:rsidRPr="00335780">
        <w:rPr>
          <w:rFonts w:ascii="Times New Roman" w:hAnsi="Times New Roman"/>
          <w:sz w:val="28"/>
          <w:szCs w:val="28"/>
          <w:lang w:eastAsia="ru-RU"/>
        </w:rPr>
        <w:t xml:space="preserve"> году введено в действие </w:t>
      </w:r>
      <w:r w:rsidR="000546C9">
        <w:rPr>
          <w:rFonts w:ascii="Times New Roman" w:hAnsi="Times New Roman"/>
          <w:sz w:val="28"/>
          <w:szCs w:val="28"/>
          <w:lang w:eastAsia="ru-RU"/>
        </w:rPr>
        <w:t>8063</w:t>
      </w:r>
      <w:r w:rsidRPr="00335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5780">
        <w:rPr>
          <w:rFonts w:ascii="Times New Roman" w:hAnsi="Times New Roman"/>
          <w:sz w:val="28"/>
          <w:szCs w:val="28"/>
          <w:lang w:eastAsia="ru-RU"/>
        </w:rPr>
        <w:t>кв</w:t>
      </w:r>
      <w:proofErr w:type="gramStart"/>
      <w:r w:rsidRPr="00335780">
        <w:rPr>
          <w:rFonts w:ascii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335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5780">
        <w:rPr>
          <w:rFonts w:ascii="Times New Roman" w:hAnsi="Times New Roman"/>
          <w:sz w:val="28"/>
          <w:szCs w:val="28"/>
          <w:lang w:eastAsia="ru-RU"/>
        </w:rPr>
        <w:t xml:space="preserve"> жилья -  </w:t>
      </w:r>
      <w:r w:rsidR="00527754" w:rsidRPr="00527754">
        <w:rPr>
          <w:rFonts w:ascii="Times New Roman" w:hAnsi="Times New Roman"/>
          <w:sz w:val="28"/>
          <w:szCs w:val="28"/>
          <w:lang w:eastAsia="ru-RU"/>
        </w:rPr>
        <w:t>59</w:t>
      </w:r>
      <w:r w:rsidRPr="00527754">
        <w:rPr>
          <w:rFonts w:ascii="Times New Roman" w:hAnsi="Times New Roman"/>
          <w:sz w:val="28"/>
          <w:szCs w:val="28"/>
        </w:rPr>
        <w:t xml:space="preserve"> индивидуальных жилых домов</w:t>
      </w:r>
      <w:r w:rsidR="00556F7E" w:rsidRPr="00527754">
        <w:rPr>
          <w:rFonts w:ascii="Times New Roman" w:hAnsi="Times New Roman"/>
          <w:sz w:val="28"/>
          <w:szCs w:val="28"/>
        </w:rPr>
        <w:t>.</w:t>
      </w:r>
      <w:r w:rsidR="00556F7E" w:rsidRPr="00556F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35780" w:rsidRPr="008049B5">
        <w:rPr>
          <w:rFonts w:ascii="Times New Roman" w:hAnsi="Times New Roman"/>
          <w:sz w:val="28"/>
          <w:szCs w:val="28"/>
        </w:rPr>
        <w:t>Предоставлен</w:t>
      </w:r>
      <w:r w:rsidR="000546C9">
        <w:rPr>
          <w:rFonts w:ascii="Times New Roman" w:hAnsi="Times New Roman"/>
          <w:sz w:val="28"/>
          <w:szCs w:val="28"/>
        </w:rPr>
        <w:t>о</w:t>
      </w:r>
      <w:r w:rsidR="00335780" w:rsidRPr="008049B5">
        <w:rPr>
          <w:rFonts w:ascii="Times New Roman" w:hAnsi="Times New Roman"/>
          <w:sz w:val="28"/>
          <w:szCs w:val="28"/>
        </w:rPr>
        <w:t xml:space="preserve"> </w:t>
      </w:r>
      <w:r w:rsidR="000546C9">
        <w:rPr>
          <w:rFonts w:ascii="Times New Roman" w:hAnsi="Times New Roman"/>
          <w:sz w:val="28"/>
          <w:szCs w:val="28"/>
        </w:rPr>
        <w:t>69</w:t>
      </w:r>
      <w:r w:rsidR="00335780" w:rsidRPr="008049B5">
        <w:rPr>
          <w:rFonts w:ascii="Times New Roman" w:hAnsi="Times New Roman"/>
          <w:sz w:val="28"/>
          <w:szCs w:val="28"/>
        </w:rPr>
        <w:t xml:space="preserve"> земельны</w:t>
      </w:r>
      <w:r w:rsidR="000546C9">
        <w:rPr>
          <w:rFonts w:ascii="Times New Roman" w:hAnsi="Times New Roman"/>
          <w:sz w:val="28"/>
          <w:szCs w:val="28"/>
        </w:rPr>
        <w:t>х участ</w:t>
      </w:r>
      <w:r w:rsidR="00335780" w:rsidRPr="008049B5">
        <w:rPr>
          <w:rFonts w:ascii="Times New Roman" w:hAnsi="Times New Roman"/>
          <w:sz w:val="28"/>
          <w:szCs w:val="28"/>
        </w:rPr>
        <w:t>к</w:t>
      </w:r>
      <w:r w:rsidR="000546C9">
        <w:rPr>
          <w:rFonts w:ascii="Times New Roman" w:hAnsi="Times New Roman"/>
          <w:sz w:val="28"/>
          <w:szCs w:val="28"/>
        </w:rPr>
        <w:t>ов</w:t>
      </w:r>
      <w:r w:rsidR="00335780" w:rsidRPr="008049B5">
        <w:rPr>
          <w:rFonts w:ascii="Times New Roman" w:hAnsi="Times New Roman"/>
          <w:sz w:val="28"/>
          <w:szCs w:val="28"/>
        </w:rPr>
        <w:t xml:space="preserve"> общей площадью </w:t>
      </w:r>
      <w:r w:rsidR="000546C9">
        <w:rPr>
          <w:rFonts w:ascii="Times New Roman" w:hAnsi="Times New Roman"/>
          <w:sz w:val="28"/>
          <w:szCs w:val="28"/>
        </w:rPr>
        <w:t>7,34</w:t>
      </w:r>
      <w:r w:rsidR="00335780" w:rsidRPr="008049B5">
        <w:rPr>
          <w:rFonts w:ascii="Times New Roman" w:hAnsi="Times New Roman"/>
          <w:sz w:val="28"/>
          <w:szCs w:val="28"/>
        </w:rPr>
        <w:t xml:space="preserve"> га для индивидуального жилищного строительства и ведения личного подсобного хозяйства с правом возведения жилого дома, из них </w:t>
      </w:r>
      <w:r w:rsidR="000546C9">
        <w:rPr>
          <w:rFonts w:ascii="Times New Roman" w:hAnsi="Times New Roman"/>
          <w:sz w:val="28"/>
          <w:szCs w:val="28"/>
        </w:rPr>
        <w:t>10</w:t>
      </w:r>
      <w:r w:rsidR="00335780" w:rsidRPr="008049B5">
        <w:rPr>
          <w:rFonts w:ascii="Times New Roman" w:hAnsi="Times New Roman"/>
          <w:sz w:val="28"/>
          <w:szCs w:val="28"/>
        </w:rPr>
        <w:t xml:space="preserve">  </w:t>
      </w:r>
      <w:r w:rsidR="00335780" w:rsidRPr="008049B5">
        <w:rPr>
          <w:rFonts w:ascii="Times New Roman" w:hAnsi="Times New Roman"/>
          <w:sz w:val="28"/>
          <w:szCs w:val="28"/>
        </w:rPr>
        <w:lastRenderedPageBreak/>
        <w:t xml:space="preserve">земельных участков площадью  </w:t>
      </w:r>
      <w:r w:rsidR="000546C9">
        <w:rPr>
          <w:rFonts w:ascii="Times New Roman" w:hAnsi="Times New Roman"/>
          <w:sz w:val="28"/>
          <w:szCs w:val="28"/>
        </w:rPr>
        <w:t>1,41</w:t>
      </w:r>
      <w:r w:rsidR="00335780" w:rsidRPr="008049B5">
        <w:rPr>
          <w:rFonts w:ascii="Times New Roman" w:hAnsi="Times New Roman"/>
          <w:sz w:val="28"/>
          <w:szCs w:val="28"/>
        </w:rPr>
        <w:t xml:space="preserve"> га предоставлено в собственность бесплатно льготным категория</w:t>
      </w:r>
      <w:r w:rsidR="00356583">
        <w:rPr>
          <w:rFonts w:ascii="Times New Roman" w:hAnsi="Times New Roman"/>
          <w:sz w:val="28"/>
          <w:szCs w:val="28"/>
        </w:rPr>
        <w:t>м</w:t>
      </w:r>
      <w:r w:rsidR="00335780" w:rsidRPr="008049B5">
        <w:rPr>
          <w:rFonts w:ascii="Times New Roman" w:hAnsi="Times New Roman"/>
          <w:sz w:val="28"/>
          <w:szCs w:val="28"/>
        </w:rPr>
        <w:t xml:space="preserve"> граждан.</w:t>
      </w:r>
    </w:p>
    <w:p w:rsidR="00AA569B" w:rsidRPr="00335780" w:rsidRDefault="00AA569B" w:rsidP="001237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780">
        <w:rPr>
          <w:rFonts w:ascii="Times New Roman" w:hAnsi="Times New Roman"/>
          <w:sz w:val="28"/>
          <w:szCs w:val="28"/>
        </w:rPr>
        <w:t>Общая площадь жилых помещений, приходящаяся в среднем на 1 жителя на 01.01.201</w:t>
      </w:r>
      <w:r w:rsidR="00867107">
        <w:rPr>
          <w:rFonts w:ascii="Times New Roman" w:hAnsi="Times New Roman"/>
          <w:sz w:val="28"/>
          <w:szCs w:val="28"/>
        </w:rPr>
        <w:t>6</w:t>
      </w:r>
      <w:r w:rsidRPr="00335780">
        <w:rPr>
          <w:rFonts w:ascii="Times New Roman" w:hAnsi="Times New Roman"/>
          <w:sz w:val="28"/>
          <w:szCs w:val="28"/>
        </w:rPr>
        <w:t xml:space="preserve">г. составила </w:t>
      </w:r>
      <w:r w:rsidR="00867107">
        <w:rPr>
          <w:rFonts w:ascii="Times New Roman" w:hAnsi="Times New Roman"/>
          <w:sz w:val="28"/>
          <w:szCs w:val="28"/>
        </w:rPr>
        <w:t>21,11</w:t>
      </w:r>
      <w:r w:rsidRPr="00335780">
        <w:rPr>
          <w:rFonts w:ascii="Times New Roman" w:hAnsi="Times New Roman"/>
          <w:sz w:val="28"/>
          <w:szCs w:val="28"/>
        </w:rPr>
        <w:t xml:space="preserve"> кв. метров, в том числе введенная в действие за 201</w:t>
      </w:r>
      <w:r w:rsidR="00867107">
        <w:rPr>
          <w:rFonts w:ascii="Times New Roman" w:hAnsi="Times New Roman"/>
          <w:sz w:val="28"/>
          <w:szCs w:val="28"/>
        </w:rPr>
        <w:t>5</w:t>
      </w:r>
      <w:r w:rsidRPr="00335780">
        <w:rPr>
          <w:rFonts w:ascii="Times New Roman" w:hAnsi="Times New Roman"/>
          <w:sz w:val="28"/>
          <w:szCs w:val="28"/>
        </w:rPr>
        <w:t xml:space="preserve"> год – 0,</w:t>
      </w:r>
      <w:r w:rsidR="00867107">
        <w:rPr>
          <w:rFonts w:ascii="Times New Roman" w:hAnsi="Times New Roman"/>
          <w:sz w:val="28"/>
          <w:szCs w:val="28"/>
        </w:rPr>
        <w:t>26</w:t>
      </w:r>
      <w:r w:rsidRPr="00335780">
        <w:rPr>
          <w:rFonts w:ascii="Times New Roman" w:hAnsi="Times New Roman"/>
          <w:sz w:val="28"/>
          <w:szCs w:val="28"/>
        </w:rPr>
        <w:t xml:space="preserve"> кв. метров. </w:t>
      </w:r>
    </w:p>
    <w:p w:rsidR="00AA569B" w:rsidRPr="002615D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15D4">
        <w:rPr>
          <w:rFonts w:ascii="Times New Roman" w:hAnsi="Times New Roman"/>
          <w:i/>
          <w:sz w:val="28"/>
          <w:szCs w:val="28"/>
        </w:rPr>
        <w:t xml:space="preserve"> </w:t>
      </w:r>
    </w:p>
    <w:p w:rsidR="00AA569B" w:rsidRPr="00683AE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Образование является приоритетной отраслью, которая ориентирована на обеспечение доступного и качественного образования. </w:t>
      </w:r>
      <w:r w:rsidRPr="00683AE4">
        <w:rPr>
          <w:rFonts w:ascii="Times New Roman" w:hAnsi="Times New Roman"/>
          <w:sz w:val="28"/>
          <w:szCs w:val="28"/>
        </w:rPr>
        <w:t>Муниципальная система образования продолжает сохранять лидирующее положение в социальной инфраструктуре района как по числу занятых в отрасли, так и по сумме расходов.</w:t>
      </w:r>
    </w:p>
    <w:p w:rsidR="00867107" w:rsidRDefault="00867107" w:rsidP="009A77E5">
      <w:pPr>
        <w:pStyle w:val="af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01.01.2016</w:t>
      </w:r>
      <w:r w:rsidR="009A7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9A77E5">
        <w:rPr>
          <w:rFonts w:ascii="Times New Roman" w:hAnsi="Times New Roman"/>
          <w:sz w:val="28"/>
          <w:szCs w:val="28"/>
        </w:rPr>
        <w:t xml:space="preserve">в районе функционировало </w:t>
      </w:r>
      <w:r>
        <w:rPr>
          <w:rFonts w:ascii="Times New Roman" w:hAnsi="Times New Roman"/>
          <w:sz w:val="28"/>
          <w:szCs w:val="28"/>
        </w:rPr>
        <w:t>18</w:t>
      </w:r>
      <w:r w:rsidR="009A77E5" w:rsidRPr="006E1D1E">
        <w:rPr>
          <w:rFonts w:ascii="Times New Roman" w:hAnsi="Times New Roman"/>
          <w:sz w:val="28"/>
          <w:szCs w:val="28"/>
        </w:rPr>
        <w:t xml:space="preserve"> общеобразовательных школ</w:t>
      </w:r>
      <w:r w:rsidR="009A77E5">
        <w:rPr>
          <w:rFonts w:ascii="Times New Roman" w:hAnsi="Times New Roman"/>
          <w:sz w:val="28"/>
          <w:szCs w:val="28"/>
        </w:rPr>
        <w:t>, в том числе</w:t>
      </w:r>
      <w:r w:rsidR="009A77E5" w:rsidRPr="006E1D1E">
        <w:rPr>
          <w:rFonts w:ascii="Times New Roman" w:hAnsi="Times New Roman"/>
          <w:sz w:val="28"/>
          <w:szCs w:val="28"/>
        </w:rPr>
        <w:t xml:space="preserve"> 1 коррекционная школа – интернат 8 вида, 2 начальные школы и </w:t>
      </w:r>
      <w:r>
        <w:rPr>
          <w:rFonts w:ascii="Times New Roman" w:hAnsi="Times New Roman"/>
          <w:sz w:val="28"/>
          <w:szCs w:val="28"/>
        </w:rPr>
        <w:t>2</w:t>
      </w:r>
      <w:r w:rsidR="009A77E5" w:rsidRPr="006E1D1E">
        <w:rPr>
          <w:rFonts w:ascii="Times New Roman" w:hAnsi="Times New Roman"/>
          <w:sz w:val="28"/>
          <w:szCs w:val="28"/>
        </w:rPr>
        <w:t xml:space="preserve"> начальные школы – детские сады. Количество обучающихся в 201</w:t>
      </w:r>
      <w:r>
        <w:rPr>
          <w:rFonts w:ascii="Times New Roman" w:hAnsi="Times New Roman"/>
          <w:sz w:val="28"/>
          <w:szCs w:val="28"/>
        </w:rPr>
        <w:t>5 году – 2946</w:t>
      </w:r>
      <w:r w:rsidR="009A77E5" w:rsidRPr="006E1D1E">
        <w:rPr>
          <w:rFonts w:ascii="Times New Roman" w:hAnsi="Times New Roman"/>
          <w:sz w:val="28"/>
          <w:szCs w:val="28"/>
        </w:rPr>
        <w:t xml:space="preserve"> учащихся, что на </w:t>
      </w:r>
      <w:r>
        <w:rPr>
          <w:rFonts w:ascii="Times New Roman" w:hAnsi="Times New Roman"/>
          <w:sz w:val="28"/>
          <w:szCs w:val="28"/>
        </w:rPr>
        <w:t>0,45</w:t>
      </w:r>
      <w:r w:rsidR="009A77E5" w:rsidRPr="006E1D1E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="009A77E5" w:rsidRPr="006E1D1E">
        <w:rPr>
          <w:rFonts w:ascii="Times New Roman" w:hAnsi="Times New Roman"/>
          <w:sz w:val="28"/>
          <w:szCs w:val="28"/>
        </w:rPr>
        <w:t xml:space="preserve"> уровня 201</w:t>
      </w:r>
      <w:r>
        <w:rPr>
          <w:rFonts w:ascii="Times New Roman" w:hAnsi="Times New Roman"/>
          <w:sz w:val="28"/>
          <w:szCs w:val="28"/>
        </w:rPr>
        <w:t>4</w:t>
      </w:r>
      <w:r w:rsidR="009A77E5" w:rsidRPr="006E1D1E"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>.</w:t>
      </w:r>
    </w:p>
    <w:p w:rsidR="009A77E5" w:rsidRDefault="00867107" w:rsidP="009A77E5">
      <w:pPr>
        <w:pStyle w:val="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9A77E5">
        <w:rPr>
          <w:sz w:val="28"/>
          <w:szCs w:val="28"/>
        </w:rPr>
        <w:t xml:space="preserve"> </w:t>
      </w:r>
      <w:r w:rsidR="009A77E5" w:rsidRPr="000403A9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</w:t>
      </w:r>
      <w:r w:rsidR="009A77E5" w:rsidRPr="000403A9">
        <w:rPr>
          <w:sz w:val="28"/>
          <w:szCs w:val="28"/>
        </w:rPr>
        <w:t xml:space="preserve"> 11 классов сдавали экзамены в форме ЕГЭ. По результатам ЕГЭ  </w:t>
      </w:r>
      <w:r>
        <w:rPr>
          <w:sz w:val="28"/>
          <w:szCs w:val="28"/>
        </w:rPr>
        <w:t>96,43%</w:t>
      </w:r>
      <w:r w:rsidR="009A77E5" w:rsidRPr="000403A9">
        <w:rPr>
          <w:sz w:val="28"/>
          <w:szCs w:val="28"/>
        </w:rPr>
        <w:t xml:space="preserve">  выпускник</w:t>
      </w:r>
      <w:r>
        <w:rPr>
          <w:sz w:val="28"/>
          <w:szCs w:val="28"/>
        </w:rPr>
        <w:t>ов</w:t>
      </w:r>
      <w:r w:rsidR="009A77E5" w:rsidRPr="000403A9">
        <w:rPr>
          <w:sz w:val="28"/>
          <w:szCs w:val="28"/>
        </w:rPr>
        <w:t xml:space="preserve"> средних школ преодолели минимальный порог по математике и русскому языку, что позволило </w:t>
      </w:r>
      <w:r>
        <w:rPr>
          <w:sz w:val="28"/>
          <w:szCs w:val="28"/>
        </w:rPr>
        <w:t xml:space="preserve">им </w:t>
      </w:r>
      <w:r w:rsidR="009A77E5" w:rsidRPr="000403A9">
        <w:rPr>
          <w:sz w:val="28"/>
          <w:szCs w:val="28"/>
        </w:rPr>
        <w:t>получить аттестаты о среднем (полном) образовании. Число выпускников с высокими результатами ЕГЭ увеличилось на 3</w:t>
      </w:r>
      <w:r>
        <w:rPr>
          <w:sz w:val="28"/>
          <w:szCs w:val="28"/>
        </w:rPr>
        <w:t>5</w:t>
      </w:r>
      <w:r w:rsidR="009A77E5" w:rsidRPr="000403A9">
        <w:rPr>
          <w:sz w:val="28"/>
          <w:szCs w:val="28"/>
        </w:rPr>
        <w:t xml:space="preserve">%  </w:t>
      </w:r>
      <w:r>
        <w:rPr>
          <w:sz w:val="28"/>
          <w:szCs w:val="28"/>
        </w:rPr>
        <w:t>(</w:t>
      </w:r>
      <w:r w:rsidR="009A77E5" w:rsidRPr="000403A9">
        <w:rPr>
          <w:sz w:val="28"/>
          <w:szCs w:val="28"/>
        </w:rPr>
        <w:t xml:space="preserve">с  </w:t>
      </w:r>
      <w:r>
        <w:rPr>
          <w:sz w:val="28"/>
          <w:szCs w:val="28"/>
        </w:rPr>
        <w:t>13</w:t>
      </w:r>
      <w:r w:rsidR="009A77E5" w:rsidRPr="000403A9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="009A77E5" w:rsidRPr="000403A9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20</w:t>
      </w:r>
      <w:r w:rsidR="009A77E5" w:rsidRPr="000403A9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="009A77E5" w:rsidRPr="000403A9">
        <w:rPr>
          <w:sz w:val="28"/>
          <w:szCs w:val="28"/>
        </w:rPr>
        <w:t xml:space="preserve"> году</w:t>
      </w:r>
      <w:r>
        <w:rPr>
          <w:sz w:val="28"/>
          <w:szCs w:val="28"/>
        </w:rPr>
        <w:t>)</w:t>
      </w:r>
      <w:r w:rsidR="009A77E5" w:rsidRPr="000403A9">
        <w:rPr>
          <w:sz w:val="28"/>
          <w:szCs w:val="28"/>
        </w:rPr>
        <w:t xml:space="preserve">. </w:t>
      </w:r>
    </w:p>
    <w:p w:rsidR="009A77E5" w:rsidRPr="000202ED" w:rsidRDefault="009A77E5" w:rsidP="009A7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2ED">
        <w:rPr>
          <w:rFonts w:ascii="Times New Roman" w:hAnsi="Times New Roman"/>
          <w:sz w:val="28"/>
          <w:szCs w:val="28"/>
        </w:rPr>
        <w:t>В 201</w:t>
      </w:r>
      <w:r w:rsidR="00867107">
        <w:rPr>
          <w:rFonts w:ascii="Times New Roman" w:hAnsi="Times New Roman"/>
          <w:sz w:val="28"/>
          <w:szCs w:val="28"/>
        </w:rPr>
        <w:t>5</w:t>
      </w:r>
      <w:r w:rsidRPr="000202ED">
        <w:rPr>
          <w:rFonts w:ascii="Times New Roman" w:hAnsi="Times New Roman"/>
          <w:sz w:val="28"/>
          <w:szCs w:val="28"/>
        </w:rPr>
        <w:t xml:space="preserve"> году число детей первой и второй групп здоровья в общей </w:t>
      </w:r>
      <w:proofErr w:type="gramStart"/>
      <w:r w:rsidRPr="000202ED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0202ED">
        <w:rPr>
          <w:rFonts w:ascii="Times New Roman" w:hAnsi="Times New Roman"/>
          <w:sz w:val="28"/>
          <w:szCs w:val="28"/>
        </w:rPr>
        <w:t xml:space="preserve"> обучающихся в муниципальных о</w:t>
      </w:r>
      <w:r w:rsidR="00867107">
        <w:rPr>
          <w:rFonts w:ascii="Times New Roman" w:hAnsi="Times New Roman"/>
          <w:sz w:val="28"/>
          <w:szCs w:val="28"/>
        </w:rPr>
        <w:t xml:space="preserve">бщеобразовательных учреждениях </w:t>
      </w:r>
      <w:r w:rsidRPr="000202ED">
        <w:rPr>
          <w:rFonts w:ascii="Times New Roman" w:hAnsi="Times New Roman"/>
          <w:sz w:val="28"/>
          <w:szCs w:val="28"/>
        </w:rPr>
        <w:t xml:space="preserve"> составляет </w:t>
      </w:r>
      <w:r w:rsidR="00867107">
        <w:rPr>
          <w:rFonts w:ascii="Times New Roman" w:hAnsi="Times New Roman"/>
          <w:sz w:val="28"/>
          <w:szCs w:val="28"/>
        </w:rPr>
        <w:t>91,5</w:t>
      </w:r>
      <w:r w:rsidRPr="000202ED">
        <w:rPr>
          <w:rFonts w:ascii="Times New Roman" w:hAnsi="Times New Roman"/>
          <w:sz w:val="28"/>
          <w:szCs w:val="28"/>
        </w:rPr>
        <w:t>%;  3,</w:t>
      </w:r>
      <w:r w:rsidR="00867107">
        <w:rPr>
          <w:rFonts w:ascii="Times New Roman" w:hAnsi="Times New Roman"/>
          <w:sz w:val="28"/>
          <w:szCs w:val="28"/>
        </w:rPr>
        <w:t>22</w:t>
      </w:r>
      <w:r w:rsidRPr="000202ED">
        <w:rPr>
          <w:rFonts w:ascii="Times New Roman" w:hAnsi="Times New Roman"/>
          <w:sz w:val="28"/>
          <w:szCs w:val="28"/>
        </w:rPr>
        <w:t>% детей занимаются во вторую смену.</w:t>
      </w:r>
    </w:p>
    <w:p w:rsidR="009A77E5" w:rsidRPr="000202ED" w:rsidRDefault="000202ED" w:rsidP="009A7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2ED">
        <w:rPr>
          <w:rFonts w:ascii="Times New Roman" w:hAnsi="Times New Roman"/>
          <w:sz w:val="28"/>
          <w:szCs w:val="28"/>
        </w:rPr>
        <w:t>Р</w:t>
      </w:r>
      <w:r w:rsidR="009A77E5" w:rsidRPr="000202ED">
        <w:rPr>
          <w:rFonts w:ascii="Times New Roman" w:hAnsi="Times New Roman"/>
          <w:sz w:val="28"/>
          <w:szCs w:val="28"/>
        </w:rPr>
        <w:t xml:space="preserve">асходы  бюджета на общее образование в расчете на 1 обучающего в муниципальных общеобразовательных учреждениях </w:t>
      </w:r>
      <w:r w:rsidRPr="000202ED">
        <w:rPr>
          <w:rFonts w:ascii="Times New Roman" w:hAnsi="Times New Roman"/>
          <w:sz w:val="28"/>
          <w:szCs w:val="28"/>
        </w:rPr>
        <w:t xml:space="preserve">составили в </w:t>
      </w:r>
      <w:r w:rsidR="009A77E5" w:rsidRPr="000202ED">
        <w:rPr>
          <w:rFonts w:ascii="Times New Roman" w:hAnsi="Times New Roman"/>
          <w:sz w:val="28"/>
          <w:szCs w:val="28"/>
        </w:rPr>
        <w:t xml:space="preserve"> 201</w:t>
      </w:r>
      <w:r w:rsidR="00867107">
        <w:rPr>
          <w:rFonts w:ascii="Times New Roman" w:hAnsi="Times New Roman"/>
          <w:sz w:val="28"/>
          <w:szCs w:val="28"/>
        </w:rPr>
        <w:t>5</w:t>
      </w:r>
      <w:r w:rsidR="009A77E5" w:rsidRPr="000202ED">
        <w:rPr>
          <w:rFonts w:ascii="Times New Roman" w:hAnsi="Times New Roman"/>
          <w:sz w:val="28"/>
          <w:szCs w:val="28"/>
        </w:rPr>
        <w:t xml:space="preserve"> году   </w:t>
      </w:r>
      <w:r w:rsidR="00867107">
        <w:rPr>
          <w:rFonts w:ascii="Times New Roman" w:hAnsi="Times New Roman"/>
          <w:sz w:val="28"/>
          <w:szCs w:val="28"/>
        </w:rPr>
        <w:t>74,94</w:t>
      </w:r>
      <w:r w:rsidR="009A77E5" w:rsidRPr="00020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7E5" w:rsidRPr="000202ED">
        <w:rPr>
          <w:rFonts w:ascii="Times New Roman" w:hAnsi="Times New Roman"/>
          <w:sz w:val="28"/>
          <w:szCs w:val="28"/>
        </w:rPr>
        <w:t>тыс</w:t>
      </w:r>
      <w:proofErr w:type="gramStart"/>
      <w:r w:rsidR="009A77E5" w:rsidRPr="000202ED">
        <w:rPr>
          <w:rFonts w:ascii="Times New Roman" w:hAnsi="Times New Roman"/>
          <w:sz w:val="28"/>
          <w:szCs w:val="28"/>
        </w:rPr>
        <w:t>.р</w:t>
      </w:r>
      <w:proofErr w:type="gramEnd"/>
      <w:r w:rsidR="009A77E5" w:rsidRPr="000202ED">
        <w:rPr>
          <w:rFonts w:ascii="Times New Roman" w:hAnsi="Times New Roman"/>
          <w:sz w:val="28"/>
          <w:szCs w:val="28"/>
        </w:rPr>
        <w:t>уб</w:t>
      </w:r>
      <w:proofErr w:type="spellEnd"/>
      <w:r w:rsidR="009A77E5" w:rsidRPr="000202ED">
        <w:rPr>
          <w:rFonts w:ascii="Times New Roman" w:hAnsi="Times New Roman"/>
          <w:sz w:val="28"/>
          <w:szCs w:val="28"/>
        </w:rPr>
        <w:t>.</w:t>
      </w:r>
    </w:p>
    <w:p w:rsidR="00186D8D" w:rsidRDefault="00186D8D" w:rsidP="009A77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55B4" w:rsidRDefault="004155B4" w:rsidP="004155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A38">
        <w:rPr>
          <w:rFonts w:ascii="Times New Roman" w:hAnsi="Times New Roman"/>
          <w:spacing w:val="4"/>
          <w:sz w:val="28"/>
          <w:szCs w:val="28"/>
        </w:rPr>
        <w:t>На 1 января 201</w:t>
      </w:r>
      <w:r w:rsidR="00917B1A">
        <w:rPr>
          <w:rFonts w:ascii="Times New Roman" w:hAnsi="Times New Roman"/>
          <w:spacing w:val="4"/>
          <w:sz w:val="28"/>
          <w:szCs w:val="28"/>
        </w:rPr>
        <w:t>6</w:t>
      </w:r>
      <w:r w:rsidRPr="00374A38">
        <w:rPr>
          <w:rFonts w:ascii="Times New Roman" w:hAnsi="Times New Roman"/>
          <w:spacing w:val="4"/>
          <w:sz w:val="28"/>
          <w:szCs w:val="28"/>
        </w:rPr>
        <w:t xml:space="preserve"> года в районе</w:t>
      </w:r>
      <w:r>
        <w:rPr>
          <w:rFonts w:ascii="Times New Roman" w:hAnsi="Times New Roman"/>
          <w:spacing w:val="4"/>
          <w:sz w:val="28"/>
          <w:szCs w:val="28"/>
        </w:rPr>
        <w:t xml:space="preserve"> функционируют 18 детских садов</w:t>
      </w:r>
      <w:r>
        <w:rPr>
          <w:rFonts w:ascii="Times New Roman" w:hAnsi="Times New Roman"/>
          <w:sz w:val="28"/>
          <w:szCs w:val="28"/>
        </w:rPr>
        <w:t xml:space="preserve">,  </w:t>
      </w:r>
      <w:r w:rsidR="00917B1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комплекса «</w:t>
      </w:r>
      <w:proofErr w:type="gramStart"/>
      <w:r>
        <w:rPr>
          <w:rFonts w:ascii="Times New Roman" w:hAnsi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школа-детский сад», </w:t>
      </w:r>
      <w:r w:rsidR="00917B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групп  кратковременного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пребывания для развития и подготовки детей к школе, организованных на базе </w:t>
      </w:r>
      <w:r w:rsidR="00917B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средних и основных общеобразовательных организаций</w:t>
      </w:r>
      <w:r w:rsidR="00917B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1E96" w:rsidRDefault="004155B4" w:rsidP="00DD536F">
      <w:pPr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6559">
        <w:rPr>
          <w:rFonts w:ascii="Times New Roman" w:hAnsi="Times New Roman"/>
          <w:sz w:val="28"/>
          <w:szCs w:val="28"/>
        </w:rPr>
        <w:t xml:space="preserve">В </w:t>
      </w:r>
      <w:r w:rsidR="00917B1A">
        <w:rPr>
          <w:rFonts w:ascii="Times New Roman" w:hAnsi="Times New Roman"/>
          <w:sz w:val="28"/>
          <w:szCs w:val="28"/>
        </w:rPr>
        <w:t xml:space="preserve">2015 году </w:t>
      </w:r>
      <w:r w:rsidRPr="007E6559">
        <w:rPr>
          <w:rFonts w:ascii="Times New Roman" w:hAnsi="Times New Roman"/>
          <w:sz w:val="28"/>
          <w:szCs w:val="28"/>
        </w:rPr>
        <w:t xml:space="preserve"> в районе прожива</w:t>
      </w:r>
      <w:r w:rsidR="00556F7E">
        <w:rPr>
          <w:rFonts w:ascii="Times New Roman" w:hAnsi="Times New Roman"/>
          <w:sz w:val="28"/>
          <w:szCs w:val="28"/>
        </w:rPr>
        <w:t>л</w:t>
      </w:r>
      <w:r w:rsidRPr="007E6559">
        <w:rPr>
          <w:rFonts w:ascii="Times New Roman" w:hAnsi="Times New Roman"/>
          <w:sz w:val="28"/>
          <w:szCs w:val="28"/>
        </w:rPr>
        <w:t xml:space="preserve"> </w:t>
      </w:r>
      <w:r w:rsidR="00917B1A">
        <w:rPr>
          <w:rFonts w:ascii="Times New Roman" w:hAnsi="Times New Roman"/>
          <w:sz w:val="28"/>
          <w:szCs w:val="28"/>
        </w:rPr>
        <w:t>2301</w:t>
      </w:r>
      <w:r>
        <w:rPr>
          <w:rFonts w:ascii="Times New Roman" w:hAnsi="Times New Roman"/>
          <w:sz w:val="28"/>
          <w:szCs w:val="28"/>
        </w:rPr>
        <w:t xml:space="preserve"> </w:t>
      </w:r>
      <w:r w:rsidR="00917B1A">
        <w:rPr>
          <w:rFonts w:ascii="Times New Roman" w:hAnsi="Times New Roman"/>
          <w:sz w:val="28"/>
          <w:szCs w:val="28"/>
        </w:rPr>
        <w:t>ребенок в возрасте от 1 до 7 лет.</w:t>
      </w:r>
      <w:r w:rsidRPr="007E6559">
        <w:rPr>
          <w:rFonts w:ascii="Times New Roman" w:hAnsi="Times New Roman"/>
          <w:sz w:val="28"/>
          <w:szCs w:val="28"/>
        </w:rPr>
        <w:t xml:space="preserve"> </w:t>
      </w:r>
      <w:r w:rsidRPr="004637FE">
        <w:rPr>
          <w:rFonts w:ascii="Times New Roman" w:hAnsi="Times New Roman"/>
          <w:sz w:val="28"/>
          <w:szCs w:val="28"/>
        </w:rPr>
        <w:t xml:space="preserve">Охват  детей дошкольным образованием по району составляет </w:t>
      </w:r>
      <w:r w:rsidR="00917B1A">
        <w:rPr>
          <w:rFonts w:ascii="Times New Roman" w:hAnsi="Times New Roman"/>
          <w:sz w:val="28"/>
          <w:szCs w:val="28"/>
        </w:rPr>
        <w:t>69,50</w:t>
      </w:r>
      <w:r w:rsidRPr="004637FE">
        <w:rPr>
          <w:rFonts w:ascii="Times New Roman" w:hAnsi="Times New Roman"/>
          <w:sz w:val="28"/>
          <w:szCs w:val="28"/>
        </w:rPr>
        <w:t>%</w:t>
      </w:r>
      <w:r w:rsidR="004637FE" w:rsidRPr="004637FE">
        <w:rPr>
          <w:rFonts w:ascii="Times New Roman" w:hAnsi="Times New Roman"/>
          <w:sz w:val="28"/>
          <w:szCs w:val="28"/>
        </w:rPr>
        <w:t>.</w:t>
      </w:r>
      <w:r w:rsidRPr="004637FE">
        <w:rPr>
          <w:rFonts w:ascii="Times New Roman" w:hAnsi="Times New Roman"/>
          <w:sz w:val="28"/>
          <w:szCs w:val="28"/>
        </w:rPr>
        <w:t xml:space="preserve"> </w:t>
      </w:r>
      <w:r w:rsidR="004637FE">
        <w:rPr>
          <w:rFonts w:ascii="Times New Roman" w:hAnsi="Times New Roman"/>
          <w:sz w:val="28"/>
          <w:szCs w:val="28"/>
        </w:rPr>
        <w:t xml:space="preserve"> </w:t>
      </w:r>
      <w:r w:rsidRPr="004637FE">
        <w:rPr>
          <w:rFonts w:ascii="Times New Roman" w:hAnsi="Times New Roman"/>
          <w:sz w:val="28"/>
          <w:szCs w:val="28"/>
        </w:rPr>
        <w:t>В  201</w:t>
      </w:r>
      <w:r w:rsidR="00917B1A">
        <w:rPr>
          <w:rFonts w:ascii="Times New Roman" w:hAnsi="Times New Roman"/>
          <w:sz w:val="28"/>
          <w:szCs w:val="28"/>
        </w:rPr>
        <w:t>5</w:t>
      </w:r>
      <w:r w:rsidRPr="004637FE">
        <w:rPr>
          <w:rFonts w:ascii="Times New Roman" w:hAnsi="Times New Roman"/>
          <w:sz w:val="28"/>
          <w:szCs w:val="28"/>
        </w:rPr>
        <w:t xml:space="preserve"> году получили путевки и были приняты в детские сады </w:t>
      </w:r>
      <w:r w:rsidR="00917B1A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 xml:space="preserve"> детей. В районе   местом в  детские сады обеспечены все желающие,  присутствует  только текущая очередность. Из 3</w:t>
      </w:r>
      <w:r w:rsidR="00917B1A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учащихся, поступивших в 1 класс, 3</w:t>
      </w:r>
      <w:r w:rsidR="00917B1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-  посещали детский сад</w:t>
      </w:r>
      <w:r w:rsidR="00917B1A">
        <w:rPr>
          <w:rFonts w:ascii="Times New Roman" w:hAnsi="Times New Roman"/>
          <w:sz w:val="28"/>
          <w:szCs w:val="28"/>
        </w:rPr>
        <w:t>.</w:t>
      </w:r>
    </w:p>
    <w:p w:rsidR="009A77E5" w:rsidRPr="00880E78" w:rsidRDefault="009A77E5" w:rsidP="009A77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E78">
        <w:rPr>
          <w:rFonts w:ascii="Times New Roman" w:hAnsi="Times New Roman"/>
          <w:sz w:val="28"/>
          <w:szCs w:val="28"/>
        </w:rPr>
        <w:t xml:space="preserve">Учреждения дополнительного образования района стабильно функционируют, осуществляют реализацию образовательных программ по семи направлениям  для </w:t>
      </w:r>
      <w:r w:rsidR="00880E78" w:rsidRPr="00880E78">
        <w:rPr>
          <w:rFonts w:ascii="Times New Roman" w:hAnsi="Times New Roman"/>
          <w:sz w:val="28"/>
          <w:szCs w:val="28"/>
        </w:rPr>
        <w:t>3614</w:t>
      </w:r>
      <w:r w:rsidRPr="00880E78">
        <w:rPr>
          <w:rFonts w:ascii="Times New Roman" w:hAnsi="Times New Roman"/>
          <w:sz w:val="28"/>
          <w:szCs w:val="28"/>
        </w:rPr>
        <w:t xml:space="preserve"> воспитанников</w:t>
      </w:r>
      <w:r w:rsidR="00880E78" w:rsidRPr="00880E78">
        <w:rPr>
          <w:rFonts w:ascii="Times New Roman" w:hAnsi="Times New Roman"/>
          <w:sz w:val="28"/>
          <w:szCs w:val="28"/>
        </w:rPr>
        <w:t xml:space="preserve"> в возрасте от 5 до 18 лет.</w:t>
      </w:r>
    </w:p>
    <w:p w:rsidR="009A77E5" w:rsidRDefault="009A77E5" w:rsidP="009A7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7E5">
        <w:rPr>
          <w:rFonts w:ascii="Times New Roman" w:hAnsi="Times New Roman"/>
          <w:sz w:val="28"/>
          <w:szCs w:val="28"/>
        </w:rPr>
        <w:t>Успехи воспитанников из учреждений дополнительного образования признаны в области, на региональных и даже международных конкурсах, соревнованиях.</w:t>
      </w:r>
    </w:p>
    <w:p w:rsidR="00186D8D" w:rsidRPr="004637FE" w:rsidRDefault="00186D8D" w:rsidP="00585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7FE">
        <w:rPr>
          <w:rFonts w:ascii="Times New Roman" w:hAnsi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</w:t>
      </w:r>
      <w:r w:rsidR="004637FE" w:rsidRPr="004637FE">
        <w:rPr>
          <w:rFonts w:ascii="Times New Roman" w:hAnsi="Times New Roman"/>
          <w:sz w:val="28"/>
          <w:szCs w:val="28"/>
        </w:rPr>
        <w:t>составила в 201</w:t>
      </w:r>
      <w:r w:rsidR="00715238">
        <w:rPr>
          <w:rFonts w:ascii="Times New Roman" w:hAnsi="Times New Roman"/>
          <w:sz w:val="28"/>
          <w:szCs w:val="28"/>
        </w:rPr>
        <w:t>5</w:t>
      </w:r>
      <w:r w:rsidR="004637FE" w:rsidRPr="004637FE">
        <w:rPr>
          <w:rFonts w:ascii="Times New Roman" w:hAnsi="Times New Roman"/>
          <w:sz w:val="28"/>
          <w:szCs w:val="28"/>
        </w:rPr>
        <w:t xml:space="preserve"> году</w:t>
      </w:r>
      <w:r w:rsidRPr="004637FE">
        <w:rPr>
          <w:rFonts w:ascii="Times New Roman" w:hAnsi="Times New Roman"/>
          <w:sz w:val="28"/>
          <w:szCs w:val="28"/>
        </w:rPr>
        <w:t xml:space="preserve"> </w:t>
      </w:r>
      <w:r w:rsidR="005853B3">
        <w:rPr>
          <w:rFonts w:ascii="Times New Roman" w:hAnsi="Times New Roman"/>
          <w:sz w:val="28"/>
          <w:szCs w:val="28"/>
        </w:rPr>
        <w:t>63,44</w:t>
      </w:r>
      <w:r w:rsidRPr="004637FE">
        <w:rPr>
          <w:rFonts w:ascii="Times New Roman" w:hAnsi="Times New Roman"/>
          <w:sz w:val="28"/>
          <w:szCs w:val="28"/>
        </w:rPr>
        <w:t>%.</w:t>
      </w:r>
    </w:p>
    <w:p w:rsidR="00186D8D" w:rsidRDefault="00186D8D" w:rsidP="00683A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69B" w:rsidRPr="00683AE4" w:rsidRDefault="00186D8D" w:rsidP="00683A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AA569B" w:rsidRPr="00683AE4">
        <w:rPr>
          <w:rFonts w:ascii="Times New Roman" w:hAnsi="Times New Roman"/>
          <w:sz w:val="28"/>
          <w:szCs w:val="28"/>
          <w:lang w:eastAsia="ru-RU"/>
        </w:rPr>
        <w:t>ормирование здорового образа</w:t>
      </w:r>
      <w:r w:rsidR="00AA569B" w:rsidRPr="00683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жизни стало в последние годы одним из важных направлений государственной политики. В нашем районе активно развивается массовый спорт, укрепляется спортивно-материальная база. </w:t>
      </w:r>
    </w:p>
    <w:p w:rsidR="00683AE4" w:rsidRPr="004637FE" w:rsidRDefault="00683AE4" w:rsidP="00683A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7FE">
        <w:rPr>
          <w:rFonts w:ascii="Times New Roman" w:hAnsi="Times New Roman"/>
          <w:color w:val="000000"/>
          <w:sz w:val="28"/>
          <w:szCs w:val="28"/>
        </w:rPr>
        <w:t>Всего систематически занимается физкультурой и спортом в районе на 01.01.201</w:t>
      </w:r>
      <w:r w:rsidR="00394732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4637FE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4637FE" w:rsidRPr="004637FE">
        <w:rPr>
          <w:rFonts w:ascii="Times New Roman" w:hAnsi="Times New Roman"/>
          <w:color w:val="000000"/>
          <w:sz w:val="28"/>
          <w:szCs w:val="28"/>
        </w:rPr>
        <w:t>60</w:t>
      </w:r>
      <w:r w:rsidR="00394732">
        <w:rPr>
          <w:rFonts w:ascii="Times New Roman" w:hAnsi="Times New Roman"/>
          <w:color w:val="000000"/>
          <w:sz w:val="28"/>
          <w:szCs w:val="28"/>
        </w:rPr>
        <w:t>5</w:t>
      </w:r>
      <w:r w:rsidR="004637FE" w:rsidRPr="004637FE">
        <w:rPr>
          <w:rFonts w:ascii="Times New Roman" w:hAnsi="Times New Roman"/>
          <w:color w:val="000000"/>
          <w:sz w:val="28"/>
          <w:szCs w:val="28"/>
        </w:rPr>
        <w:t>0</w:t>
      </w:r>
      <w:r w:rsidRPr="004637FE">
        <w:rPr>
          <w:rFonts w:ascii="Times New Roman" w:hAnsi="Times New Roman"/>
          <w:color w:val="000000"/>
          <w:sz w:val="28"/>
          <w:szCs w:val="28"/>
        </w:rPr>
        <w:t xml:space="preserve">  человек. </w:t>
      </w:r>
    </w:p>
    <w:p w:rsidR="002E1E96" w:rsidRPr="004637FE" w:rsidRDefault="002E1E96" w:rsidP="00683AE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637FE">
        <w:rPr>
          <w:rFonts w:ascii="Times New Roman" w:hAnsi="Times New Roman"/>
          <w:color w:val="000000"/>
          <w:sz w:val="28"/>
          <w:szCs w:val="28"/>
        </w:rPr>
        <w:t>Доля населения, систематически занимающ</w:t>
      </w:r>
      <w:r w:rsidR="00350372">
        <w:rPr>
          <w:rFonts w:ascii="Times New Roman" w:hAnsi="Times New Roman"/>
          <w:color w:val="000000"/>
          <w:sz w:val="28"/>
          <w:szCs w:val="28"/>
        </w:rPr>
        <w:t>его</w:t>
      </w:r>
      <w:r w:rsidRPr="004637FE">
        <w:rPr>
          <w:rFonts w:ascii="Times New Roman" w:hAnsi="Times New Roman"/>
          <w:color w:val="000000"/>
          <w:sz w:val="28"/>
          <w:szCs w:val="28"/>
        </w:rPr>
        <w:t>ся физической культурой и спортом, составила в 201</w:t>
      </w:r>
      <w:r w:rsidR="00880E78">
        <w:rPr>
          <w:rFonts w:ascii="Times New Roman" w:hAnsi="Times New Roman"/>
          <w:color w:val="000000"/>
          <w:sz w:val="28"/>
          <w:szCs w:val="28"/>
        </w:rPr>
        <w:t>5</w:t>
      </w:r>
      <w:r w:rsidRPr="004637FE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880E78">
        <w:rPr>
          <w:rFonts w:ascii="Times New Roman" w:hAnsi="Times New Roman"/>
          <w:color w:val="000000"/>
          <w:sz w:val="28"/>
          <w:szCs w:val="28"/>
        </w:rPr>
        <w:t>20,56</w:t>
      </w:r>
      <w:r w:rsidR="00556F7E">
        <w:rPr>
          <w:rFonts w:ascii="Times New Roman" w:hAnsi="Times New Roman"/>
          <w:color w:val="000000"/>
          <w:sz w:val="28"/>
          <w:szCs w:val="28"/>
        </w:rPr>
        <w:t xml:space="preserve"> %, при этом доля </w:t>
      </w:r>
      <w:proofErr w:type="gramStart"/>
      <w:r w:rsidR="00556F7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556F7E">
        <w:rPr>
          <w:rFonts w:ascii="Times New Roman" w:hAnsi="Times New Roman"/>
          <w:color w:val="000000"/>
          <w:sz w:val="28"/>
          <w:szCs w:val="28"/>
        </w:rPr>
        <w:t>, систематически занимающихся физической культурой и спортом, в общей численности обучающихся, составляет 38,47%.</w:t>
      </w:r>
    </w:p>
    <w:p w:rsidR="00394732" w:rsidRDefault="00394732" w:rsidP="00683AE4">
      <w:pPr>
        <w:pStyle w:val="bodytext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394732">
        <w:rPr>
          <w:sz w:val="28"/>
          <w:szCs w:val="28"/>
        </w:rPr>
        <w:t xml:space="preserve">На территории района ежегодно проводятся комплексные спартакиады школьников по лыжным гонкам, футболу, баскетболу, волейболу, легкой </w:t>
      </w:r>
      <w:r w:rsidRPr="00394732">
        <w:rPr>
          <w:sz w:val="28"/>
          <w:szCs w:val="28"/>
        </w:rPr>
        <w:lastRenderedPageBreak/>
        <w:t xml:space="preserve">атлетике, шахматам. Для учащихся было проведено 15  спортивно – массовых мероприятий, в них приняли участие 1240  человек. Активно продолжает работу коллектив </w:t>
      </w:r>
      <w:proofErr w:type="spellStart"/>
      <w:r w:rsidRPr="00394732">
        <w:rPr>
          <w:sz w:val="28"/>
          <w:szCs w:val="28"/>
        </w:rPr>
        <w:t>детско</w:t>
      </w:r>
      <w:proofErr w:type="spellEnd"/>
      <w:r w:rsidRPr="00394732">
        <w:rPr>
          <w:sz w:val="28"/>
          <w:szCs w:val="28"/>
        </w:rPr>
        <w:t xml:space="preserve"> – юношеской школы. За отчетный период подготовлено 53 спортсмена, имеющих разряды, из них - 11  перворазрядников. Спортивная школа имеет 4 отделения  с  общим количеством занимающихся 915 человек. Ежегодно проводится Спартакиада среди организаций и предприятий села Еткуль. Проведено    6 спортивно – массовых мероприятий,  приняли участие 126 человек</w:t>
      </w:r>
      <w:r>
        <w:rPr>
          <w:szCs w:val="28"/>
        </w:rPr>
        <w:t>.</w:t>
      </w:r>
    </w:p>
    <w:p w:rsidR="00394732" w:rsidRDefault="00394732" w:rsidP="00453134">
      <w:pPr>
        <w:pStyle w:val="bodytext"/>
        <w:spacing w:before="0" w:beforeAutospacing="0" w:after="0" w:afterAutospacing="0" w:line="360" w:lineRule="auto"/>
        <w:jc w:val="both"/>
        <w:rPr>
          <w:szCs w:val="28"/>
        </w:rPr>
      </w:pPr>
    </w:p>
    <w:p w:rsidR="00683AE4" w:rsidRDefault="00683AE4" w:rsidP="00683AE4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31F">
        <w:rPr>
          <w:sz w:val="28"/>
          <w:szCs w:val="28"/>
        </w:rPr>
        <w:t>Отдел</w:t>
      </w:r>
      <w:r>
        <w:rPr>
          <w:sz w:val="28"/>
          <w:szCs w:val="28"/>
        </w:rPr>
        <w:t xml:space="preserve">ом </w:t>
      </w:r>
      <w:r w:rsidRPr="0068131F">
        <w:rPr>
          <w:sz w:val="28"/>
          <w:szCs w:val="28"/>
        </w:rPr>
        <w:t xml:space="preserve"> культуры и учреждени</w:t>
      </w:r>
      <w:r>
        <w:rPr>
          <w:sz w:val="28"/>
          <w:szCs w:val="28"/>
        </w:rPr>
        <w:t>ями</w:t>
      </w:r>
      <w:r w:rsidRPr="0068131F">
        <w:rPr>
          <w:sz w:val="28"/>
          <w:szCs w:val="28"/>
        </w:rPr>
        <w:t xml:space="preserve"> культуры сельских поселений проведено </w:t>
      </w:r>
      <w:r>
        <w:rPr>
          <w:sz w:val="28"/>
          <w:szCs w:val="28"/>
        </w:rPr>
        <w:t>в 201</w:t>
      </w:r>
      <w:r w:rsidR="00CB5E8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CB5E81">
        <w:rPr>
          <w:sz w:val="28"/>
          <w:szCs w:val="28"/>
        </w:rPr>
        <w:t>11</w:t>
      </w:r>
      <w:r w:rsidR="00FE7F1F">
        <w:rPr>
          <w:sz w:val="28"/>
          <w:szCs w:val="28"/>
        </w:rPr>
        <w:t>19</w:t>
      </w:r>
      <w:r w:rsidRPr="009A327A">
        <w:rPr>
          <w:sz w:val="28"/>
          <w:szCs w:val="28"/>
        </w:rPr>
        <w:t xml:space="preserve"> </w:t>
      </w:r>
      <w:r w:rsidRPr="005B0CAC">
        <w:rPr>
          <w:sz w:val="28"/>
          <w:szCs w:val="28"/>
        </w:rPr>
        <w:t>различных мероприятий</w:t>
      </w:r>
      <w:r>
        <w:rPr>
          <w:sz w:val="28"/>
          <w:szCs w:val="28"/>
        </w:rPr>
        <w:t xml:space="preserve">.  </w:t>
      </w:r>
      <w:r w:rsidR="00CB5E81">
        <w:rPr>
          <w:sz w:val="28"/>
          <w:szCs w:val="28"/>
        </w:rPr>
        <w:t xml:space="preserve">Большинство мероприятий были приурочены </w:t>
      </w:r>
      <w:r>
        <w:rPr>
          <w:sz w:val="28"/>
          <w:szCs w:val="28"/>
        </w:rPr>
        <w:t xml:space="preserve">к 70-летию празднования Победы. </w:t>
      </w:r>
    </w:p>
    <w:p w:rsidR="00CB5E81" w:rsidRPr="00CB5E81" w:rsidRDefault="00CB5E81" w:rsidP="00CB5E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E81">
        <w:rPr>
          <w:rFonts w:ascii="Times New Roman" w:hAnsi="Times New Roman"/>
          <w:sz w:val="28"/>
          <w:szCs w:val="28"/>
        </w:rPr>
        <w:t>Жители района стали участниками пяти Международных конкурсов и фестивалей, пяти Всероссийских конкурсов и фестивалей, 14 областных, 6 зональных, 10 районных культурных фестивалей.</w:t>
      </w:r>
    </w:p>
    <w:p w:rsidR="00AA569B" w:rsidRPr="004637F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>Уровень фактической обеспеченности учреждениями культуры от нормативной потребности в 201</w:t>
      </w:r>
      <w:r w:rsidR="00CB5E8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составил:</w:t>
      </w:r>
    </w:p>
    <w:p w:rsidR="00AA569B" w:rsidRPr="004637F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>клубами и учреждениями клубного типа – 111,</w:t>
      </w:r>
      <w:r w:rsidR="004F57B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4637FE" w:rsidRPr="004637FE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%, </w:t>
      </w:r>
    </w:p>
    <w:p w:rsidR="00AA569B" w:rsidRPr="004637F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библиотеками – </w:t>
      </w:r>
      <w:r w:rsidR="004637FE" w:rsidRPr="004637FE">
        <w:rPr>
          <w:rFonts w:ascii="Times New Roman" w:hAnsi="Times New Roman"/>
          <w:color w:val="000000"/>
          <w:sz w:val="28"/>
          <w:szCs w:val="28"/>
          <w:lang w:eastAsia="ru-RU"/>
        </w:rPr>
        <w:t>58,0</w:t>
      </w:r>
      <w:r w:rsidRPr="004637FE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  <w:bookmarkStart w:id="0" w:name="_GoBack"/>
      <w:bookmarkEnd w:id="0"/>
    </w:p>
    <w:p w:rsidR="00AA569B" w:rsidRPr="006D1E2F" w:rsidRDefault="00AA569B" w:rsidP="00DD536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A569B" w:rsidRPr="006D1E2F" w:rsidRDefault="006D1E2F" w:rsidP="00DD53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на 2016 год определены. В 2016 году</w:t>
      </w:r>
      <w:r w:rsidR="00A94CC6" w:rsidRPr="006D1E2F">
        <w:rPr>
          <w:rFonts w:ascii="Times New Roman" w:hAnsi="Times New Roman"/>
          <w:sz w:val="28"/>
          <w:szCs w:val="28"/>
        </w:rPr>
        <w:t xml:space="preserve">  очень важно сохранить стабильность в районе, обеспечить  выполнение всех социальных обязательств. Для достижения этих целей созданы правовые и организационные условия, которые являются фунда</w:t>
      </w:r>
      <w:r w:rsidR="00350372" w:rsidRPr="006D1E2F">
        <w:rPr>
          <w:rFonts w:ascii="Times New Roman" w:hAnsi="Times New Roman"/>
          <w:sz w:val="28"/>
          <w:szCs w:val="28"/>
        </w:rPr>
        <w:t>ментом для дальнейшего развития.</w:t>
      </w:r>
      <w:r w:rsidR="00556F7E" w:rsidRPr="006D1E2F">
        <w:rPr>
          <w:rFonts w:ascii="Times New Roman" w:hAnsi="Times New Roman"/>
          <w:sz w:val="28"/>
          <w:szCs w:val="28"/>
          <w:lang w:eastAsia="ru-RU"/>
        </w:rPr>
        <w:t xml:space="preserve"> Объединение усилий и эффективное взаимодействие </w:t>
      </w:r>
      <w:r w:rsidRPr="006D1E2F">
        <w:rPr>
          <w:rFonts w:ascii="Times New Roman" w:hAnsi="Times New Roman"/>
          <w:sz w:val="28"/>
          <w:szCs w:val="28"/>
          <w:lang w:eastAsia="ru-RU"/>
        </w:rPr>
        <w:t xml:space="preserve">администраций района и   поселений, депутатов Собрания района, советов депутатов поселений, представителей общественных объединений, предприятий, предпринимателей и жителей района </w:t>
      </w:r>
      <w:r w:rsidR="00556F7E" w:rsidRPr="006D1E2F">
        <w:rPr>
          <w:rFonts w:ascii="Times New Roman" w:hAnsi="Times New Roman"/>
          <w:sz w:val="28"/>
          <w:szCs w:val="28"/>
          <w:lang w:eastAsia="ru-RU"/>
        </w:rPr>
        <w:t xml:space="preserve">позволит обеспечить экономическое и социальное развитие </w:t>
      </w:r>
      <w:proofErr w:type="spellStart"/>
      <w:r w:rsidR="00556F7E" w:rsidRPr="006D1E2F">
        <w:rPr>
          <w:rFonts w:ascii="Times New Roman" w:hAnsi="Times New Roman"/>
          <w:sz w:val="28"/>
          <w:szCs w:val="28"/>
          <w:lang w:eastAsia="ru-RU"/>
        </w:rPr>
        <w:t>Еткульского</w:t>
      </w:r>
      <w:proofErr w:type="spellEnd"/>
      <w:r w:rsidR="00556F7E" w:rsidRPr="006D1E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36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56F7E" w:rsidRPr="006D1E2F">
        <w:rPr>
          <w:rFonts w:ascii="Times New Roman" w:hAnsi="Times New Roman"/>
          <w:sz w:val="28"/>
          <w:szCs w:val="28"/>
          <w:lang w:eastAsia="ru-RU"/>
        </w:rPr>
        <w:t>района</w:t>
      </w:r>
      <w:r w:rsidR="00556F7E" w:rsidRPr="006D1E2F">
        <w:rPr>
          <w:rFonts w:ascii="Times New Roman" w:hAnsi="Times New Roman"/>
          <w:i/>
          <w:sz w:val="28"/>
          <w:szCs w:val="28"/>
          <w:lang w:eastAsia="ru-RU"/>
        </w:rPr>
        <w:t>.</w:t>
      </w:r>
    </w:p>
    <w:sectPr w:rsidR="00AA569B" w:rsidRPr="006D1E2F" w:rsidSect="007054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E7" w:rsidRDefault="00041BE7" w:rsidP="008E4C5D">
      <w:pPr>
        <w:spacing w:after="0" w:line="240" w:lineRule="auto"/>
      </w:pPr>
      <w:r>
        <w:separator/>
      </w:r>
    </w:p>
  </w:endnote>
  <w:endnote w:type="continuationSeparator" w:id="0">
    <w:p w:rsidR="00041BE7" w:rsidRDefault="00041BE7" w:rsidP="008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9B" w:rsidRDefault="00565A7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57B7">
      <w:rPr>
        <w:noProof/>
      </w:rPr>
      <w:t>7</w:t>
    </w:r>
    <w:r>
      <w:rPr>
        <w:noProof/>
      </w:rPr>
      <w:fldChar w:fldCharType="end"/>
    </w:r>
  </w:p>
  <w:p w:rsidR="00AA569B" w:rsidRDefault="00AA56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E7" w:rsidRDefault="00041BE7" w:rsidP="008E4C5D">
      <w:pPr>
        <w:spacing w:after="0" w:line="240" w:lineRule="auto"/>
      </w:pPr>
      <w:r>
        <w:separator/>
      </w:r>
    </w:p>
  </w:footnote>
  <w:footnote w:type="continuationSeparator" w:id="0">
    <w:p w:rsidR="00041BE7" w:rsidRDefault="00041BE7" w:rsidP="008E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642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38E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92B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647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468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D68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ED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4C4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2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C2D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178E3"/>
    <w:multiLevelType w:val="hybridMultilevel"/>
    <w:tmpl w:val="DDA2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6699F"/>
    <w:multiLevelType w:val="hybridMultilevel"/>
    <w:tmpl w:val="A63A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AB7910"/>
    <w:multiLevelType w:val="hybridMultilevel"/>
    <w:tmpl w:val="CEEE0D28"/>
    <w:lvl w:ilvl="0" w:tplc="EA4AB4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42902"/>
    <w:multiLevelType w:val="hybridMultilevel"/>
    <w:tmpl w:val="BC209670"/>
    <w:lvl w:ilvl="0" w:tplc="A74EE3E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7A590A"/>
    <w:multiLevelType w:val="hybridMultilevel"/>
    <w:tmpl w:val="4C3E4FD2"/>
    <w:lvl w:ilvl="0" w:tplc="FEA6C8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C15A9"/>
    <w:multiLevelType w:val="hybridMultilevel"/>
    <w:tmpl w:val="CB44ABFA"/>
    <w:lvl w:ilvl="0" w:tplc="501A5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29837A0"/>
    <w:multiLevelType w:val="hybridMultilevel"/>
    <w:tmpl w:val="4F56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F11602"/>
    <w:multiLevelType w:val="hybridMultilevel"/>
    <w:tmpl w:val="DD8289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38E7F6D"/>
    <w:multiLevelType w:val="hybridMultilevel"/>
    <w:tmpl w:val="07C2F2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C92861"/>
    <w:multiLevelType w:val="hybridMultilevel"/>
    <w:tmpl w:val="9AF05D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CF530D"/>
    <w:multiLevelType w:val="hybridMultilevel"/>
    <w:tmpl w:val="F4ECAED8"/>
    <w:lvl w:ilvl="0" w:tplc="339400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137DD0"/>
    <w:multiLevelType w:val="multilevel"/>
    <w:tmpl w:val="DC02E2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5600D6D"/>
    <w:multiLevelType w:val="hybridMultilevel"/>
    <w:tmpl w:val="F9003DA4"/>
    <w:lvl w:ilvl="0" w:tplc="212CE5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2B59D1"/>
    <w:multiLevelType w:val="hybridMultilevel"/>
    <w:tmpl w:val="05EE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A62BA"/>
    <w:multiLevelType w:val="hybridMultilevel"/>
    <w:tmpl w:val="8258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86544"/>
    <w:multiLevelType w:val="multilevel"/>
    <w:tmpl w:val="7800F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792B47"/>
    <w:multiLevelType w:val="hybridMultilevel"/>
    <w:tmpl w:val="ED16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50B4"/>
    <w:multiLevelType w:val="hybridMultilevel"/>
    <w:tmpl w:val="E8DA6F82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F44893"/>
    <w:multiLevelType w:val="hybridMultilevel"/>
    <w:tmpl w:val="09A423E8"/>
    <w:lvl w:ilvl="0" w:tplc="D2CC6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D7269"/>
    <w:multiLevelType w:val="hybridMultilevel"/>
    <w:tmpl w:val="2B34BA94"/>
    <w:lvl w:ilvl="0" w:tplc="019892E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3A202C"/>
    <w:multiLevelType w:val="hybridMultilevel"/>
    <w:tmpl w:val="AA7A99DC"/>
    <w:lvl w:ilvl="0" w:tplc="54687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28"/>
  </w:num>
  <w:num w:numId="11">
    <w:abstractNumId w:val="19"/>
  </w:num>
  <w:num w:numId="12">
    <w:abstractNumId w:val="13"/>
  </w:num>
  <w:num w:numId="13">
    <w:abstractNumId w:val="26"/>
  </w:num>
  <w:num w:numId="14">
    <w:abstractNumId w:val="16"/>
  </w:num>
  <w:num w:numId="15">
    <w:abstractNumId w:val="23"/>
  </w:num>
  <w:num w:numId="16">
    <w:abstractNumId w:val="20"/>
  </w:num>
  <w:num w:numId="17">
    <w:abstractNumId w:val="14"/>
  </w:num>
  <w:num w:numId="18">
    <w:abstractNumId w:val="10"/>
  </w:num>
  <w:num w:numId="19">
    <w:abstractNumId w:val="27"/>
  </w:num>
  <w:num w:numId="20">
    <w:abstractNumId w:val="25"/>
  </w:num>
  <w:num w:numId="21">
    <w:abstractNumId w:val="21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84E"/>
    <w:rsid w:val="00000718"/>
    <w:rsid w:val="00002F77"/>
    <w:rsid w:val="00004DE2"/>
    <w:rsid w:val="00005D98"/>
    <w:rsid w:val="0001522A"/>
    <w:rsid w:val="00017204"/>
    <w:rsid w:val="000202ED"/>
    <w:rsid w:val="00020DA8"/>
    <w:rsid w:val="00025451"/>
    <w:rsid w:val="00027887"/>
    <w:rsid w:val="00031287"/>
    <w:rsid w:val="00041BE7"/>
    <w:rsid w:val="00044BE8"/>
    <w:rsid w:val="0005374B"/>
    <w:rsid w:val="000546C9"/>
    <w:rsid w:val="00057254"/>
    <w:rsid w:val="0006017C"/>
    <w:rsid w:val="000804A1"/>
    <w:rsid w:val="00082D88"/>
    <w:rsid w:val="0008725A"/>
    <w:rsid w:val="00096DAD"/>
    <w:rsid w:val="000A2E93"/>
    <w:rsid w:val="000A57E8"/>
    <w:rsid w:val="000A71D8"/>
    <w:rsid w:val="000A72BB"/>
    <w:rsid w:val="000B65A5"/>
    <w:rsid w:val="000B6A35"/>
    <w:rsid w:val="000C279A"/>
    <w:rsid w:val="000C37E7"/>
    <w:rsid w:val="000D1654"/>
    <w:rsid w:val="000D2088"/>
    <w:rsid w:val="000D3958"/>
    <w:rsid w:val="000D68E6"/>
    <w:rsid w:val="000E4BC6"/>
    <w:rsid w:val="000E70A4"/>
    <w:rsid w:val="000F109D"/>
    <w:rsid w:val="00102D84"/>
    <w:rsid w:val="00105AA0"/>
    <w:rsid w:val="00111435"/>
    <w:rsid w:val="001237CD"/>
    <w:rsid w:val="00133DEC"/>
    <w:rsid w:val="00142A8C"/>
    <w:rsid w:val="00150053"/>
    <w:rsid w:val="001524A4"/>
    <w:rsid w:val="00153E81"/>
    <w:rsid w:val="001562E6"/>
    <w:rsid w:val="00180B05"/>
    <w:rsid w:val="00184F02"/>
    <w:rsid w:val="00186D8D"/>
    <w:rsid w:val="00190897"/>
    <w:rsid w:val="0019314A"/>
    <w:rsid w:val="00194054"/>
    <w:rsid w:val="00197BE0"/>
    <w:rsid w:val="001A0563"/>
    <w:rsid w:val="001A4493"/>
    <w:rsid w:val="001B18A7"/>
    <w:rsid w:val="001B2B3D"/>
    <w:rsid w:val="001C084E"/>
    <w:rsid w:val="001D05F8"/>
    <w:rsid w:val="001D293F"/>
    <w:rsid w:val="001D4E95"/>
    <w:rsid w:val="001D5037"/>
    <w:rsid w:val="001D5328"/>
    <w:rsid w:val="001E0794"/>
    <w:rsid w:val="001E2931"/>
    <w:rsid w:val="001F5B06"/>
    <w:rsid w:val="00203B97"/>
    <w:rsid w:val="00210478"/>
    <w:rsid w:val="00211B09"/>
    <w:rsid w:val="00222DE1"/>
    <w:rsid w:val="002467B8"/>
    <w:rsid w:val="00246B1E"/>
    <w:rsid w:val="00251A1C"/>
    <w:rsid w:val="00252BC7"/>
    <w:rsid w:val="00260263"/>
    <w:rsid w:val="00261492"/>
    <w:rsid w:val="002615D4"/>
    <w:rsid w:val="00263866"/>
    <w:rsid w:val="00265824"/>
    <w:rsid w:val="0026608F"/>
    <w:rsid w:val="00270FE0"/>
    <w:rsid w:val="00274C3D"/>
    <w:rsid w:val="00280C74"/>
    <w:rsid w:val="00281213"/>
    <w:rsid w:val="0028300F"/>
    <w:rsid w:val="002845B5"/>
    <w:rsid w:val="00286917"/>
    <w:rsid w:val="00286AD1"/>
    <w:rsid w:val="00287CBE"/>
    <w:rsid w:val="00291119"/>
    <w:rsid w:val="00293085"/>
    <w:rsid w:val="00293C76"/>
    <w:rsid w:val="0029440E"/>
    <w:rsid w:val="00297757"/>
    <w:rsid w:val="002A0029"/>
    <w:rsid w:val="002A6C00"/>
    <w:rsid w:val="002A6D7F"/>
    <w:rsid w:val="002C1A33"/>
    <w:rsid w:val="002C2A6E"/>
    <w:rsid w:val="002C438F"/>
    <w:rsid w:val="002E0A24"/>
    <w:rsid w:val="002E1E96"/>
    <w:rsid w:val="002F03E5"/>
    <w:rsid w:val="002F5D89"/>
    <w:rsid w:val="002F724F"/>
    <w:rsid w:val="003108B4"/>
    <w:rsid w:val="00315370"/>
    <w:rsid w:val="00322628"/>
    <w:rsid w:val="00327E1C"/>
    <w:rsid w:val="00330678"/>
    <w:rsid w:val="00331E80"/>
    <w:rsid w:val="00335780"/>
    <w:rsid w:val="0034137A"/>
    <w:rsid w:val="00350372"/>
    <w:rsid w:val="003516F5"/>
    <w:rsid w:val="00351A8C"/>
    <w:rsid w:val="00356583"/>
    <w:rsid w:val="00361C0E"/>
    <w:rsid w:val="00363E3E"/>
    <w:rsid w:val="003746FE"/>
    <w:rsid w:val="003828CD"/>
    <w:rsid w:val="00386157"/>
    <w:rsid w:val="00386C9B"/>
    <w:rsid w:val="0039333E"/>
    <w:rsid w:val="00394732"/>
    <w:rsid w:val="00396CB3"/>
    <w:rsid w:val="003A0277"/>
    <w:rsid w:val="003A142D"/>
    <w:rsid w:val="003B25B3"/>
    <w:rsid w:val="003B48D9"/>
    <w:rsid w:val="003C21FC"/>
    <w:rsid w:val="003D0F32"/>
    <w:rsid w:val="003D4C42"/>
    <w:rsid w:val="003E16B6"/>
    <w:rsid w:val="003E2091"/>
    <w:rsid w:val="003F25E5"/>
    <w:rsid w:val="00401517"/>
    <w:rsid w:val="00403278"/>
    <w:rsid w:val="00403CE1"/>
    <w:rsid w:val="004111DE"/>
    <w:rsid w:val="0041265E"/>
    <w:rsid w:val="00415209"/>
    <w:rsid w:val="004155B4"/>
    <w:rsid w:val="00423D60"/>
    <w:rsid w:val="00431628"/>
    <w:rsid w:val="004366F4"/>
    <w:rsid w:val="00446415"/>
    <w:rsid w:val="00452260"/>
    <w:rsid w:val="00453134"/>
    <w:rsid w:val="004566EA"/>
    <w:rsid w:val="004637FE"/>
    <w:rsid w:val="00471C15"/>
    <w:rsid w:val="00471C97"/>
    <w:rsid w:val="004734DE"/>
    <w:rsid w:val="004749B1"/>
    <w:rsid w:val="004802E1"/>
    <w:rsid w:val="00480FBB"/>
    <w:rsid w:val="00482DDD"/>
    <w:rsid w:val="00490F35"/>
    <w:rsid w:val="004946F8"/>
    <w:rsid w:val="004952C0"/>
    <w:rsid w:val="004A3F1F"/>
    <w:rsid w:val="004B29E5"/>
    <w:rsid w:val="004B682B"/>
    <w:rsid w:val="004C1E37"/>
    <w:rsid w:val="004C3EE8"/>
    <w:rsid w:val="004D1967"/>
    <w:rsid w:val="004D4562"/>
    <w:rsid w:val="004D4CA6"/>
    <w:rsid w:val="004E440F"/>
    <w:rsid w:val="004E58F9"/>
    <w:rsid w:val="004F122B"/>
    <w:rsid w:val="004F29D7"/>
    <w:rsid w:val="004F57B7"/>
    <w:rsid w:val="004F6278"/>
    <w:rsid w:val="005111BD"/>
    <w:rsid w:val="00513B26"/>
    <w:rsid w:val="00525425"/>
    <w:rsid w:val="00527754"/>
    <w:rsid w:val="00532ACF"/>
    <w:rsid w:val="00542FC8"/>
    <w:rsid w:val="0054510E"/>
    <w:rsid w:val="00550332"/>
    <w:rsid w:val="005504AF"/>
    <w:rsid w:val="00551A40"/>
    <w:rsid w:val="005524B3"/>
    <w:rsid w:val="00555FCD"/>
    <w:rsid w:val="005561F2"/>
    <w:rsid w:val="00556448"/>
    <w:rsid w:val="00556C29"/>
    <w:rsid w:val="00556F7E"/>
    <w:rsid w:val="00557C4A"/>
    <w:rsid w:val="00565A71"/>
    <w:rsid w:val="00577161"/>
    <w:rsid w:val="005853B3"/>
    <w:rsid w:val="0058629C"/>
    <w:rsid w:val="00594A5D"/>
    <w:rsid w:val="005A5765"/>
    <w:rsid w:val="005B171B"/>
    <w:rsid w:val="005C2FA5"/>
    <w:rsid w:val="005C6B7E"/>
    <w:rsid w:val="005D5207"/>
    <w:rsid w:val="005D5457"/>
    <w:rsid w:val="005D6BEA"/>
    <w:rsid w:val="005E0F80"/>
    <w:rsid w:val="005E14A5"/>
    <w:rsid w:val="005F5D91"/>
    <w:rsid w:val="00601C98"/>
    <w:rsid w:val="006066F4"/>
    <w:rsid w:val="00607FDF"/>
    <w:rsid w:val="00614CCC"/>
    <w:rsid w:val="0061556C"/>
    <w:rsid w:val="00616017"/>
    <w:rsid w:val="00617B07"/>
    <w:rsid w:val="00620810"/>
    <w:rsid w:val="0062279C"/>
    <w:rsid w:val="00630957"/>
    <w:rsid w:val="00636FCE"/>
    <w:rsid w:val="00646009"/>
    <w:rsid w:val="00646106"/>
    <w:rsid w:val="006523B5"/>
    <w:rsid w:val="00660156"/>
    <w:rsid w:val="0066059E"/>
    <w:rsid w:val="0066228A"/>
    <w:rsid w:val="00662EDA"/>
    <w:rsid w:val="0066436E"/>
    <w:rsid w:val="00664A5B"/>
    <w:rsid w:val="006718B4"/>
    <w:rsid w:val="00683730"/>
    <w:rsid w:val="00683803"/>
    <w:rsid w:val="00683AE4"/>
    <w:rsid w:val="00685D3A"/>
    <w:rsid w:val="006946D3"/>
    <w:rsid w:val="006A3AD3"/>
    <w:rsid w:val="006A483D"/>
    <w:rsid w:val="006B046F"/>
    <w:rsid w:val="006B5840"/>
    <w:rsid w:val="006C0AA7"/>
    <w:rsid w:val="006C305C"/>
    <w:rsid w:val="006C4491"/>
    <w:rsid w:val="006D1E2F"/>
    <w:rsid w:val="006D4E97"/>
    <w:rsid w:val="006D597C"/>
    <w:rsid w:val="006E1A74"/>
    <w:rsid w:val="006E4629"/>
    <w:rsid w:val="006F0B0D"/>
    <w:rsid w:val="006F2E69"/>
    <w:rsid w:val="006F35F3"/>
    <w:rsid w:val="006F5F46"/>
    <w:rsid w:val="006F77BB"/>
    <w:rsid w:val="007044AA"/>
    <w:rsid w:val="007054CF"/>
    <w:rsid w:val="00711DAF"/>
    <w:rsid w:val="00715238"/>
    <w:rsid w:val="00720F1C"/>
    <w:rsid w:val="007227AB"/>
    <w:rsid w:val="00730F36"/>
    <w:rsid w:val="00745ADD"/>
    <w:rsid w:val="00754C62"/>
    <w:rsid w:val="007553BF"/>
    <w:rsid w:val="00760D95"/>
    <w:rsid w:val="00761D68"/>
    <w:rsid w:val="00762869"/>
    <w:rsid w:val="00762BA9"/>
    <w:rsid w:val="00764358"/>
    <w:rsid w:val="00773154"/>
    <w:rsid w:val="007753C9"/>
    <w:rsid w:val="00777B97"/>
    <w:rsid w:val="0078143F"/>
    <w:rsid w:val="007846EE"/>
    <w:rsid w:val="00787A75"/>
    <w:rsid w:val="007A00D2"/>
    <w:rsid w:val="007A20B6"/>
    <w:rsid w:val="007A2473"/>
    <w:rsid w:val="007A576A"/>
    <w:rsid w:val="007B121B"/>
    <w:rsid w:val="007B5E93"/>
    <w:rsid w:val="007B6C37"/>
    <w:rsid w:val="007D0DC6"/>
    <w:rsid w:val="007D3F56"/>
    <w:rsid w:val="007E4008"/>
    <w:rsid w:val="007F4F98"/>
    <w:rsid w:val="007F61BD"/>
    <w:rsid w:val="008003B5"/>
    <w:rsid w:val="00811C1B"/>
    <w:rsid w:val="0081564B"/>
    <w:rsid w:val="00816F16"/>
    <w:rsid w:val="00817FE8"/>
    <w:rsid w:val="00822045"/>
    <w:rsid w:val="00825C9E"/>
    <w:rsid w:val="008309DF"/>
    <w:rsid w:val="00832C44"/>
    <w:rsid w:val="008355B0"/>
    <w:rsid w:val="00843DFB"/>
    <w:rsid w:val="008465FA"/>
    <w:rsid w:val="00850920"/>
    <w:rsid w:val="00850953"/>
    <w:rsid w:val="0086460A"/>
    <w:rsid w:val="008661CC"/>
    <w:rsid w:val="00867107"/>
    <w:rsid w:val="0087058B"/>
    <w:rsid w:val="00870AF2"/>
    <w:rsid w:val="00872809"/>
    <w:rsid w:val="008731E3"/>
    <w:rsid w:val="00876E25"/>
    <w:rsid w:val="008774DD"/>
    <w:rsid w:val="00880E78"/>
    <w:rsid w:val="008837E0"/>
    <w:rsid w:val="00886A19"/>
    <w:rsid w:val="00892B15"/>
    <w:rsid w:val="00895661"/>
    <w:rsid w:val="00896B92"/>
    <w:rsid w:val="008A4C6F"/>
    <w:rsid w:val="008B0BE4"/>
    <w:rsid w:val="008B59AD"/>
    <w:rsid w:val="008D06CC"/>
    <w:rsid w:val="008E1518"/>
    <w:rsid w:val="008E3DA1"/>
    <w:rsid w:val="008E4C5D"/>
    <w:rsid w:val="008E70A5"/>
    <w:rsid w:val="008F23B9"/>
    <w:rsid w:val="008F2B95"/>
    <w:rsid w:val="008F3963"/>
    <w:rsid w:val="008F49D1"/>
    <w:rsid w:val="009060A9"/>
    <w:rsid w:val="0090638B"/>
    <w:rsid w:val="00910BC3"/>
    <w:rsid w:val="00917B1A"/>
    <w:rsid w:val="0092032B"/>
    <w:rsid w:val="00920CB6"/>
    <w:rsid w:val="00923F57"/>
    <w:rsid w:val="00924642"/>
    <w:rsid w:val="00932AA6"/>
    <w:rsid w:val="00935858"/>
    <w:rsid w:val="0094109D"/>
    <w:rsid w:val="00941B8B"/>
    <w:rsid w:val="00943D80"/>
    <w:rsid w:val="00947E2F"/>
    <w:rsid w:val="00952518"/>
    <w:rsid w:val="00962851"/>
    <w:rsid w:val="00972084"/>
    <w:rsid w:val="0098256E"/>
    <w:rsid w:val="00983C09"/>
    <w:rsid w:val="00993F24"/>
    <w:rsid w:val="009971FD"/>
    <w:rsid w:val="00997391"/>
    <w:rsid w:val="009978FC"/>
    <w:rsid w:val="009A03D3"/>
    <w:rsid w:val="009A2317"/>
    <w:rsid w:val="009A453D"/>
    <w:rsid w:val="009A5B52"/>
    <w:rsid w:val="009A77E5"/>
    <w:rsid w:val="009A7F99"/>
    <w:rsid w:val="009B0C05"/>
    <w:rsid w:val="009B30DF"/>
    <w:rsid w:val="009B37BE"/>
    <w:rsid w:val="009B3A59"/>
    <w:rsid w:val="009B4883"/>
    <w:rsid w:val="009B6348"/>
    <w:rsid w:val="009B6796"/>
    <w:rsid w:val="009C24FC"/>
    <w:rsid w:val="009E512F"/>
    <w:rsid w:val="009F1CA5"/>
    <w:rsid w:val="009F3993"/>
    <w:rsid w:val="00A039CB"/>
    <w:rsid w:val="00A100BE"/>
    <w:rsid w:val="00A11B6C"/>
    <w:rsid w:val="00A1525C"/>
    <w:rsid w:val="00A17629"/>
    <w:rsid w:val="00A25E9E"/>
    <w:rsid w:val="00A26E2A"/>
    <w:rsid w:val="00A32E4F"/>
    <w:rsid w:val="00A33977"/>
    <w:rsid w:val="00A34128"/>
    <w:rsid w:val="00A355D2"/>
    <w:rsid w:val="00A43487"/>
    <w:rsid w:val="00A51512"/>
    <w:rsid w:val="00A516E0"/>
    <w:rsid w:val="00A54FF2"/>
    <w:rsid w:val="00A61347"/>
    <w:rsid w:val="00A613E7"/>
    <w:rsid w:val="00A765D5"/>
    <w:rsid w:val="00A803B7"/>
    <w:rsid w:val="00A83307"/>
    <w:rsid w:val="00A84B51"/>
    <w:rsid w:val="00A87411"/>
    <w:rsid w:val="00A877D7"/>
    <w:rsid w:val="00A94CC6"/>
    <w:rsid w:val="00AA13BD"/>
    <w:rsid w:val="00AA2D46"/>
    <w:rsid w:val="00AA336A"/>
    <w:rsid w:val="00AA4E49"/>
    <w:rsid w:val="00AA569B"/>
    <w:rsid w:val="00AA5ABF"/>
    <w:rsid w:val="00AA7807"/>
    <w:rsid w:val="00AB31B5"/>
    <w:rsid w:val="00AB3F8F"/>
    <w:rsid w:val="00AB49A8"/>
    <w:rsid w:val="00AB6EFE"/>
    <w:rsid w:val="00AC6C90"/>
    <w:rsid w:val="00AE666B"/>
    <w:rsid w:val="00AE7C5B"/>
    <w:rsid w:val="00AF54AC"/>
    <w:rsid w:val="00B0012B"/>
    <w:rsid w:val="00B0500F"/>
    <w:rsid w:val="00B06777"/>
    <w:rsid w:val="00B07879"/>
    <w:rsid w:val="00B11ECC"/>
    <w:rsid w:val="00B1539B"/>
    <w:rsid w:val="00B212D4"/>
    <w:rsid w:val="00B22433"/>
    <w:rsid w:val="00B26421"/>
    <w:rsid w:val="00B30151"/>
    <w:rsid w:val="00B3196B"/>
    <w:rsid w:val="00B356FA"/>
    <w:rsid w:val="00B36375"/>
    <w:rsid w:val="00B36FB8"/>
    <w:rsid w:val="00B47A1D"/>
    <w:rsid w:val="00B5246F"/>
    <w:rsid w:val="00B52BA3"/>
    <w:rsid w:val="00B5621E"/>
    <w:rsid w:val="00B60B6E"/>
    <w:rsid w:val="00B60BFD"/>
    <w:rsid w:val="00B64387"/>
    <w:rsid w:val="00B64517"/>
    <w:rsid w:val="00B70A15"/>
    <w:rsid w:val="00B71780"/>
    <w:rsid w:val="00B7379F"/>
    <w:rsid w:val="00B743C8"/>
    <w:rsid w:val="00B76F89"/>
    <w:rsid w:val="00B801B5"/>
    <w:rsid w:val="00B81C7B"/>
    <w:rsid w:val="00B84302"/>
    <w:rsid w:val="00B865F4"/>
    <w:rsid w:val="00B96CA8"/>
    <w:rsid w:val="00BA4D7F"/>
    <w:rsid w:val="00BA4F4A"/>
    <w:rsid w:val="00BA511F"/>
    <w:rsid w:val="00BA5D95"/>
    <w:rsid w:val="00BB7D13"/>
    <w:rsid w:val="00BC2DCB"/>
    <w:rsid w:val="00BD20FE"/>
    <w:rsid w:val="00BD3F8B"/>
    <w:rsid w:val="00BD7317"/>
    <w:rsid w:val="00BE350E"/>
    <w:rsid w:val="00BE3B07"/>
    <w:rsid w:val="00BE5394"/>
    <w:rsid w:val="00BE7039"/>
    <w:rsid w:val="00BF213B"/>
    <w:rsid w:val="00C00548"/>
    <w:rsid w:val="00C023EB"/>
    <w:rsid w:val="00C04B21"/>
    <w:rsid w:val="00C058D6"/>
    <w:rsid w:val="00C1189E"/>
    <w:rsid w:val="00C11A57"/>
    <w:rsid w:val="00C16230"/>
    <w:rsid w:val="00C238E0"/>
    <w:rsid w:val="00C25403"/>
    <w:rsid w:val="00C306A3"/>
    <w:rsid w:val="00C31F26"/>
    <w:rsid w:val="00C347A7"/>
    <w:rsid w:val="00C35E1A"/>
    <w:rsid w:val="00C36688"/>
    <w:rsid w:val="00C37B70"/>
    <w:rsid w:val="00C4252E"/>
    <w:rsid w:val="00C42ED9"/>
    <w:rsid w:val="00C44D65"/>
    <w:rsid w:val="00C4748F"/>
    <w:rsid w:val="00C53AFA"/>
    <w:rsid w:val="00C6613E"/>
    <w:rsid w:val="00C722B1"/>
    <w:rsid w:val="00C82414"/>
    <w:rsid w:val="00C92A1B"/>
    <w:rsid w:val="00C969A0"/>
    <w:rsid w:val="00CA1415"/>
    <w:rsid w:val="00CB061B"/>
    <w:rsid w:val="00CB3291"/>
    <w:rsid w:val="00CB5E81"/>
    <w:rsid w:val="00CB5EBA"/>
    <w:rsid w:val="00CB6E22"/>
    <w:rsid w:val="00CB762B"/>
    <w:rsid w:val="00CC1268"/>
    <w:rsid w:val="00CC14CA"/>
    <w:rsid w:val="00CC3813"/>
    <w:rsid w:val="00CC5D8E"/>
    <w:rsid w:val="00CC7D13"/>
    <w:rsid w:val="00CD4A20"/>
    <w:rsid w:val="00CF1D69"/>
    <w:rsid w:val="00D0075E"/>
    <w:rsid w:val="00D0449E"/>
    <w:rsid w:val="00D1037E"/>
    <w:rsid w:val="00D10B77"/>
    <w:rsid w:val="00D149FA"/>
    <w:rsid w:val="00D15B61"/>
    <w:rsid w:val="00D15CD8"/>
    <w:rsid w:val="00D20684"/>
    <w:rsid w:val="00D222E9"/>
    <w:rsid w:val="00D249CE"/>
    <w:rsid w:val="00D268A1"/>
    <w:rsid w:val="00D27393"/>
    <w:rsid w:val="00D307F8"/>
    <w:rsid w:val="00D3519F"/>
    <w:rsid w:val="00D41F2D"/>
    <w:rsid w:val="00D73419"/>
    <w:rsid w:val="00D749F6"/>
    <w:rsid w:val="00D778A7"/>
    <w:rsid w:val="00D84B5D"/>
    <w:rsid w:val="00D84D60"/>
    <w:rsid w:val="00D85A94"/>
    <w:rsid w:val="00D8677A"/>
    <w:rsid w:val="00D873A4"/>
    <w:rsid w:val="00D9028A"/>
    <w:rsid w:val="00D916CE"/>
    <w:rsid w:val="00D9464C"/>
    <w:rsid w:val="00D956BD"/>
    <w:rsid w:val="00DA1B5C"/>
    <w:rsid w:val="00DA2791"/>
    <w:rsid w:val="00DC605E"/>
    <w:rsid w:val="00DC7BE3"/>
    <w:rsid w:val="00DD39C9"/>
    <w:rsid w:val="00DD536F"/>
    <w:rsid w:val="00DD65BB"/>
    <w:rsid w:val="00DE2474"/>
    <w:rsid w:val="00E02673"/>
    <w:rsid w:val="00E036A0"/>
    <w:rsid w:val="00E039F1"/>
    <w:rsid w:val="00E1498E"/>
    <w:rsid w:val="00E169EE"/>
    <w:rsid w:val="00E211EF"/>
    <w:rsid w:val="00E25BAA"/>
    <w:rsid w:val="00E26635"/>
    <w:rsid w:val="00E330EC"/>
    <w:rsid w:val="00E5134E"/>
    <w:rsid w:val="00E51A5C"/>
    <w:rsid w:val="00E51BD5"/>
    <w:rsid w:val="00E520CF"/>
    <w:rsid w:val="00E553F6"/>
    <w:rsid w:val="00E57060"/>
    <w:rsid w:val="00E57761"/>
    <w:rsid w:val="00E625AC"/>
    <w:rsid w:val="00E773C3"/>
    <w:rsid w:val="00E777F5"/>
    <w:rsid w:val="00E81082"/>
    <w:rsid w:val="00E81AE1"/>
    <w:rsid w:val="00E92F14"/>
    <w:rsid w:val="00E93361"/>
    <w:rsid w:val="00E96C86"/>
    <w:rsid w:val="00E96D84"/>
    <w:rsid w:val="00EA3226"/>
    <w:rsid w:val="00EA3EEE"/>
    <w:rsid w:val="00EA766B"/>
    <w:rsid w:val="00EB3AEB"/>
    <w:rsid w:val="00EC4007"/>
    <w:rsid w:val="00EC59BB"/>
    <w:rsid w:val="00ED0B07"/>
    <w:rsid w:val="00ED2929"/>
    <w:rsid w:val="00ED2BD5"/>
    <w:rsid w:val="00EF1D19"/>
    <w:rsid w:val="00EF22BF"/>
    <w:rsid w:val="00EF340C"/>
    <w:rsid w:val="00EF387E"/>
    <w:rsid w:val="00EF6AE2"/>
    <w:rsid w:val="00F077BA"/>
    <w:rsid w:val="00F26242"/>
    <w:rsid w:val="00F263C7"/>
    <w:rsid w:val="00F30385"/>
    <w:rsid w:val="00F340E3"/>
    <w:rsid w:val="00F34F6C"/>
    <w:rsid w:val="00F351AD"/>
    <w:rsid w:val="00F35CA5"/>
    <w:rsid w:val="00F46D50"/>
    <w:rsid w:val="00F47416"/>
    <w:rsid w:val="00F53512"/>
    <w:rsid w:val="00F658D6"/>
    <w:rsid w:val="00F7402B"/>
    <w:rsid w:val="00F772FA"/>
    <w:rsid w:val="00F81873"/>
    <w:rsid w:val="00F82325"/>
    <w:rsid w:val="00F8310F"/>
    <w:rsid w:val="00F86CC3"/>
    <w:rsid w:val="00F91DA8"/>
    <w:rsid w:val="00FA2C9D"/>
    <w:rsid w:val="00FB6956"/>
    <w:rsid w:val="00FC1EB9"/>
    <w:rsid w:val="00FC2391"/>
    <w:rsid w:val="00FC6DBC"/>
    <w:rsid w:val="00FD0A51"/>
    <w:rsid w:val="00FD3F84"/>
    <w:rsid w:val="00FD585D"/>
    <w:rsid w:val="00FE0396"/>
    <w:rsid w:val="00FE189E"/>
    <w:rsid w:val="00FE3E74"/>
    <w:rsid w:val="00FE60ED"/>
    <w:rsid w:val="00FE7F1F"/>
    <w:rsid w:val="00FF1F00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B682B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682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E4C5D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E4C5D"/>
    <w:rPr>
      <w:rFonts w:ascii="Calibri" w:hAnsi="Calibri" w:cs="Times New Roman"/>
    </w:rPr>
  </w:style>
  <w:style w:type="paragraph" w:styleId="a8">
    <w:name w:val="Body Text Indent"/>
    <w:basedOn w:val="a"/>
    <w:link w:val="a9"/>
    <w:uiPriority w:val="99"/>
    <w:rsid w:val="004F6278"/>
    <w:pPr>
      <w:spacing w:before="240" w:after="0" w:line="252" w:lineRule="auto"/>
      <w:ind w:firstLine="6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F627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F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627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4F62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F6278"/>
    <w:rPr>
      <w:rFonts w:ascii="Calibri" w:hAnsi="Calibri" w:cs="Times New Roman"/>
    </w:rPr>
  </w:style>
  <w:style w:type="paragraph" w:styleId="ae">
    <w:name w:val="No Spacing"/>
    <w:uiPriority w:val="1"/>
    <w:qFormat/>
    <w:rsid w:val="004F6278"/>
    <w:rPr>
      <w:rFonts w:eastAsia="Times New Roman"/>
    </w:rPr>
  </w:style>
  <w:style w:type="paragraph" w:styleId="af">
    <w:name w:val="Block Text"/>
    <w:basedOn w:val="a"/>
    <w:uiPriority w:val="99"/>
    <w:rsid w:val="004F6278"/>
    <w:pPr>
      <w:overflowPunct w:val="0"/>
      <w:autoSpaceDE w:val="0"/>
      <w:autoSpaceDN w:val="0"/>
      <w:adjustRightInd w:val="0"/>
      <w:spacing w:after="0" w:line="240" w:lineRule="auto"/>
      <w:ind w:left="365" w:right="155" w:hanging="327"/>
      <w:jc w:val="both"/>
      <w:textAlignment w:val="baseline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f0">
    <w:name w:val="List Paragraph"/>
    <w:basedOn w:val="a"/>
    <w:uiPriority w:val="34"/>
    <w:qFormat/>
    <w:rsid w:val="004F6278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F62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f1">
    <w:name w:val="Table Grid"/>
    <w:basedOn w:val="a1"/>
    <w:uiPriority w:val="99"/>
    <w:rsid w:val="004F627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F627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f2">
    <w:name w:val="Plain Text"/>
    <w:basedOn w:val="a"/>
    <w:link w:val="af3"/>
    <w:uiPriority w:val="99"/>
    <w:rsid w:val="00EF38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EF387E"/>
    <w:rPr>
      <w:rFonts w:ascii="Courier New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B865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B865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"/>
    <w:uiPriority w:val="99"/>
    <w:locked/>
    <w:rsid w:val="00685D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6"/>
    <w:uiPriority w:val="99"/>
    <w:rsid w:val="00685D3A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af7">
    <w:name w:val="Заголовок статьи"/>
    <w:basedOn w:val="a"/>
    <w:next w:val="a"/>
    <w:uiPriority w:val="99"/>
    <w:rsid w:val="004032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962851"/>
    <w:rPr>
      <w:rFonts w:ascii="Times New Roman" w:hAnsi="Times New Roman"/>
      <w:sz w:val="26"/>
    </w:rPr>
  </w:style>
  <w:style w:type="character" w:customStyle="1" w:styleId="FontStyle18">
    <w:name w:val="Font Style18"/>
    <w:basedOn w:val="a0"/>
    <w:uiPriority w:val="99"/>
    <w:rsid w:val="0096285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851"/>
    <w:pPr>
      <w:widowControl w:val="0"/>
      <w:autoSpaceDE w:val="0"/>
      <w:autoSpaceDN w:val="0"/>
      <w:adjustRightInd w:val="0"/>
      <w:spacing w:after="0" w:line="317" w:lineRule="exact"/>
      <w:ind w:firstLine="8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basedOn w:val="a0"/>
    <w:uiPriority w:val="99"/>
    <w:qFormat/>
    <w:locked/>
    <w:rsid w:val="000A57E8"/>
    <w:rPr>
      <w:rFonts w:cs="Times New Roman"/>
      <w:b/>
      <w:bCs/>
    </w:rPr>
  </w:style>
  <w:style w:type="character" w:styleId="af9">
    <w:name w:val="Emphasis"/>
    <w:uiPriority w:val="20"/>
    <w:qFormat/>
    <w:locked/>
    <w:rsid w:val="006F0B0D"/>
    <w:rPr>
      <w:i/>
      <w:iCs/>
    </w:rPr>
  </w:style>
  <w:style w:type="paragraph" w:customStyle="1" w:styleId="12">
    <w:name w:val="12"/>
    <w:basedOn w:val="a"/>
    <w:rsid w:val="006F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8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EAB0-12E0-4DA2-8C81-DDD84D69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</vt:lpstr>
    </vt:vector>
  </TitlesOfParts>
  <Company>MultiDVD Team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</dc:title>
  <dc:subject/>
  <dc:creator>Админ</dc:creator>
  <cp:keywords/>
  <dc:description/>
  <cp:lastModifiedBy>Виктория Валерьевна Мельник</cp:lastModifiedBy>
  <cp:revision>24</cp:revision>
  <cp:lastPrinted>2016-04-28T10:53:00Z</cp:lastPrinted>
  <dcterms:created xsi:type="dcterms:W3CDTF">2015-04-06T11:09:00Z</dcterms:created>
  <dcterms:modified xsi:type="dcterms:W3CDTF">2016-04-28T11:09:00Z</dcterms:modified>
</cp:coreProperties>
</file>