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EA" w:rsidRDefault="006E6C00" w:rsidP="001911EA">
      <w:pPr>
        <w:shd w:val="clear" w:color="auto" w:fill="FFFFFF"/>
        <w:tabs>
          <w:tab w:val="left" w:pos="6181"/>
          <w:tab w:val="right" w:pos="9779"/>
        </w:tabs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911EA" w:rsidRDefault="001911EA" w:rsidP="001911EA">
      <w:pPr>
        <w:shd w:val="clear" w:color="auto" w:fill="FFFFFF"/>
        <w:tabs>
          <w:tab w:val="left" w:pos="6181"/>
          <w:tab w:val="right" w:pos="9779"/>
        </w:tabs>
        <w:spacing w:after="0" w:line="240" w:lineRule="auto"/>
        <w:ind w:firstLine="467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C00" w:rsidRPr="006E6C0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</w:t>
      </w:r>
    </w:p>
    <w:p w:rsidR="001911EA" w:rsidRPr="00B5497C" w:rsidRDefault="001911EA" w:rsidP="001911EA">
      <w:pPr>
        <w:shd w:val="clear" w:color="auto" w:fill="FFFFFF"/>
        <w:tabs>
          <w:tab w:val="left" w:pos="6181"/>
          <w:tab w:val="right" w:pos="9779"/>
        </w:tabs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549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27.08.2020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B549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641</w:t>
      </w:r>
      <w:bookmarkStart w:id="0" w:name="_GoBack"/>
      <w:bookmarkEnd w:id="0"/>
    </w:p>
    <w:p w:rsidR="00BC3AAB" w:rsidRPr="001911EA" w:rsidRDefault="00BC3AAB" w:rsidP="00BC3AA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1EA" w:rsidRDefault="00BC3AAB" w:rsidP="001911EA">
      <w:pPr>
        <w:tabs>
          <w:tab w:val="left" w:pos="3150"/>
        </w:tabs>
        <w:spacing w:after="0" w:line="240" w:lineRule="auto"/>
        <w:jc w:val="center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Руководство</w:t>
      </w:r>
    </w:p>
    <w:p w:rsidR="00BC3AAB" w:rsidRPr="001911EA" w:rsidRDefault="00BC3AAB" w:rsidP="001911EA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11EA">
        <w:rPr>
          <w:rFonts w:ascii="Times New Roman" w:hAnsi="Times New Roman" w:cs="Times New Roman"/>
          <w:sz w:val="28"/>
          <w:szCs w:val="28"/>
        </w:rPr>
        <w:t xml:space="preserve">по </w:t>
      </w: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соблюдению</w:t>
      </w:r>
      <w:r w:rsidRPr="00191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обязательных</w:t>
      </w:r>
      <w:r w:rsidRPr="00191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требований</w:t>
      </w:r>
      <w:r w:rsidRPr="00191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земельного</w:t>
      </w:r>
      <w:r w:rsidRPr="00191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11EA">
        <w:rPr>
          <w:rStyle w:val="a3"/>
          <w:rFonts w:ascii="Times New Roman" w:hAnsi="Times New Roman" w:cs="Times New Roman"/>
          <w:i w:val="0"/>
          <w:sz w:val="28"/>
          <w:szCs w:val="28"/>
        </w:rPr>
        <w:t>законодательства</w:t>
      </w:r>
      <w:r w:rsidRPr="001911E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911EA">
        <w:rPr>
          <w:rFonts w:ascii="Times New Roman" w:hAnsi="Times New Roman" w:cs="Times New Roman"/>
          <w:sz w:val="28"/>
          <w:szCs w:val="28"/>
        </w:rPr>
        <w:t>предъявляемых при проведении мероприятий по осуществлению муниципального земельного контроля на территории</w:t>
      </w:r>
      <w:r w:rsidR="00F915D3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</w:p>
    <w:p w:rsidR="00730B5B" w:rsidRPr="00BC3AAB" w:rsidRDefault="00730B5B" w:rsidP="00BC3AAB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C3AAB" w:rsidRPr="00BC3AAB" w:rsidRDefault="00BC3AAB" w:rsidP="0046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руководство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</w:t>
      </w:r>
      <w:r w:rsidR="006E6C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hyperlink r:id="rId9" w:anchor="/document/12164247/entry/82022" w:history="1">
        <w:r w:rsidRPr="00BC3A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 </w:t>
        </w:r>
        <w:r w:rsidR="006E6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BC3A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 статьи 8.2</w:t>
        </w:r>
      </w:hyperlink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закона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и в целях оказания гражданам, юридическим лицам и индивидуальным предпринимателям, в том числе относящимся к субъектам малого и среднего предпринимательства, использующим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земельные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информационно-методической поддержки</w:t>
      </w:r>
      <w:proofErr w:type="gramEnd"/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вопросах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соблюдения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обязательных</w:t>
      </w:r>
      <w:r w:rsidRPr="00BC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требований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земельного законодательства предъявляемых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муниципального земельного контроля. </w:t>
      </w:r>
    </w:p>
    <w:p w:rsidR="00BC3AAB" w:rsidRPr="00BC3AAB" w:rsidRDefault="00BC3AAB" w:rsidP="0046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земельный контроль направлен 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(далее юридические лица, индивидуальные предприниматели), в том числе относящимся к субъектам малого и среднего предпринимательства, а также гражданами требований законодательства Российской Федерации, за нарушение которых законодательством Российской Федерации предусмотрена административная и иная ответственность, посредством организации и проведения проверок указанных лиц</w:t>
      </w:r>
      <w:proofErr w:type="gramEnd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принятия предусмотренных законодательством Российской Федерации мер по пресечению и (или) устранению последствий выявленных нарушений, и систематического наблюдения за исполнением требований земельного законодательства, проведению анализа и прогнозированию состояния исполнения требований земельного законодательства </w:t>
      </w:r>
      <w:proofErr w:type="gramStart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осуществлении юридическими лицами, индивидуальными предпринимателями, в том числе </w:t>
      </w:r>
      <w:proofErr w:type="gramStart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относящихся</w:t>
      </w:r>
      <w:proofErr w:type="gramEnd"/>
      <w:r w:rsidRPr="00BC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субъектам малого и среднего предпринимательства, и гражданами своей деятельности.</w:t>
      </w:r>
    </w:p>
    <w:p w:rsidR="00BC3AAB" w:rsidRPr="00467BEA" w:rsidRDefault="00467BEA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C3AAB" w:rsidRPr="00467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земельного</w:t>
      </w:r>
      <w:r w:rsidR="006E6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BC3AAB" w:rsidRPr="0046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соблюдение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</w:t>
      </w:r>
      <w:r w:rsidR="00BC3AAB" w:rsidRPr="00467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предусмотрена ответственность (далее - обязательные требования):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6E6C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требование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земельного законодательства о недопущении самовольного занятия земельных участков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участок;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требование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о переоформлении юридическими лицами в установленный федеральным законом срок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собственность;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требование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земельного законодательства об использовании земельных участков по целевому назначению в соответствии с его принадлежностью к той или иной категории земель и (или) разрешенным использованием; 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законодательства, связанные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с обязательным использованием земельных участков, предназначенных для жилищного или иного строительства, садоводства, огородничества в указанных целях,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 требования законодательства, связанные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с обязанностью по приведению земель в состояние, пригодное для использования по целевому назначению; 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956E7">
        <w:rPr>
          <w:rFonts w:ascii="Times New Roman" w:hAnsi="Times New Roman"/>
          <w:color w:val="000000"/>
          <w:sz w:val="28"/>
          <w:szCs w:val="28"/>
        </w:rPr>
        <w:t>требований земельного законодательства органами местного самоуправления при предоставлении</w:t>
      </w:r>
      <w:r w:rsidRPr="00B956E7">
        <w:rPr>
          <w:rFonts w:ascii="Times New Roman" w:hAnsi="Times New Roman"/>
          <w:sz w:val="28"/>
          <w:szCs w:val="28"/>
        </w:rPr>
        <w:t xml:space="preserve"> 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земельных участков, находящихся в государственной и муниципальной собственности; </w:t>
      </w:r>
    </w:p>
    <w:p w:rsidR="00730B5B" w:rsidRPr="00B956E7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требования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законодательства, связ</w:t>
      </w:r>
      <w:r>
        <w:rPr>
          <w:rFonts w:ascii="Times New Roman" w:hAnsi="Times New Roman"/>
          <w:color w:val="000000"/>
          <w:sz w:val="28"/>
          <w:szCs w:val="28"/>
        </w:rPr>
        <w:t>анные</w:t>
      </w:r>
      <w:r w:rsidRPr="00B956E7">
        <w:rPr>
          <w:rFonts w:ascii="Times New Roman" w:hAnsi="Times New Roman"/>
          <w:color w:val="000000"/>
          <w:sz w:val="28"/>
          <w:szCs w:val="28"/>
        </w:rPr>
        <w:t xml:space="preserve"> с выполнением в установленный срок предписаний об устранении нарушений земельного законодательства, выданных должностным лицом администрации Еткульского муниципально</w:t>
      </w:r>
      <w:r w:rsidR="006D343B">
        <w:rPr>
          <w:rFonts w:ascii="Times New Roman" w:hAnsi="Times New Roman"/>
          <w:color w:val="000000"/>
          <w:sz w:val="28"/>
          <w:szCs w:val="28"/>
        </w:rPr>
        <w:t>го района (далее Администрация);</w:t>
      </w:r>
    </w:p>
    <w:p w:rsidR="00BC3AAB" w:rsidRDefault="00730B5B" w:rsidP="00730B5B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B956E7">
        <w:rPr>
          <w:rFonts w:ascii="Times New Roman" w:hAnsi="Times New Roman"/>
          <w:sz w:val="28"/>
          <w:szCs w:val="28"/>
        </w:rPr>
        <w:t xml:space="preserve"> выполнением иных требований земельного законодательства по вопросам использования и охраны земель.</w:t>
      </w:r>
    </w:p>
    <w:p w:rsidR="00862E35" w:rsidRPr="00730B5B" w:rsidRDefault="00862E35" w:rsidP="00862E35">
      <w:pPr>
        <w:pStyle w:val="a4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 статьи 65 Земельного кодекса Российской Федерации</w:t>
      </w:r>
      <w:r w:rsidRPr="00862E35">
        <w:rPr>
          <w:rFonts w:ascii="Roboto" w:hAnsi="Roboto"/>
          <w:color w:val="000000"/>
          <w:sz w:val="23"/>
          <w:szCs w:val="23"/>
        </w:rPr>
        <w:t xml:space="preserve"> </w:t>
      </w:r>
      <w:r w:rsidRPr="00862E35">
        <w:rPr>
          <w:rFonts w:ascii="Times New Roman" w:hAnsi="Times New Roman"/>
          <w:color w:val="000000"/>
          <w:sz w:val="28"/>
          <w:szCs w:val="28"/>
        </w:rPr>
        <w:t>- и</w:t>
      </w:r>
      <w:r w:rsidRPr="00862E35">
        <w:rPr>
          <w:rFonts w:ascii="Times New Roman" w:hAnsi="Times New Roman"/>
          <w:sz w:val="28"/>
          <w:szCs w:val="28"/>
        </w:rPr>
        <w:t xml:space="preserve">спользование земли в Российской Федерации является </w:t>
      </w:r>
      <w:r w:rsidRPr="00862E35">
        <w:rPr>
          <w:rStyle w:val="a3"/>
          <w:rFonts w:ascii="Times New Roman" w:hAnsi="Times New Roman"/>
          <w:i w:val="0"/>
          <w:sz w:val="28"/>
          <w:szCs w:val="28"/>
        </w:rPr>
        <w:t>платным</w:t>
      </w:r>
      <w:r w:rsidRPr="00862E35">
        <w:rPr>
          <w:rFonts w:ascii="Times New Roman" w:hAnsi="Times New Roman"/>
          <w:sz w:val="28"/>
          <w:szCs w:val="28"/>
        </w:rPr>
        <w:t xml:space="preserve">. Формами платы за </w:t>
      </w:r>
      <w:r w:rsidRPr="00862E35">
        <w:rPr>
          <w:rStyle w:val="a3"/>
          <w:rFonts w:ascii="Times New Roman" w:hAnsi="Times New Roman"/>
          <w:i w:val="0"/>
          <w:sz w:val="28"/>
          <w:szCs w:val="28"/>
        </w:rPr>
        <w:t>использование</w:t>
      </w:r>
      <w:r w:rsidRPr="00862E35">
        <w:rPr>
          <w:rFonts w:ascii="Times New Roman" w:hAnsi="Times New Roman"/>
          <w:i/>
          <w:sz w:val="28"/>
          <w:szCs w:val="28"/>
        </w:rPr>
        <w:t xml:space="preserve"> </w:t>
      </w:r>
      <w:r w:rsidRPr="00862E35">
        <w:rPr>
          <w:rStyle w:val="a3"/>
          <w:rFonts w:ascii="Times New Roman" w:hAnsi="Times New Roman"/>
          <w:i w:val="0"/>
          <w:sz w:val="28"/>
          <w:szCs w:val="28"/>
        </w:rPr>
        <w:t>земли</w:t>
      </w:r>
      <w:r w:rsidRPr="00862E35">
        <w:rPr>
          <w:rFonts w:ascii="Times New Roman" w:hAnsi="Times New Roman"/>
          <w:sz w:val="28"/>
          <w:szCs w:val="28"/>
        </w:rPr>
        <w:t xml:space="preserve"> являются земельный налог (до введения в действие налога на недвижимость) и арендная плата</w:t>
      </w:r>
      <w:r w:rsidR="00343AC0">
        <w:rPr>
          <w:rFonts w:ascii="Times New Roman" w:hAnsi="Times New Roman"/>
          <w:sz w:val="28"/>
          <w:szCs w:val="28"/>
        </w:rPr>
        <w:t>.</w:t>
      </w:r>
    </w:p>
    <w:p w:rsidR="00BC3AAB" w:rsidRPr="006D343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Основными нормативными правовыми</w:t>
      </w:r>
      <w:r w:rsidR="006D343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земельного контроля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содержащие обязательные требования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 </w:t>
      </w:r>
    </w:p>
    <w:p w:rsidR="00730B5B" w:rsidRPr="006D343B" w:rsidRDefault="00730B5B" w:rsidP="00730B5B">
      <w:pPr>
        <w:keepNext/>
        <w:keepLines/>
        <w:tabs>
          <w:tab w:val="left" w:pos="0"/>
          <w:tab w:val="left" w:pos="567"/>
          <w:tab w:val="left" w:pos="709"/>
          <w:tab w:val="left" w:pos="851"/>
          <w:tab w:val="left" w:pos="993"/>
        </w:tabs>
        <w:spacing w:after="0"/>
        <w:ind w:right="62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43B">
        <w:rPr>
          <w:rFonts w:ascii="Times New Roman" w:hAnsi="Times New Roman" w:cs="Times New Roman"/>
          <w:sz w:val="28"/>
          <w:szCs w:val="28"/>
        </w:rPr>
        <w:t>- Земельный кодекс Российской Федерации;</w:t>
      </w:r>
    </w:p>
    <w:p w:rsidR="00730B5B" w:rsidRPr="006D343B" w:rsidRDefault="00730B5B" w:rsidP="00730B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D343B">
        <w:rPr>
          <w:rFonts w:ascii="Times New Roman" w:hAnsi="Times New Roman"/>
          <w:sz w:val="28"/>
          <w:szCs w:val="28"/>
        </w:rPr>
        <w:t xml:space="preserve">-Кодекс Российской Федерации об административных правонарушениях (далее КоАП РФ) от 30 декабря 2001 г. N 195-ФЗ; </w:t>
      </w:r>
    </w:p>
    <w:p w:rsidR="00730B5B" w:rsidRPr="006D343B" w:rsidRDefault="00730B5B" w:rsidP="00730B5B">
      <w:pPr>
        <w:pStyle w:val="a5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343B">
        <w:rPr>
          <w:rFonts w:ascii="Times New Roman" w:hAnsi="Times New Roman"/>
          <w:color w:val="000000"/>
          <w:sz w:val="28"/>
          <w:szCs w:val="28"/>
        </w:rPr>
        <w:t>- Федеральный закон от 24.07.2007 года № 221-ФЗ «О кадастровой деятельности»;</w:t>
      </w:r>
    </w:p>
    <w:p w:rsidR="00730B5B" w:rsidRPr="006D343B" w:rsidRDefault="00730B5B" w:rsidP="006D3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3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D343B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6D343B">
        <w:rPr>
          <w:rFonts w:ascii="Times New Roman" w:hAnsi="Times New Roman" w:cs="Times New Roman"/>
          <w:sz w:val="28"/>
          <w:szCs w:val="28"/>
        </w:rPr>
        <w:t xml:space="preserve">(далее - Федеральный закон от 26.12.2008 г. № 294-ФЗ); </w:t>
      </w:r>
    </w:p>
    <w:p w:rsidR="00730B5B" w:rsidRPr="006D343B" w:rsidRDefault="00730B5B" w:rsidP="00730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3B">
        <w:rPr>
          <w:rFonts w:ascii="Times New Roman" w:hAnsi="Times New Roman" w:cs="Times New Roman"/>
          <w:sz w:val="28"/>
          <w:szCs w:val="28"/>
        </w:rPr>
        <w:t>-Федеральный закон от 06.10.2003 г. N 131-ФЗ «Об общих принципах организации местного самоуправления в Российской Федерации»;</w:t>
      </w:r>
    </w:p>
    <w:p w:rsidR="00730B5B" w:rsidRPr="006D343B" w:rsidRDefault="00730B5B" w:rsidP="00730B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43B">
        <w:rPr>
          <w:rFonts w:ascii="Times New Roman" w:hAnsi="Times New Roman" w:cs="Times New Roman"/>
          <w:sz w:val="28"/>
          <w:szCs w:val="28"/>
        </w:rPr>
        <w:t xml:space="preserve">-Федеральный закон от 02.05.2006 г. № 59-ФЗ </w:t>
      </w:r>
      <w:r w:rsidRPr="006D343B">
        <w:rPr>
          <w:rFonts w:ascii="Times New Roman" w:hAnsi="Times New Roman" w:cs="Times New Roman"/>
          <w:bCs/>
          <w:sz w:val="28"/>
          <w:szCs w:val="28"/>
        </w:rPr>
        <w:t>«О порядке рассмотрения обращений граждан Российской Федерации».</w:t>
      </w:r>
    </w:p>
    <w:p w:rsidR="00BC3AAB" w:rsidRPr="006D343B" w:rsidRDefault="00BC3AAB" w:rsidP="00730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0B5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Обязанности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использующих земельные участки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3AAB" w:rsidRPr="006D343B" w:rsidRDefault="00BC3AAB" w:rsidP="00F915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hyperlink r:id="rId10" w:anchor="/document/12124624/entry/42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42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BC3AAB" w:rsidRPr="006D343B" w:rsidRDefault="00730B5B" w:rsidP="00F915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BC3AAB" w:rsidRPr="006D343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BC3AAB" w:rsidRPr="006D343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BC3AAB" w:rsidRPr="006D343B" w:rsidRDefault="006E6C00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BC3AAB" w:rsidRPr="006D343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производить платежи за землю;</w:t>
      </w:r>
    </w:p>
    <w:p w:rsidR="00BC3AAB" w:rsidRPr="006E6C00" w:rsidRDefault="006E6C00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C3AAB" w:rsidRPr="0073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равил, нормативов</w:t>
      </w:r>
      <w:r w:rsidRPr="006E6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E6C00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осуществлять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BC3AAB" w:rsidRPr="00730B5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73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BC3AAB" w:rsidRDefault="00730B5B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AAB" w:rsidRPr="0073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самовольного занятия земельных участков;</w:t>
      </w:r>
    </w:p>
    <w:p w:rsidR="006E6C00" w:rsidRPr="006E6C00" w:rsidRDefault="006E6C00" w:rsidP="00730B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E6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препятствовать организации - собственнику объекта системы газоснабжения,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(или) под поверхностью земельных участков объектов системы газоснабжения, нефтепроводов и нефтепродуктопроводов, </w:t>
      </w:r>
      <w:proofErr w:type="spellStart"/>
      <w:r w:rsidRPr="006E6C00">
        <w:rPr>
          <w:rFonts w:ascii="Times New Roman" w:hAnsi="Times New Roman" w:cs="Times New Roman"/>
          <w:sz w:val="28"/>
          <w:szCs w:val="28"/>
          <w:shd w:val="clear" w:color="auto" w:fill="FFFFFF"/>
        </w:rPr>
        <w:t>аммиакопроводов</w:t>
      </w:r>
      <w:proofErr w:type="spellEnd"/>
      <w:r w:rsidRPr="006E6C00">
        <w:rPr>
          <w:rFonts w:ascii="Times New Roman" w:hAnsi="Times New Roman" w:cs="Times New Roman"/>
          <w:sz w:val="28"/>
          <w:szCs w:val="28"/>
          <w:shd w:val="clear" w:color="auto" w:fill="FFFFFF"/>
        </w:rPr>
        <w:t>, по предупреждению чрезвычайных ситуаций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6E6C00">
        <w:rPr>
          <w:rFonts w:ascii="Times New Roman" w:hAnsi="Times New Roman" w:cs="Times New Roman"/>
          <w:sz w:val="28"/>
          <w:szCs w:val="28"/>
          <w:shd w:val="clear" w:color="auto" w:fill="FFFFFF"/>
        </w:rPr>
        <w:t>по ликвидации последствий возникших на них аварий, катастроф;</w:t>
      </w:r>
      <w:proofErr w:type="gramEnd"/>
    </w:p>
    <w:p w:rsidR="00BC3AAB" w:rsidRPr="006D343B" w:rsidRDefault="006E6C00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3AAB"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иные требования, предусмотренные </w:t>
      </w:r>
      <w:hyperlink r:id="rId11" w:anchor="/document/12124624/entry/0" w:history="1">
        <w:r w:rsidR="00BC3AAB"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Земельным кодексом</w:t>
        </w:r>
      </w:hyperlink>
      <w:r w:rsidR="00BC3AAB"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федеральными законами.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30B5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6C00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Возникновение прав на земельный участок. 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В соответствии с </w:t>
      </w:r>
      <w:hyperlink r:id="rId12" w:anchor="/document/12124624/entry/251" w:history="1">
        <w:r w:rsidR="006E6C00"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 статьи 25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</w:t>
      </w:r>
      <w:hyperlink r:id="rId13" w:anchor="/document/71129192/entry/0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 июля 2015 г. N 218-ФЗ "О государственной регистрации недвижимости" (далее - Федеральный закон N 218-ФЗ).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на земельные участки удостоверяются документами в порядке, установленном </w:t>
      </w:r>
      <w:hyperlink r:id="rId14" w:anchor="/document/71129192/entry/0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 218-ФЗ.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переходе права собственности на здание, сооружение, находящиеся на чужом земельном участке, к другому лицу, оно приобретает право на использование соответствующей части земельного участка, занятой зданием, сооружением и необходимой для их использования, на тех же условиях и в том же объеме, что и прежний их собственник.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перехода права собственности на здание, сооружение к нескольким собственникам, порядок пользования земельным участком определяется с учетом долей в праве собственности на здание, сооружение или сложившегося порядка пользования земельным участком.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лицо, индивидуальный предприниматель, в том числе относящиеся к субъектам малого и среднего предпринимательства, а также граждане, использующие земельные участки в отсутствии предусмотренных законом прав, являются нарушителями требований законодательства, установленных </w:t>
      </w:r>
      <w:hyperlink r:id="rId15" w:anchor="/document/12124624/entry/25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25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Федерации.</w:t>
      </w:r>
      <w:r w:rsidR="0001317F"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данное правонарушение предусмотрена </w:t>
      </w:r>
      <w:hyperlink r:id="rId16" w:anchor="/document/12125267/entry/71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7.1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Российской Федерации об административных правонарушениях.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Рекомендацией по недопущению подобных нарушений является</w:t>
      </w: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кадастровых работ в отношении используемых земельных участков с целью определения соответствия фактических границ используемых земельных участков границам, сведения о которых содержатся в Едином государственном реестре недвижимости, а также проведение анализа имеющихся документов, подтверждающих возникновение права на использование земельных участков.</w:t>
      </w:r>
    </w:p>
    <w:p w:rsidR="00BC3AAB" w:rsidRPr="006D343B" w:rsidRDefault="0001317F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C3AAB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Обязанность использовать земельный участок по целевому назначению в соответствии с его принадлежностью к той или иной категории земель и (или) разрешенным использованием</w:t>
      </w:r>
      <w:r w:rsidR="001F7E63"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3AAB" w:rsidRPr="006D343B" w:rsidRDefault="00BC3AAB" w:rsidP="006D3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7" w:anchor="/document/12124624/entry/7" w:history="1">
        <w:r w:rsidRPr="006D34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</w:t>
        </w:r>
      </w:hyperlink>
      <w:r w:rsidRPr="006D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установлено, что земли используются в соответствии с установленным для них целевым назначением.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территорий.</w:t>
      </w:r>
    </w:p>
    <w:p w:rsidR="00BC3AAB" w:rsidRPr="0001317F" w:rsidRDefault="00BC3AAB" w:rsidP="00F915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Виды разрешенного использования земельных участков определяются в соответствии с </w:t>
      </w:r>
      <w:hyperlink r:id="rId18" w:anchor="/document/70736874/entry/1000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классификатором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разрешенного использования земельных участков, утвержденным </w:t>
      </w:r>
      <w:hyperlink r:id="rId19" w:anchor="/document/70736874/entry/0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Минэкономразвития России от 1 сентября 2014 г. N 540.</w:t>
      </w:r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вид разрешенного использования из предусмотренных зонированием территорий видов выбирается самостоятельно, без дополнительных разрешений и процедур согласования.</w:t>
      </w:r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разрешенного использования земельного участка указывается в сведениях Единого государственного реестра недвижимости.</w:t>
      </w:r>
    </w:p>
    <w:p w:rsidR="00BC3AAB" w:rsidRPr="0001317F" w:rsidRDefault="00BC3AAB" w:rsidP="00F915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использующее земельный участок, обязано использовать земельный участок в соответствии с целевым назначением и видом разрешенного использования земельного участка, которые указаны в Едином государственном реестре недвижимости.</w:t>
      </w:r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вид нарушения заключается в использовании земельного участка для видов деятельности не предусмотренных для соответствующей категории, к которой отнесен земельный участок, и вида (видов) разрешенного использования земельного участка, которые указаны в Едином государственном реестре недвижимости.</w:t>
      </w:r>
    </w:p>
    <w:p w:rsidR="00BC3AAB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использование земельного участка </w:t>
      </w:r>
      <w:r w:rsidR="006E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 целевому</w:t>
      </w:r>
      <w:r w:rsidR="00430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назначению в соответствии с его принадлежностью к той или иной категории земель и </w:t>
      </w:r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разрешенным использованием земельного участка</w:t>
      </w:r>
      <w:r w:rsidR="00430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0" w:anchor="/document/12125267/entry/881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8.8</w:t>
        </w:r>
      </w:hyperlink>
      <w:r w:rsidRPr="000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административных правонарушениях предусмотрена административная ответственность.</w:t>
      </w:r>
    </w:p>
    <w:p w:rsidR="00DF227B" w:rsidRPr="00DF227B" w:rsidRDefault="00DF227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предусмотрена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</w:t>
      </w:r>
      <w:r w:rsidRPr="00DF2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неиспользование </w:t>
      </w:r>
      <w:r w:rsidRPr="00DF227B">
        <w:rPr>
          <w:rFonts w:ascii="Times New Roman" w:hAnsi="Times New Roman" w:cs="Times New Roman"/>
          <w:sz w:val="28"/>
          <w:szCs w:val="28"/>
        </w:rPr>
        <w:t xml:space="preserve">земельного участка из земель сельскохозяйственного назначения, оборот которого регулируется </w:t>
      </w:r>
      <w:hyperlink r:id="rId21" w:anchor="/document/12127542/entry/0" w:history="1">
        <w:r w:rsidRPr="00DF227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DF227B">
        <w:rPr>
          <w:rFonts w:ascii="Times New Roman" w:hAnsi="Times New Roman" w:cs="Times New Roman"/>
          <w:sz w:val="28"/>
          <w:szCs w:val="28"/>
        </w:rPr>
        <w:t xml:space="preserve"> от 24 июля 2002 года N 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 з</w:t>
      </w:r>
      <w:r>
        <w:rPr>
          <w:rFonts w:ascii="Times New Roman" w:hAnsi="Times New Roman" w:cs="Times New Roman"/>
          <w:sz w:val="28"/>
          <w:szCs w:val="28"/>
        </w:rPr>
        <w:t>аконом.</w:t>
      </w:r>
    </w:p>
    <w:p w:rsidR="00F915D3" w:rsidRPr="00F915D3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AA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Обязанность использовать земельный участок, предназначенный для жилищного или иного строительства, садоводства и </w:t>
      </w:r>
      <w:r w:rsidRPr="00F91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огородничества </w:t>
      </w:r>
      <w:r w:rsidR="00F915D3" w:rsidRPr="00F915D3">
        <w:rPr>
          <w:rFonts w:ascii="Times New Roman" w:hAnsi="Times New Roman" w:cs="Times New Roman"/>
          <w:color w:val="000000"/>
          <w:sz w:val="28"/>
          <w:szCs w:val="28"/>
        </w:rPr>
        <w:t xml:space="preserve">в указанных целях в случае, если </w:t>
      </w:r>
      <w:r w:rsidR="00F915D3" w:rsidRPr="00F915D3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</w:rPr>
        <w:t>обязанность</w:t>
      </w:r>
      <w:r w:rsidR="00F915D3" w:rsidRPr="00F915D3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F915D3" w:rsidRPr="00F915D3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</w:rPr>
        <w:t>использованию</w:t>
      </w:r>
      <w:r w:rsidR="00F915D3" w:rsidRPr="00F915D3">
        <w:rPr>
          <w:rFonts w:ascii="Times New Roman" w:hAnsi="Times New Roman" w:cs="Times New Roman"/>
          <w:color w:val="000000"/>
          <w:sz w:val="28"/>
          <w:szCs w:val="28"/>
        </w:rPr>
        <w:t xml:space="preserve"> такого земельного участка в течение установленного срока предусмотрена федеральным законом</w:t>
      </w:r>
      <w:r w:rsidR="00F915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2" w:anchor="/document/12124624/entry/42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42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установлена обязанность лиц, являющихся правообладателями земельных участков, своевременно приступить к использованию земельных участков в случаях, если сроки освоения земельных участков предусмотрены договорами.</w:t>
      </w:r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которым земельные участки предоставлены для строительства, в том числе жилищного строительства, необходимо своевременно, в течение трех лет (срок освоения земельного участка), в порядке, установленном </w:t>
      </w:r>
      <w:hyperlink r:id="rId23" w:anchor="/document/12138258/entry/0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Градостроительным кодексом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получить разрешение на строительство или направить в уполномоченный орган уведомление о </w:t>
      </w: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строительстве).</w:t>
      </w:r>
      <w:proofErr w:type="gramEnd"/>
    </w:p>
    <w:p w:rsidR="00BC3AAB" w:rsidRP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 правообладателя земельного участка, предназначенного для строительства, после истечения срока, необходимого для освоения земельного участка, разрешения на строительство или уведомления о соответствии указанных в уведомлении о планируемом строительстве параметров объекта строительства, а также отсутствие после истечения установленного срока строительства на земельном участке объекта строительства противоречит требованиям, установленным </w:t>
      </w:r>
      <w:hyperlink r:id="rId24" w:anchor="/document/12124624/entry/42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42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образуют событие административного правонарушения, ответственность</w:t>
      </w:r>
      <w:proofErr w:type="gramEnd"/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gramStart"/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</w:t>
      </w:r>
      <w:hyperlink r:id="rId25" w:anchor="/document/12125267/entry/883" w:history="1">
        <w:r w:rsidRPr="000131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3 статьи 8.8</w:t>
        </w:r>
      </w:hyperlink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Российской Федерации об административных правонарушениях.</w:t>
      </w:r>
    </w:p>
    <w:p w:rsidR="0001317F" w:rsidRDefault="00BC3AAB" w:rsidP="000131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нарушений, связанных с неиспользованием земельного участка, предназначенного для жилищного или иного строительства, необходимо правообладателю земельного участка своевременно обратиться в уполномоченный орган для получения разрешения на строительство на земельном участке или направить в уполномоченный орган уведомление о планируемом строительстве. В течение срока, установленного выданным разрешением на строительство, или в течение десяти лет со дня направления уведомления о планируемом строительстве необходимо на земельном участке построить объект недвижимости (объект незавершенного строительства) соответствующий виду разрешенного использования земельного участка.</w:t>
      </w:r>
    </w:p>
    <w:p w:rsidR="001911EA" w:rsidRDefault="00BC3AAB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виновному в совершении указанного нарушения, по результатам проведения проверки соблюдения земельного законодательства в установленном порядке выдается предписание об устранении выявленного нарушения земельного законодательства. </w:t>
      </w:r>
    </w:p>
    <w:p w:rsidR="00BC3AAB" w:rsidRPr="001911EA" w:rsidRDefault="00BC3AAB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AA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за </w:t>
      </w:r>
      <w:r w:rsidR="001911EA"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совершение земельных </w:t>
      </w:r>
      <w:r w:rsid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правонарушений</w:t>
      </w:r>
      <w:r w:rsidR="00244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C3AAB" w:rsidRPr="001911EA" w:rsidRDefault="0079523D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6" w:anchor="/document/12124624/entry/13000" w:history="1">
        <w:r w:rsidR="00BC3AAB" w:rsidRPr="001911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Главой XIII</w:t>
        </w:r>
      </w:hyperlink>
      <w:r w:rsidR="00BC3AAB"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кодекса Российской Федерации установлено, что лица, виновные в совершении земельных правонарушений, несут административную или уголовную ответственность в порядке, установленном законодательством.</w:t>
      </w:r>
    </w:p>
    <w:p w:rsidR="00BC3AAB" w:rsidRPr="001911EA" w:rsidRDefault="00BC3AAB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лица, виновного в совершении земельных правонарушений, к административной ответственности не освобождает его от обязанности устранить допущенные земельные правонарушения и возместить причиненный им вред (по соглашению сторон или в судебном порядке).</w:t>
      </w:r>
    </w:p>
    <w:p w:rsidR="002441F3" w:rsidRDefault="00BC3AAB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Самовольно занятые земельные участки возвращаются их собственникам, землепользователям, землевладельцам, арендаторам земельных участков без возмещения затрат, произведенных лицами, виновными в нарушении земельного законодательства, за время незаконного пользов</w:t>
      </w:r>
      <w:r w:rsidR="00244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этими земельными участками.</w:t>
      </w: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3AAB" w:rsidRDefault="00BC3AAB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Приведение земельных участков в пригодное для использования состояние при их загрязнении, других видах порчи, самовольном занятии, снос зданий, сооружений при самовольном занятии земельных участков или самовольном строительстве, осуществляется юридическими лицами и гражданами, виновными в указанных земельных правонарушениях, или за их счет.</w:t>
      </w:r>
    </w:p>
    <w:p w:rsidR="002441F3" w:rsidRPr="002441F3" w:rsidRDefault="002441F3" w:rsidP="00191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1F3">
        <w:rPr>
          <w:rFonts w:ascii="Times New Roman" w:hAnsi="Times New Roman" w:cs="Times New Roman"/>
          <w:sz w:val="28"/>
          <w:szCs w:val="28"/>
        </w:rPr>
        <w:t>Принудительное прекращение прав на земельный участок не освобождает от предусмотренной обязанности по возмещению причиненного земельными правонарушениями вреда.</w:t>
      </w:r>
    </w:p>
    <w:p w:rsidR="005B61DF" w:rsidRPr="005B61DF" w:rsidRDefault="005B61DF" w:rsidP="005B61DF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1DF">
        <w:rPr>
          <w:color w:val="000000"/>
          <w:sz w:val="28"/>
          <w:szCs w:val="28"/>
        </w:rPr>
        <w:t>10. Действия должностных лиц, уполномоченных на осуществление муниципального земельного контроля, по пресечению нарушений обязательных требований и (или) устранению таких нарушений</w:t>
      </w:r>
      <w:r w:rsidR="001F7E63">
        <w:rPr>
          <w:color w:val="000000"/>
          <w:sz w:val="28"/>
          <w:szCs w:val="28"/>
        </w:rPr>
        <w:t>.</w:t>
      </w:r>
    </w:p>
    <w:p w:rsidR="005B61DF" w:rsidRPr="005B61DF" w:rsidRDefault="005B61DF" w:rsidP="005B61DF">
      <w:pPr>
        <w:pStyle w:val="empt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Fonts w:ascii="Roboto" w:hAnsi="Roboto"/>
          <w:color w:val="000000"/>
          <w:sz w:val="23"/>
          <w:szCs w:val="23"/>
        </w:rPr>
        <w:t> </w:t>
      </w:r>
      <w:r w:rsidRPr="005B61DF">
        <w:rPr>
          <w:color w:val="000000"/>
          <w:sz w:val="28"/>
          <w:szCs w:val="28"/>
        </w:rPr>
        <w:t>С</w:t>
      </w:r>
      <w:r w:rsidR="001F7E63">
        <w:rPr>
          <w:color w:val="000000"/>
          <w:sz w:val="28"/>
          <w:szCs w:val="28"/>
        </w:rPr>
        <w:t xml:space="preserve">пециалистом, </w:t>
      </w:r>
      <w:r w:rsidRPr="005B61DF">
        <w:rPr>
          <w:color w:val="000000"/>
          <w:sz w:val="28"/>
          <w:szCs w:val="28"/>
        </w:rPr>
        <w:t>осуществляющим муниципальный земельный контроль, проводится следующая работа по пресечению нарушений обязательных требований и (или) устранению таких нарушений:</w:t>
      </w:r>
    </w:p>
    <w:p w:rsidR="005B61DF" w:rsidRPr="005B61DF" w:rsidRDefault="005B61DF" w:rsidP="005B61D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1DF">
        <w:rPr>
          <w:color w:val="000000"/>
          <w:sz w:val="28"/>
          <w:szCs w:val="28"/>
        </w:rPr>
        <w:t>1. Проведение консультативной работы с юридическими лицами, индивидуальными предпринимателями и физическими лицами, направленной на предотвращение наруше</w:t>
      </w:r>
      <w:r w:rsidR="001F7E63">
        <w:rPr>
          <w:color w:val="000000"/>
          <w:sz w:val="28"/>
          <w:szCs w:val="28"/>
        </w:rPr>
        <w:t>ний земельного законодательства.</w:t>
      </w:r>
    </w:p>
    <w:p w:rsidR="005B61DF" w:rsidRPr="005B61DF" w:rsidRDefault="005B61DF" w:rsidP="005B61D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1DF">
        <w:rPr>
          <w:color w:val="000000"/>
          <w:sz w:val="28"/>
          <w:szCs w:val="28"/>
        </w:rPr>
        <w:t>2. Подготовка отчета об осуществлении муниципального земельного контроля</w:t>
      </w:r>
      <w:r w:rsidR="001F7E63">
        <w:rPr>
          <w:color w:val="000000"/>
          <w:sz w:val="28"/>
          <w:szCs w:val="28"/>
        </w:rPr>
        <w:t>.</w:t>
      </w:r>
    </w:p>
    <w:p w:rsidR="005B61DF" w:rsidRPr="005B61DF" w:rsidRDefault="005B61DF" w:rsidP="005B61D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1DF">
        <w:rPr>
          <w:color w:val="000000"/>
          <w:sz w:val="28"/>
          <w:szCs w:val="28"/>
        </w:rPr>
        <w:t>3. Размещение информации</w:t>
      </w:r>
      <w:r w:rsidR="001F7E63" w:rsidRPr="001F7E63">
        <w:rPr>
          <w:color w:val="000000"/>
          <w:sz w:val="28"/>
          <w:szCs w:val="28"/>
        </w:rPr>
        <w:t xml:space="preserve"> </w:t>
      </w:r>
      <w:r w:rsidR="001F7E63">
        <w:rPr>
          <w:color w:val="000000"/>
          <w:sz w:val="28"/>
          <w:szCs w:val="28"/>
        </w:rPr>
        <w:t>в сети интернет</w:t>
      </w:r>
      <w:r w:rsidRPr="005B61DF">
        <w:rPr>
          <w:color w:val="000000"/>
          <w:sz w:val="28"/>
          <w:szCs w:val="28"/>
        </w:rPr>
        <w:t xml:space="preserve"> на официальном сайте администрации Еткульского муниципального района</w:t>
      </w:r>
      <w:r w:rsidR="00343AC0" w:rsidRPr="00343AC0">
        <w:rPr>
          <w:color w:val="000000"/>
          <w:sz w:val="28"/>
          <w:szCs w:val="28"/>
        </w:rPr>
        <w:t xml:space="preserve"> </w:t>
      </w:r>
      <w:r w:rsidR="00343AC0">
        <w:rPr>
          <w:color w:val="000000"/>
          <w:sz w:val="28"/>
          <w:szCs w:val="28"/>
          <w:lang w:val="en-US"/>
        </w:rPr>
        <w:t>www</w:t>
      </w:r>
      <w:r w:rsidR="00343AC0" w:rsidRPr="00343AC0">
        <w:rPr>
          <w:color w:val="000000"/>
          <w:sz w:val="28"/>
          <w:szCs w:val="28"/>
        </w:rPr>
        <w:t>.</w:t>
      </w:r>
      <w:hyperlink r:id="rId27" w:tgtFrame="_blank" w:history="1">
        <w:r w:rsidR="00343AC0" w:rsidRPr="00343AC0">
          <w:rPr>
            <w:rFonts w:eastAsiaTheme="minorHAnsi"/>
            <w:sz w:val="28"/>
            <w:szCs w:val="28"/>
            <w:shd w:val="clear" w:color="auto" w:fill="FFFFFF"/>
            <w:lang w:eastAsia="en-US"/>
          </w:rPr>
          <w:t>admetkul.ru</w:t>
        </w:r>
      </w:hyperlink>
      <w:r w:rsidRPr="005B61DF">
        <w:rPr>
          <w:color w:val="000000"/>
          <w:sz w:val="28"/>
          <w:szCs w:val="28"/>
        </w:rPr>
        <w:t xml:space="preserve">. </w:t>
      </w:r>
    </w:p>
    <w:p w:rsidR="00BC3AAB" w:rsidRPr="005B61DF" w:rsidRDefault="00BC3AAB" w:rsidP="005B6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3AAB" w:rsidRPr="00BC3AAB" w:rsidRDefault="00BC3AAB" w:rsidP="00BC3AA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C3AA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BC3AAB" w:rsidRPr="00BC3AAB" w:rsidSect="00DF227B">
      <w:head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3D" w:rsidRDefault="0079523D" w:rsidP="00DF227B">
      <w:pPr>
        <w:spacing w:after="0" w:line="240" w:lineRule="auto"/>
      </w:pPr>
      <w:r>
        <w:separator/>
      </w:r>
    </w:p>
  </w:endnote>
  <w:endnote w:type="continuationSeparator" w:id="0">
    <w:p w:rsidR="0079523D" w:rsidRDefault="0079523D" w:rsidP="00DF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3D" w:rsidRDefault="0079523D" w:rsidP="00DF227B">
      <w:pPr>
        <w:spacing w:after="0" w:line="240" w:lineRule="auto"/>
      </w:pPr>
      <w:r>
        <w:separator/>
      </w:r>
    </w:p>
  </w:footnote>
  <w:footnote w:type="continuationSeparator" w:id="0">
    <w:p w:rsidR="0079523D" w:rsidRDefault="0079523D" w:rsidP="00DF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010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41F3" w:rsidRPr="004A1FCF" w:rsidRDefault="002441F3">
        <w:pPr>
          <w:pStyle w:val="a8"/>
          <w:jc w:val="center"/>
          <w:rPr>
            <w:rFonts w:ascii="Times New Roman" w:hAnsi="Times New Roman" w:cs="Times New Roman"/>
          </w:rPr>
        </w:pPr>
        <w:r w:rsidRPr="004A1FCF">
          <w:rPr>
            <w:rFonts w:ascii="Times New Roman" w:hAnsi="Times New Roman" w:cs="Times New Roman"/>
          </w:rPr>
          <w:fldChar w:fldCharType="begin"/>
        </w:r>
        <w:r w:rsidRPr="004A1FCF">
          <w:rPr>
            <w:rFonts w:ascii="Times New Roman" w:hAnsi="Times New Roman" w:cs="Times New Roman"/>
          </w:rPr>
          <w:instrText>PAGE   \* MERGEFORMAT</w:instrText>
        </w:r>
        <w:r w:rsidRPr="004A1FCF">
          <w:rPr>
            <w:rFonts w:ascii="Times New Roman" w:hAnsi="Times New Roman" w:cs="Times New Roman"/>
          </w:rPr>
          <w:fldChar w:fldCharType="separate"/>
        </w:r>
        <w:r w:rsidR="00B5497C">
          <w:rPr>
            <w:rFonts w:ascii="Times New Roman" w:hAnsi="Times New Roman" w:cs="Times New Roman"/>
            <w:noProof/>
          </w:rPr>
          <w:t>5</w:t>
        </w:r>
        <w:r w:rsidRPr="004A1FCF">
          <w:rPr>
            <w:rFonts w:ascii="Times New Roman" w:hAnsi="Times New Roman" w:cs="Times New Roman"/>
          </w:rPr>
          <w:fldChar w:fldCharType="end"/>
        </w:r>
      </w:p>
    </w:sdtContent>
  </w:sdt>
  <w:p w:rsidR="002441F3" w:rsidRDefault="002441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2077C"/>
    <w:multiLevelType w:val="multilevel"/>
    <w:tmpl w:val="9DC0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89"/>
    <w:rsid w:val="0001317F"/>
    <w:rsid w:val="000E07A4"/>
    <w:rsid w:val="001911EA"/>
    <w:rsid w:val="001F7E63"/>
    <w:rsid w:val="002441F3"/>
    <w:rsid w:val="002B577A"/>
    <w:rsid w:val="00343AC0"/>
    <w:rsid w:val="00430FFD"/>
    <w:rsid w:val="00467BEA"/>
    <w:rsid w:val="004A1FCF"/>
    <w:rsid w:val="005B1867"/>
    <w:rsid w:val="005B61DF"/>
    <w:rsid w:val="005D5A78"/>
    <w:rsid w:val="006A676B"/>
    <w:rsid w:val="006D343B"/>
    <w:rsid w:val="006E6C00"/>
    <w:rsid w:val="00730B5B"/>
    <w:rsid w:val="0079523D"/>
    <w:rsid w:val="0079721F"/>
    <w:rsid w:val="00813889"/>
    <w:rsid w:val="00862E35"/>
    <w:rsid w:val="00B5497C"/>
    <w:rsid w:val="00BC3AAB"/>
    <w:rsid w:val="00BD14AD"/>
    <w:rsid w:val="00DF227B"/>
    <w:rsid w:val="00F9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C3AAB"/>
    <w:rPr>
      <w:i/>
      <w:iCs/>
    </w:rPr>
  </w:style>
  <w:style w:type="paragraph" w:styleId="a4">
    <w:name w:val="No Spacing"/>
    <w:qFormat/>
    <w:rsid w:val="00730B5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730B5B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730B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F227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F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227B"/>
  </w:style>
  <w:style w:type="paragraph" w:styleId="aa">
    <w:name w:val="footer"/>
    <w:basedOn w:val="a"/>
    <w:link w:val="ab"/>
    <w:uiPriority w:val="99"/>
    <w:unhideWhenUsed/>
    <w:rsid w:val="00DF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227B"/>
  </w:style>
  <w:style w:type="paragraph" w:styleId="ac">
    <w:name w:val="Balloon Text"/>
    <w:basedOn w:val="a"/>
    <w:link w:val="ad"/>
    <w:uiPriority w:val="99"/>
    <w:semiHidden/>
    <w:unhideWhenUsed/>
    <w:rsid w:val="00DF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227B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C3AAB"/>
    <w:rPr>
      <w:i/>
      <w:iCs/>
    </w:rPr>
  </w:style>
  <w:style w:type="paragraph" w:styleId="a4">
    <w:name w:val="No Spacing"/>
    <w:qFormat/>
    <w:rsid w:val="00730B5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730B5B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730B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F227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F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227B"/>
  </w:style>
  <w:style w:type="paragraph" w:styleId="aa">
    <w:name w:val="footer"/>
    <w:basedOn w:val="a"/>
    <w:link w:val="ab"/>
    <w:uiPriority w:val="99"/>
    <w:unhideWhenUsed/>
    <w:rsid w:val="00DF2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227B"/>
  </w:style>
  <w:style w:type="paragraph" w:styleId="ac">
    <w:name w:val="Balloon Text"/>
    <w:basedOn w:val="a"/>
    <w:link w:val="ad"/>
    <w:uiPriority w:val="99"/>
    <w:semiHidden/>
    <w:unhideWhenUsed/>
    <w:rsid w:val="00DF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227B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B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8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3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9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0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1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73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86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2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94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6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4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6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8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83291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623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238214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126268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2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4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6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81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0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13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34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452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71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848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452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897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41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8318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2153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795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26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obileonlin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5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" TargetMode="External"/><Relationship Id="rId24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hyperlink" Target="https://mobileonline.garant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hyperlink" Target="https://mobileonline.garant.ru/" TargetMode="External"/><Relationship Id="rId27" Type="http://schemas.openxmlformats.org/officeDocument/2006/relationships/hyperlink" Target="http://www.admetkul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818D-A5C7-454F-894B-0D2447B5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Меньшенина</dc:creator>
  <cp:lastModifiedBy>Ольга Владимировна Шуховцева</cp:lastModifiedBy>
  <cp:revision>2</cp:revision>
  <cp:lastPrinted>2020-08-19T05:13:00Z</cp:lastPrinted>
  <dcterms:created xsi:type="dcterms:W3CDTF">2020-12-14T05:58:00Z</dcterms:created>
  <dcterms:modified xsi:type="dcterms:W3CDTF">2020-12-14T05:58:00Z</dcterms:modified>
</cp:coreProperties>
</file>