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11" w:rsidRPr="0094589D" w:rsidRDefault="00DB7D11" w:rsidP="00DB7D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11" w:rsidRDefault="00DB7D11" w:rsidP="00DB7D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DB7D11" w:rsidRPr="0094589D" w:rsidRDefault="00DB7D11" w:rsidP="00DB7D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DB7D11" w:rsidRPr="0094589D" w:rsidRDefault="00DB7D11" w:rsidP="00DB7D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9D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DB7D11" w:rsidRPr="0094589D" w:rsidRDefault="00DB7D11" w:rsidP="00DB7D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sz w:val="28"/>
          <w:szCs w:val="28"/>
        </w:rPr>
        <w:t>456574, с. Еманжелинка, ул. Лесная  д. 2</w:t>
      </w:r>
      <w:r w:rsidRPr="0094589D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DB7D11" w:rsidRPr="0094589D" w:rsidRDefault="00DB7D11" w:rsidP="00DB7D1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DB7D11" w:rsidRDefault="00DB7D11" w:rsidP="00DB7D1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Pr="0094589D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4589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403 </w:t>
      </w:r>
    </w:p>
    <w:p w:rsidR="00DB7D11" w:rsidRDefault="00DB7D1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9"/>
      </w:tblGrid>
      <w:tr w:rsidR="00167C30" w:rsidTr="0053672E">
        <w:trPr>
          <w:trHeight w:val="1380"/>
        </w:trPr>
        <w:tc>
          <w:tcPr>
            <w:tcW w:w="6499" w:type="dxa"/>
          </w:tcPr>
          <w:p w:rsidR="00167C30" w:rsidRDefault="00DA1799" w:rsidP="0016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Еманжелинского сельског</w:t>
            </w:r>
            <w:r w:rsidR="00286ADD">
              <w:rPr>
                <w:sz w:val="28"/>
                <w:szCs w:val="28"/>
              </w:rPr>
              <w:t xml:space="preserve">о поселения от 15 февраля 2012 года </w:t>
            </w:r>
            <w:r>
              <w:rPr>
                <w:sz w:val="28"/>
                <w:szCs w:val="28"/>
              </w:rPr>
              <w:t xml:space="preserve"> № 8 «Об установлении земельного налога </w:t>
            </w:r>
            <w:r w:rsidR="00E40BEE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Еманжелинского сельского поселения»</w:t>
            </w:r>
          </w:p>
          <w:p w:rsidR="00DA1799" w:rsidRDefault="00DA1799" w:rsidP="00167C30"/>
        </w:tc>
      </w:tr>
    </w:tbl>
    <w:p w:rsidR="00167C30" w:rsidRDefault="00167C30"/>
    <w:p w:rsidR="00167C30" w:rsidRDefault="003364D5" w:rsidP="00802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межрайонной инспекции Федеральной налоговой службы №10 по Челябинской области от 07.10.2019 года № 12-20/16211 о внесении изменений в нормативные правовые акты в связи с официальным опубликованием Федерального закона от 29.09.2019 года №</w:t>
      </w:r>
      <w:r w:rsidR="006C59BF">
        <w:rPr>
          <w:sz w:val="28"/>
          <w:szCs w:val="28"/>
        </w:rPr>
        <w:t>325-ФЗ «О внесении изменений в части первой и второй Налогового кодекса Российской Федерации»,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Еманжелинского сельского поселения</w:t>
      </w:r>
    </w:p>
    <w:p w:rsidR="00B82FFD" w:rsidRDefault="00B82FFD" w:rsidP="0080207D">
      <w:pPr>
        <w:ind w:firstLine="567"/>
        <w:jc w:val="both"/>
        <w:rPr>
          <w:sz w:val="28"/>
          <w:szCs w:val="28"/>
        </w:rPr>
      </w:pPr>
    </w:p>
    <w:p w:rsidR="00B82FFD" w:rsidRDefault="00B82FFD" w:rsidP="008020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Еманжелинского сельского поселения </w:t>
      </w:r>
    </w:p>
    <w:p w:rsidR="00B82FFD" w:rsidRDefault="00B82FFD" w:rsidP="0080207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 е ш а е т:</w:t>
      </w:r>
    </w:p>
    <w:p w:rsidR="00B82FFD" w:rsidRDefault="00B82FFD" w:rsidP="0080207D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6C59BF" w:rsidRDefault="00FB7A22" w:rsidP="0080207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Еманжелинского сельского поселения от 15 февраля 2012 года № 8 «Об установлении земельного налога Еманжелинского сельского поселения» в пункт 2 следующие изменения:</w:t>
      </w:r>
    </w:p>
    <w:p w:rsidR="00FB7A22" w:rsidRDefault="009C5D79" w:rsidP="0080207D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="00116B23">
        <w:rPr>
          <w:sz w:val="28"/>
          <w:szCs w:val="28"/>
        </w:rPr>
        <w:t xml:space="preserve"> Т</w:t>
      </w:r>
      <w:r w:rsidR="00FB7A22">
        <w:rPr>
          <w:sz w:val="28"/>
          <w:szCs w:val="28"/>
        </w:rPr>
        <w:t xml:space="preserve">екст «занятых </w:t>
      </w:r>
      <w:r w:rsidR="007E23A7">
        <w:rPr>
          <w:sz w:val="28"/>
          <w:szCs w:val="28"/>
        </w:rPr>
        <w:t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жилому фонду и к объектам инженерной инфраструктуры жилищно-коммунального комплекса) или приобретенных (предоставленных) 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3045FC" w:rsidRDefault="009C5D79" w:rsidP="0080207D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116B23">
        <w:rPr>
          <w:sz w:val="28"/>
          <w:szCs w:val="28"/>
        </w:rPr>
        <w:t xml:space="preserve"> Т</w:t>
      </w:r>
      <w:r w:rsidR="007E23A7">
        <w:rPr>
          <w:sz w:val="28"/>
          <w:szCs w:val="28"/>
        </w:rPr>
        <w:t xml:space="preserve">екст «приобретенных (предоставленных) для личного подсобного хозяйства, садоводства, огородничества или животноводства, а также дачного хозяйства» дополнить словами «(за исключением земельных участков, приобретенных </w:t>
      </w:r>
      <w:r w:rsidR="003045FC">
        <w:rPr>
          <w:sz w:val="28"/>
          <w:szCs w:val="28"/>
        </w:rPr>
        <w:t>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деятельности)».</w:t>
      </w:r>
    </w:p>
    <w:p w:rsidR="000F744A" w:rsidRPr="009C5D79" w:rsidRDefault="009C5D79" w:rsidP="009C5D7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C5D79">
        <w:rPr>
          <w:sz w:val="28"/>
          <w:szCs w:val="28"/>
        </w:rPr>
        <w:t>3).</w:t>
      </w:r>
      <w:r w:rsidR="000F744A" w:rsidRPr="009C5D79">
        <w:rPr>
          <w:sz w:val="28"/>
          <w:szCs w:val="28"/>
        </w:rPr>
        <w:t>Изложить пункт 3 в следующей редакции:</w:t>
      </w:r>
    </w:p>
    <w:p w:rsidR="000F744A" w:rsidRDefault="0080207D" w:rsidP="0080207D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bookmarkStart w:id="0" w:name="_GoBack"/>
      <w:bookmarkEnd w:id="0"/>
      <w:r w:rsidR="000F744A">
        <w:rPr>
          <w:sz w:val="28"/>
          <w:szCs w:val="28"/>
        </w:rPr>
        <w:t xml:space="preserve">Налогоплательщики – </w:t>
      </w:r>
      <w:r w:rsidR="00A53AC8">
        <w:rPr>
          <w:sz w:val="28"/>
          <w:szCs w:val="28"/>
        </w:rPr>
        <w:t>организации и</w:t>
      </w:r>
      <w:r w:rsidR="004C295E">
        <w:rPr>
          <w:sz w:val="28"/>
          <w:szCs w:val="28"/>
        </w:rPr>
        <w:t>счисляют</w:t>
      </w:r>
      <w:r w:rsidR="000F744A">
        <w:rPr>
          <w:sz w:val="28"/>
          <w:szCs w:val="28"/>
        </w:rPr>
        <w:t xml:space="preserve"> сумму налога самостоятельно в соответствии с главой 31 Налогового кодекса РФ.»;</w:t>
      </w:r>
    </w:p>
    <w:p w:rsidR="000F744A" w:rsidRPr="009C5D79" w:rsidRDefault="009C5D79" w:rsidP="009C5D7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5D79">
        <w:rPr>
          <w:sz w:val="28"/>
          <w:szCs w:val="28"/>
        </w:rPr>
        <w:t>4).</w:t>
      </w:r>
      <w:r w:rsidR="000F744A" w:rsidRPr="009C5D79">
        <w:rPr>
          <w:sz w:val="28"/>
          <w:szCs w:val="28"/>
        </w:rPr>
        <w:t>Изложить пункт 4 в следующей редакции:</w:t>
      </w:r>
    </w:p>
    <w:p w:rsidR="009C5D79" w:rsidRDefault="000F744A" w:rsidP="009C5D7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Установить для </w:t>
      </w:r>
      <w:r w:rsidR="004C295E">
        <w:rPr>
          <w:sz w:val="28"/>
          <w:szCs w:val="28"/>
        </w:rPr>
        <w:t xml:space="preserve">налогоплательщиков – организаций </w:t>
      </w:r>
      <w:r w:rsidR="006B1FCA">
        <w:rPr>
          <w:sz w:val="28"/>
          <w:szCs w:val="28"/>
        </w:rPr>
        <w:t>срок уплаты авансовых платежей по земельному налогу не позднее последнего числа месяца, следующего за истекшим отчётным периодом.»;</w:t>
      </w:r>
    </w:p>
    <w:p w:rsidR="000F744A" w:rsidRPr="009C5D79" w:rsidRDefault="009C5D79" w:rsidP="009C5D7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5D79">
        <w:rPr>
          <w:sz w:val="28"/>
          <w:szCs w:val="28"/>
        </w:rPr>
        <w:t>5).</w:t>
      </w:r>
      <w:r w:rsidR="006B1FCA" w:rsidRPr="009C5D79">
        <w:rPr>
          <w:sz w:val="28"/>
          <w:szCs w:val="28"/>
        </w:rPr>
        <w:t>Изложить пункт 5 в следующей редакции:</w:t>
      </w:r>
    </w:p>
    <w:p w:rsidR="00705CA7" w:rsidRDefault="00DB7D11" w:rsidP="008020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«5.Налогоплате</w:t>
      </w:r>
      <w:r w:rsidR="006B1FCA">
        <w:rPr>
          <w:sz w:val="28"/>
          <w:szCs w:val="28"/>
        </w:rPr>
        <w:t>льщики – организации, обязаны представить налоговую декларацию не позднее 1 февраля, следующего за истекшим налоговым периодом</w:t>
      </w:r>
      <w:r w:rsidR="00705CA7">
        <w:rPr>
          <w:sz w:val="28"/>
          <w:szCs w:val="28"/>
        </w:rPr>
        <w:t>, срок уплаты земельного налога для налогоплательщиков – организаций с 01 января 2021 года установлен Налоговым Кодексом РФ.»</w:t>
      </w:r>
    </w:p>
    <w:p w:rsidR="007E23A7" w:rsidRPr="006C59BF" w:rsidRDefault="00873AAB" w:rsidP="0080207D">
      <w:pPr>
        <w:pStyle w:val="a6"/>
        <w:numPr>
          <w:ilvl w:val="0"/>
          <w:numId w:val="2"/>
        </w:numPr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решение опубликовать в районной общественно-политической газете «И</w:t>
      </w:r>
      <w:r w:rsidR="007140F4">
        <w:rPr>
          <w:sz w:val="28"/>
          <w:szCs w:val="28"/>
        </w:rPr>
        <w:t>скра»</w:t>
      </w:r>
      <w:r>
        <w:rPr>
          <w:sz w:val="28"/>
          <w:szCs w:val="28"/>
        </w:rPr>
        <w:t>.</w:t>
      </w:r>
    </w:p>
    <w:p w:rsidR="00167C30" w:rsidRDefault="00167C30" w:rsidP="00B82FFD">
      <w:pPr>
        <w:ind w:firstLine="567"/>
        <w:rPr>
          <w:sz w:val="28"/>
          <w:szCs w:val="28"/>
        </w:rPr>
      </w:pPr>
    </w:p>
    <w:p w:rsidR="00CF7A23" w:rsidRDefault="00CF7A23" w:rsidP="00B82FFD">
      <w:pPr>
        <w:ind w:firstLine="567"/>
        <w:rPr>
          <w:sz w:val="28"/>
          <w:szCs w:val="28"/>
        </w:rPr>
      </w:pPr>
    </w:p>
    <w:p w:rsidR="00CF7A23" w:rsidRDefault="00CF7A23" w:rsidP="006C59BF">
      <w:pPr>
        <w:rPr>
          <w:sz w:val="28"/>
          <w:szCs w:val="28"/>
        </w:rPr>
      </w:pPr>
      <w:r>
        <w:rPr>
          <w:sz w:val="28"/>
          <w:szCs w:val="28"/>
        </w:rPr>
        <w:t xml:space="preserve">Глава Еманжелинского сельского поселения         </w:t>
      </w:r>
      <w:r w:rsidR="0093224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О.Л.Бобырев</w:t>
      </w:r>
    </w:p>
    <w:p w:rsidR="00410829" w:rsidRDefault="00410829" w:rsidP="006C59BF">
      <w:pPr>
        <w:rPr>
          <w:sz w:val="28"/>
          <w:szCs w:val="28"/>
        </w:rPr>
      </w:pPr>
    </w:p>
    <w:sectPr w:rsidR="00410829" w:rsidSect="00410829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49" w:rsidRDefault="004D1949" w:rsidP="00410829">
      <w:r>
        <w:separator/>
      </w:r>
    </w:p>
  </w:endnote>
  <w:endnote w:type="continuationSeparator" w:id="1">
    <w:p w:rsidR="004D1949" w:rsidRDefault="004D1949" w:rsidP="0041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49" w:rsidRDefault="004D1949" w:rsidP="00410829">
      <w:r>
        <w:separator/>
      </w:r>
    </w:p>
  </w:footnote>
  <w:footnote w:type="continuationSeparator" w:id="1">
    <w:p w:rsidR="004D1949" w:rsidRDefault="004D1949" w:rsidP="0041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3" w:rsidRDefault="00116B23" w:rsidP="00116B23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E70"/>
    <w:multiLevelType w:val="hybridMultilevel"/>
    <w:tmpl w:val="70E0BBA8"/>
    <w:lvl w:ilvl="0" w:tplc="4F0AA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35FE4"/>
    <w:multiLevelType w:val="hybridMultilevel"/>
    <w:tmpl w:val="90C69804"/>
    <w:lvl w:ilvl="0" w:tplc="08A26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30"/>
    <w:rsid w:val="000630A9"/>
    <w:rsid w:val="00091A6B"/>
    <w:rsid w:val="000F744A"/>
    <w:rsid w:val="00116B23"/>
    <w:rsid w:val="00167C30"/>
    <w:rsid w:val="001900FD"/>
    <w:rsid w:val="001D1905"/>
    <w:rsid w:val="00205BDA"/>
    <w:rsid w:val="002219AC"/>
    <w:rsid w:val="00286ADD"/>
    <w:rsid w:val="002940E3"/>
    <w:rsid w:val="002F23F7"/>
    <w:rsid w:val="003045FC"/>
    <w:rsid w:val="003152ED"/>
    <w:rsid w:val="003162E7"/>
    <w:rsid w:val="003364D5"/>
    <w:rsid w:val="00400430"/>
    <w:rsid w:val="00410829"/>
    <w:rsid w:val="004C295E"/>
    <w:rsid w:val="004D1949"/>
    <w:rsid w:val="004F1677"/>
    <w:rsid w:val="0053672E"/>
    <w:rsid w:val="005466A4"/>
    <w:rsid w:val="006B1FCA"/>
    <w:rsid w:val="006C59BF"/>
    <w:rsid w:val="00705CA7"/>
    <w:rsid w:val="007140F4"/>
    <w:rsid w:val="007B3975"/>
    <w:rsid w:val="007E23A7"/>
    <w:rsid w:val="0080207D"/>
    <w:rsid w:val="008336D3"/>
    <w:rsid w:val="00873AAB"/>
    <w:rsid w:val="008A0CBF"/>
    <w:rsid w:val="008E74F4"/>
    <w:rsid w:val="009100E5"/>
    <w:rsid w:val="00932244"/>
    <w:rsid w:val="009C5D79"/>
    <w:rsid w:val="00A24B15"/>
    <w:rsid w:val="00A53AC8"/>
    <w:rsid w:val="00A73BDD"/>
    <w:rsid w:val="00B65C2C"/>
    <w:rsid w:val="00B80BC3"/>
    <w:rsid w:val="00B82FFD"/>
    <w:rsid w:val="00BD78CD"/>
    <w:rsid w:val="00C847F8"/>
    <w:rsid w:val="00CB74E2"/>
    <w:rsid w:val="00CF7A23"/>
    <w:rsid w:val="00DA1799"/>
    <w:rsid w:val="00DB7D11"/>
    <w:rsid w:val="00DD2EB2"/>
    <w:rsid w:val="00DD453D"/>
    <w:rsid w:val="00DE472D"/>
    <w:rsid w:val="00E40BEE"/>
    <w:rsid w:val="00E870FB"/>
    <w:rsid w:val="00E91A09"/>
    <w:rsid w:val="00EC09D1"/>
    <w:rsid w:val="00F257A2"/>
    <w:rsid w:val="00FB7A22"/>
    <w:rsid w:val="00FC35B9"/>
    <w:rsid w:val="00FF11D0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F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829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829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DB7D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B7D1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F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829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82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985B-9E58-458D-AD65-2226B0B7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cp:lastPrinted>2019-11-25T11:03:00Z</cp:lastPrinted>
  <dcterms:created xsi:type="dcterms:W3CDTF">2019-03-16T13:16:00Z</dcterms:created>
  <dcterms:modified xsi:type="dcterms:W3CDTF">2019-12-04T12:38:00Z</dcterms:modified>
</cp:coreProperties>
</file>