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5B" w:rsidRDefault="004A3E5B" w:rsidP="004A3E5B">
      <w:pPr>
        <w:widowControl w:val="0"/>
        <w:jc w:val="center"/>
      </w:pPr>
      <w:r>
        <w:rPr>
          <w:noProof/>
        </w:rPr>
        <w:drawing>
          <wp:inline distT="0" distB="0" distL="0" distR="0">
            <wp:extent cx="690633" cy="7673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16" cy="76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E5B" w:rsidRPr="00FD6010" w:rsidRDefault="004A3E5B" w:rsidP="004A3E5B">
      <w:pPr>
        <w:widowControl w:val="0"/>
        <w:jc w:val="center"/>
        <w:rPr>
          <w:b/>
          <w:bCs/>
          <w:sz w:val="28"/>
          <w:szCs w:val="22"/>
        </w:rPr>
      </w:pPr>
      <w:r w:rsidRPr="00FD6010">
        <w:rPr>
          <w:b/>
          <w:bCs/>
          <w:sz w:val="28"/>
          <w:szCs w:val="22"/>
        </w:rPr>
        <w:t>АДМИНИСТРАЦИЯ СЕЛЕЗЯНСКОГО СЕЛЬСКОГО ПОСЕЛЕНИЯ</w:t>
      </w:r>
    </w:p>
    <w:p w:rsidR="004A3E5B" w:rsidRDefault="004A3E5B" w:rsidP="004A3E5B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4A3E5B" w:rsidRDefault="004309B5" w:rsidP="004A3E5B">
      <w:pPr>
        <w:widowControl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4A3E5B" w:rsidRDefault="004A3E5B" w:rsidP="004A3E5B">
      <w:pPr>
        <w:widowControl w:val="0"/>
      </w:pPr>
    </w:p>
    <w:p w:rsidR="004A3E5B" w:rsidRPr="00214648" w:rsidRDefault="004A3E5B" w:rsidP="004A3E5B">
      <w:pPr>
        <w:widowControl w:val="0"/>
        <w:rPr>
          <w:sz w:val="32"/>
          <w:szCs w:val="28"/>
        </w:rPr>
      </w:pPr>
      <w:r>
        <w:rPr>
          <w:sz w:val="28"/>
          <w:szCs w:val="22"/>
          <w:u w:val="single"/>
        </w:rPr>
        <w:t>0</w:t>
      </w:r>
      <w:r w:rsidR="00BE40CB">
        <w:rPr>
          <w:sz w:val="28"/>
          <w:szCs w:val="22"/>
          <w:u w:val="single"/>
        </w:rPr>
        <w:t>5</w:t>
      </w:r>
      <w:r w:rsidRPr="00214648">
        <w:rPr>
          <w:sz w:val="28"/>
          <w:szCs w:val="22"/>
          <w:u w:val="single"/>
        </w:rPr>
        <w:t>.0</w:t>
      </w:r>
      <w:r>
        <w:rPr>
          <w:sz w:val="28"/>
          <w:szCs w:val="22"/>
          <w:u w:val="single"/>
        </w:rPr>
        <w:t>2</w:t>
      </w:r>
      <w:r w:rsidRPr="00214648">
        <w:rPr>
          <w:sz w:val="28"/>
          <w:szCs w:val="22"/>
          <w:u w:val="single"/>
        </w:rPr>
        <w:t>.20</w:t>
      </w:r>
      <w:r>
        <w:rPr>
          <w:sz w:val="28"/>
          <w:szCs w:val="22"/>
          <w:u w:val="single"/>
        </w:rPr>
        <w:t>20</w:t>
      </w:r>
      <w:r w:rsidRPr="00214648">
        <w:rPr>
          <w:sz w:val="28"/>
          <w:szCs w:val="22"/>
          <w:u w:val="single"/>
        </w:rPr>
        <w:t xml:space="preserve"> г.</w:t>
      </w:r>
      <w:r w:rsidRPr="00214648">
        <w:rPr>
          <w:sz w:val="28"/>
          <w:szCs w:val="22"/>
        </w:rPr>
        <w:t xml:space="preserve"> № </w:t>
      </w:r>
      <w:r w:rsidR="00596489">
        <w:rPr>
          <w:sz w:val="28"/>
          <w:szCs w:val="22"/>
          <w:u w:val="single"/>
        </w:rPr>
        <w:t>1</w:t>
      </w:r>
      <w:r w:rsidR="00BE40CB">
        <w:rPr>
          <w:sz w:val="28"/>
          <w:szCs w:val="22"/>
          <w:u w:val="single"/>
        </w:rPr>
        <w:t>1</w:t>
      </w:r>
    </w:p>
    <w:p w:rsidR="004A3E5B" w:rsidRPr="00FD6010" w:rsidRDefault="004A3E5B" w:rsidP="004A3E5B">
      <w:pPr>
        <w:widowControl w:val="0"/>
      </w:pPr>
      <w:r>
        <w:rPr>
          <w:sz w:val="22"/>
          <w:szCs w:val="22"/>
        </w:rPr>
        <w:t xml:space="preserve">            с.Селезян</w:t>
      </w:r>
    </w:p>
    <w:p w:rsidR="004A3E5B" w:rsidRPr="00EE7205" w:rsidRDefault="004A3E5B" w:rsidP="004A3E5B">
      <w:pPr>
        <w:tabs>
          <w:tab w:val="left" w:pos="284"/>
        </w:tabs>
        <w:rPr>
          <w:rFonts w:ascii="Calibri" w:hAnsi="Calibri"/>
          <w:sz w:val="28"/>
          <w:szCs w:val="28"/>
        </w:rPr>
      </w:pPr>
    </w:p>
    <w:p w:rsidR="004A3E5B" w:rsidRDefault="004A3E5B" w:rsidP="004A3E5B">
      <w:pPr>
        <w:tabs>
          <w:tab w:val="left" w:pos="4536"/>
          <w:tab w:val="left" w:pos="4962"/>
          <w:tab w:val="left" w:pos="5103"/>
        </w:tabs>
        <w:ind w:right="4818"/>
        <w:jc w:val="both"/>
        <w:rPr>
          <w:sz w:val="28"/>
        </w:rPr>
      </w:pPr>
      <w:r>
        <w:rPr>
          <w:sz w:val="28"/>
        </w:rPr>
        <w:t>Об условиях и сроках проведения аукциона по продаже имущества Селезянского сельского поселения</w:t>
      </w:r>
    </w:p>
    <w:p w:rsidR="004A3E5B" w:rsidRDefault="004A3E5B" w:rsidP="004A3E5B">
      <w:pPr>
        <w:ind w:left="-284" w:right="424"/>
        <w:jc w:val="both"/>
        <w:rPr>
          <w:sz w:val="28"/>
        </w:rPr>
      </w:pPr>
    </w:p>
    <w:p w:rsidR="004A3E5B" w:rsidRPr="00B441F0" w:rsidRDefault="004A3E5B" w:rsidP="004A3E5B">
      <w:pPr>
        <w:ind w:right="29"/>
        <w:jc w:val="both"/>
        <w:rPr>
          <w:rFonts w:ascii="Calibri" w:hAnsi="Calibri"/>
          <w:sz w:val="28"/>
        </w:rPr>
      </w:pPr>
    </w:p>
    <w:p w:rsidR="004A3E5B" w:rsidRPr="00B74F3C" w:rsidRDefault="004A3E5B" w:rsidP="004A3E5B">
      <w:pPr>
        <w:pStyle w:val="a3"/>
        <w:tabs>
          <w:tab w:val="left" w:pos="9214"/>
        </w:tabs>
        <w:ind w:left="0" w:right="29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Руководствуясь</w:t>
      </w:r>
      <w:r w:rsidRPr="00B74F3C">
        <w:rPr>
          <w:rFonts w:ascii="Times New Roman" w:hAnsi="Times New Roman"/>
          <w:szCs w:val="28"/>
        </w:rPr>
        <w:t xml:space="preserve"> Федеральн</w:t>
      </w:r>
      <w:r>
        <w:rPr>
          <w:rFonts w:ascii="Times New Roman" w:hAnsi="Times New Roman"/>
          <w:szCs w:val="28"/>
        </w:rPr>
        <w:t>ым</w:t>
      </w:r>
      <w:r w:rsidRPr="00B74F3C">
        <w:rPr>
          <w:rFonts w:ascii="Times New Roman" w:hAnsi="Times New Roman"/>
          <w:szCs w:val="28"/>
        </w:rPr>
        <w:t xml:space="preserve"> закон</w:t>
      </w:r>
      <w:r>
        <w:rPr>
          <w:rFonts w:ascii="Times New Roman" w:hAnsi="Times New Roman"/>
          <w:szCs w:val="28"/>
        </w:rPr>
        <w:t>ом от 21 декабря 2001 года № 178-ФЗ «О приватизации государственного и муниципального имущества»</w:t>
      </w:r>
      <w:r w:rsidRPr="00B74F3C">
        <w:rPr>
          <w:rFonts w:ascii="Times New Roman" w:hAnsi="Times New Roman"/>
          <w:szCs w:val="28"/>
        </w:rPr>
        <w:t>:</w:t>
      </w:r>
    </w:p>
    <w:p w:rsidR="004A3E5B" w:rsidRPr="00603C29" w:rsidRDefault="004A3E5B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по продаже имущества Селезянского сельского поселения:</w:t>
      </w:r>
    </w:p>
    <w:p w:rsidR="004A3E5B" w:rsidRPr="00FD6010" w:rsidRDefault="004A3E5B" w:rsidP="004A3E5B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FD6010">
        <w:rPr>
          <w:rFonts w:ascii="Times New Roman" w:hAnsi="Times New Roman" w:cs="Times New Roman"/>
          <w:sz w:val="28"/>
          <w:szCs w:val="24"/>
        </w:rPr>
        <w:t xml:space="preserve">нежилое </w:t>
      </w:r>
      <w:r w:rsidR="00BE40CB">
        <w:rPr>
          <w:rFonts w:ascii="Times New Roman" w:hAnsi="Times New Roman" w:cs="Times New Roman"/>
          <w:sz w:val="28"/>
          <w:szCs w:val="24"/>
        </w:rPr>
        <w:t>здани</w:t>
      </w:r>
      <w:r w:rsidRPr="00FD6010">
        <w:rPr>
          <w:rFonts w:ascii="Times New Roman" w:hAnsi="Times New Roman" w:cs="Times New Roman"/>
          <w:sz w:val="28"/>
          <w:szCs w:val="24"/>
        </w:rPr>
        <w:t xml:space="preserve">е, площадью </w:t>
      </w:r>
      <w:r w:rsidR="00BE40CB">
        <w:rPr>
          <w:rFonts w:ascii="Times New Roman" w:hAnsi="Times New Roman" w:cs="Times New Roman"/>
          <w:sz w:val="28"/>
          <w:szCs w:val="24"/>
        </w:rPr>
        <w:t>276,4</w:t>
      </w:r>
      <w:r w:rsidRPr="00FD6010">
        <w:rPr>
          <w:rFonts w:ascii="Times New Roman" w:hAnsi="Times New Roman" w:cs="Times New Roman"/>
          <w:sz w:val="28"/>
          <w:szCs w:val="24"/>
        </w:rPr>
        <w:t xml:space="preserve"> (</w:t>
      </w:r>
      <w:r w:rsidR="00BE40CB">
        <w:rPr>
          <w:rFonts w:ascii="Times New Roman" w:hAnsi="Times New Roman" w:cs="Times New Roman"/>
          <w:sz w:val="28"/>
          <w:szCs w:val="24"/>
        </w:rPr>
        <w:t>двести семьдесят шесть целых и четыре десятых</w:t>
      </w:r>
      <w:r w:rsidRPr="00FD6010">
        <w:rPr>
          <w:rFonts w:ascii="Times New Roman" w:hAnsi="Times New Roman" w:cs="Times New Roman"/>
          <w:sz w:val="28"/>
          <w:szCs w:val="24"/>
        </w:rPr>
        <w:t xml:space="preserve">) квадратных метров, </w:t>
      </w:r>
      <w:r>
        <w:rPr>
          <w:rFonts w:ascii="Times New Roman" w:hAnsi="Times New Roman" w:cs="Times New Roman"/>
          <w:sz w:val="28"/>
          <w:szCs w:val="24"/>
        </w:rPr>
        <w:t>находящееся на земельном участке, общей площадью 1</w:t>
      </w:r>
      <w:r w:rsidR="00BE40CB">
        <w:rPr>
          <w:rFonts w:ascii="Times New Roman" w:hAnsi="Times New Roman" w:cs="Times New Roman"/>
          <w:sz w:val="28"/>
          <w:szCs w:val="24"/>
        </w:rPr>
        <w:t>865</w:t>
      </w:r>
      <w:r>
        <w:rPr>
          <w:rFonts w:ascii="Times New Roman" w:hAnsi="Times New Roman" w:cs="Times New Roman"/>
          <w:sz w:val="28"/>
          <w:szCs w:val="24"/>
        </w:rPr>
        <w:t xml:space="preserve"> (одна тысяча </w:t>
      </w:r>
      <w:r w:rsidR="00BE40CB">
        <w:rPr>
          <w:rFonts w:ascii="Times New Roman" w:hAnsi="Times New Roman" w:cs="Times New Roman"/>
          <w:sz w:val="28"/>
          <w:szCs w:val="24"/>
        </w:rPr>
        <w:t>восемьсот шестьдесят пять</w:t>
      </w:r>
      <w:r>
        <w:rPr>
          <w:rFonts w:ascii="Times New Roman" w:hAnsi="Times New Roman" w:cs="Times New Roman"/>
          <w:sz w:val="28"/>
          <w:szCs w:val="24"/>
        </w:rPr>
        <w:t>) квадратных метров</w:t>
      </w:r>
      <w:r w:rsidRPr="00FD6010">
        <w:rPr>
          <w:rFonts w:ascii="Times New Roman" w:hAnsi="Times New Roman" w:cs="Times New Roman"/>
          <w:sz w:val="28"/>
          <w:szCs w:val="24"/>
        </w:rPr>
        <w:t xml:space="preserve">, </w:t>
      </w:r>
      <w:proofErr w:type="gramStart"/>
      <w:r w:rsidRPr="00FD6010">
        <w:rPr>
          <w:rFonts w:ascii="Times New Roman" w:hAnsi="Times New Roman" w:cs="Times New Roman"/>
          <w:bCs/>
          <w:sz w:val="28"/>
          <w:szCs w:val="24"/>
        </w:rPr>
        <w:t>расположенного</w:t>
      </w:r>
      <w:proofErr w:type="gramEnd"/>
      <w:r w:rsidRPr="00FD6010">
        <w:rPr>
          <w:rFonts w:ascii="Times New Roman" w:hAnsi="Times New Roman" w:cs="Times New Roman"/>
          <w:bCs/>
          <w:sz w:val="28"/>
          <w:szCs w:val="24"/>
        </w:rPr>
        <w:t xml:space="preserve"> по адресу: </w:t>
      </w:r>
      <w:r w:rsidRPr="00FD6010">
        <w:rPr>
          <w:rFonts w:ascii="Times New Roman" w:hAnsi="Times New Roman" w:cs="Times New Roman"/>
          <w:sz w:val="28"/>
          <w:szCs w:val="24"/>
        </w:rPr>
        <w:t xml:space="preserve">Челябинская область, Еткульский район, </w:t>
      </w:r>
      <w:r>
        <w:rPr>
          <w:rFonts w:ascii="Times New Roman" w:hAnsi="Times New Roman" w:cs="Times New Roman"/>
          <w:sz w:val="28"/>
          <w:szCs w:val="24"/>
        </w:rPr>
        <w:t>д</w:t>
      </w:r>
      <w:proofErr w:type="gramStart"/>
      <w:r>
        <w:rPr>
          <w:rFonts w:ascii="Times New Roman" w:hAnsi="Times New Roman" w:cs="Times New Roman"/>
          <w:sz w:val="28"/>
          <w:szCs w:val="24"/>
        </w:rPr>
        <w:t>.Н</w:t>
      </w:r>
      <w:proofErr w:type="gramEnd"/>
      <w:r>
        <w:rPr>
          <w:rFonts w:ascii="Times New Roman" w:hAnsi="Times New Roman" w:cs="Times New Roman"/>
          <w:sz w:val="28"/>
          <w:szCs w:val="24"/>
        </w:rPr>
        <w:t>азарово, ул.Даровского, д.</w:t>
      </w:r>
      <w:r w:rsidR="00BE40CB">
        <w:rPr>
          <w:rFonts w:ascii="Times New Roman" w:hAnsi="Times New Roman" w:cs="Times New Roman"/>
          <w:sz w:val="28"/>
          <w:szCs w:val="24"/>
        </w:rPr>
        <w:t>39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D6010">
        <w:rPr>
          <w:rFonts w:ascii="Times New Roman" w:hAnsi="Times New Roman" w:cs="Times New Roman"/>
          <w:bCs/>
          <w:sz w:val="28"/>
          <w:szCs w:val="28"/>
        </w:rPr>
        <w:t>(1 лот),</w:t>
      </w:r>
      <w:r>
        <w:rPr>
          <w:bCs/>
          <w:sz w:val="28"/>
          <w:szCs w:val="28"/>
        </w:rPr>
        <w:t xml:space="preserve"> </w:t>
      </w:r>
    </w:p>
    <w:p w:rsidR="004A3E5B" w:rsidRPr="00603C29" w:rsidRDefault="004A3E5B" w:rsidP="004A3E5B">
      <w:pPr>
        <w:tabs>
          <w:tab w:val="left" w:pos="284"/>
          <w:tab w:val="left" w:pos="993"/>
          <w:tab w:val="left" w:pos="1276"/>
          <w:tab w:val="left" w:pos="9214"/>
        </w:tabs>
        <w:ind w:right="29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провести в сроки, установленные законодательством, начиная прием заявок с 10.0</w:t>
      </w:r>
      <w:r w:rsidR="00E91098">
        <w:rPr>
          <w:bCs/>
          <w:sz w:val="28"/>
          <w:szCs w:val="28"/>
        </w:rPr>
        <w:t>2.2020</w:t>
      </w:r>
      <w:r>
        <w:rPr>
          <w:bCs/>
          <w:sz w:val="28"/>
          <w:szCs w:val="28"/>
        </w:rPr>
        <w:t xml:space="preserve"> г., открытый по составу участников и форме подачи предложений о цене имущества.</w:t>
      </w:r>
    </w:p>
    <w:p w:rsidR="004A3E5B" w:rsidRDefault="004A3E5B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 w:rsidRPr="00603C2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Начальная цена аукциона определена</w:t>
      </w:r>
      <w:r w:rsidRPr="00E23896">
        <w:rPr>
          <w:sz w:val="28"/>
          <w:szCs w:val="28"/>
        </w:rPr>
        <w:t xml:space="preserve"> в соответствии с </w:t>
      </w:r>
      <w:hyperlink r:id="rId6" w:history="1">
        <w:r w:rsidRPr="00E23896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29 июля 1998 года №</w:t>
      </w:r>
      <w:r w:rsidRPr="00E23896">
        <w:rPr>
          <w:sz w:val="28"/>
          <w:szCs w:val="28"/>
        </w:rPr>
        <w:t xml:space="preserve"> 135-ФЗ </w:t>
      </w:r>
      <w:r>
        <w:rPr>
          <w:sz w:val="28"/>
          <w:szCs w:val="28"/>
        </w:rPr>
        <w:t>«</w:t>
      </w:r>
      <w:r w:rsidRPr="00E23896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 xml:space="preserve">» и составляет </w:t>
      </w:r>
      <w:r w:rsidR="00BE40CB">
        <w:rPr>
          <w:sz w:val="28"/>
          <w:szCs w:val="28"/>
        </w:rPr>
        <w:t>457</w:t>
      </w:r>
      <w:r w:rsidR="00E91098">
        <w:rPr>
          <w:sz w:val="28"/>
          <w:szCs w:val="28"/>
        </w:rPr>
        <w:t>000</w:t>
      </w:r>
      <w:r>
        <w:rPr>
          <w:sz w:val="28"/>
          <w:szCs w:val="28"/>
        </w:rPr>
        <w:t xml:space="preserve"> (</w:t>
      </w:r>
      <w:r w:rsidR="00BE40CB">
        <w:rPr>
          <w:sz w:val="28"/>
          <w:szCs w:val="28"/>
        </w:rPr>
        <w:t>четыреста пятьдесят семь</w:t>
      </w:r>
      <w:r>
        <w:rPr>
          <w:sz w:val="28"/>
          <w:szCs w:val="28"/>
        </w:rPr>
        <w:t>) рублей.</w:t>
      </w:r>
    </w:p>
    <w:p w:rsidR="004A3E5B" w:rsidRDefault="004A3E5B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сумму задатка для участия в аукционе в размере 20 % начальной цены – </w:t>
      </w:r>
      <w:r w:rsidR="00BE40CB">
        <w:rPr>
          <w:sz w:val="28"/>
          <w:szCs w:val="28"/>
        </w:rPr>
        <w:t>91400</w:t>
      </w:r>
      <w:r>
        <w:rPr>
          <w:sz w:val="28"/>
          <w:szCs w:val="28"/>
        </w:rPr>
        <w:t xml:space="preserve"> (</w:t>
      </w:r>
      <w:r w:rsidR="00BE40CB">
        <w:rPr>
          <w:sz w:val="28"/>
          <w:szCs w:val="28"/>
        </w:rPr>
        <w:t>девяносто одна тысяча четыреста</w:t>
      </w:r>
      <w:r>
        <w:rPr>
          <w:sz w:val="28"/>
          <w:szCs w:val="28"/>
        </w:rPr>
        <w:t>) рублей 00 копеек.</w:t>
      </w:r>
    </w:p>
    <w:p w:rsidR="004A3E5B" w:rsidRPr="00881188" w:rsidRDefault="004A3E5B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 аукциона </w:t>
      </w:r>
      <w:r w:rsidRPr="0026265C">
        <w:rPr>
          <w:sz w:val="28"/>
          <w:szCs w:val="24"/>
        </w:rPr>
        <w:t xml:space="preserve">(величина повышения начальной цены) </w:t>
      </w:r>
      <w:r>
        <w:rPr>
          <w:sz w:val="28"/>
          <w:szCs w:val="28"/>
        </w:rPr>
        <w:t xml:space="preserve">установить в размере: </w:t>
      </w:r>
      <w:r w:rsidRPr="003371E6">
        <w:rPr>
          <w:sz w:val="28"/>
          <w:szCs w:val="24"/>
        </w:rPr>
        <w:t xml:space="preserve">1% от начальной цены имущества – </w:t>
      </w:r>
      <w:r w:rsidR="00BE40CB">
        <w:rPr>
          <w:sz w:val="28"/>
          <w:szCs w:val="24"/>
        </w:rPr>
        <w:t>4570</w:t>
      </w:r>
      <w:r w:rsidRPr="003371E6">
        <w:rPr>
          <w:sz w:val="28"/>
          <w:szCs w:val="24"/>
        </w:rPr>
        <w:t xml:space="preserve"> (</w:t>
      </w:r>
      <w:r w:rsidR="00BE40CB">
        <w:rPr>
          <w:sz w:val="28"/>
          <w:szCs w:val="24"/>
        </w:rPr>
        <w:t>четыре</w:t>
      </w:r>
      <w:r w:rsidR="00E91098">
        <w:rPr>
          <w:sz w:val="28"/>
          <w:szCs w:val="24"/>
        </w:rPr>
        <w:t xml:space="preserve"> тысячи пятьсот</w:t>
      </w:r>
      <w:r w:rsidR="00BE40CB">
        <w:rPr>
          <w:sz w:val="28"/>
          <w:szCs w:val="24"/>
        </w:rPr>
        <w:t xml:space="preserve"> </w:t>
      </w:r>
      <w:proofErr w:type="spellStart"/>
      <w:r w:rsidR="00BE40CB">
        <w:rPr>
          <w:sz w:val="28"/>
          <w:szCs w:val="24"/>
        </w:rPr>
        <w:t>сембдесят</w:t>
      </w:r>
      <w:proofErr w:type="spellEnd"/>
      <w:r w:rsidRPr="003371E6">
        <w:rPr>
          <w:sz w:val="28"/>
          <w:szCs w:val="24"/>
        </w:rPr>
        <w:t>) рублей.</w:t>
      </w:r>
    </w:p>
    <w:p w:rsidR="00881188" w:rsidRDefault="00881188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4"/>
        </w:rPr>
        <w:t>Организацию за проведение аукциона и заключение договора купли-продажи возложить на Антонову С.А.</w:t>
      </w:r>
    </w:p>
    <w:p w:rsidR="004A3E5B" w:rsidRPr="00CC5ECC" w:rsidRDefault="004A3E5B" w:rsidP="004A3E5B">
      <w:pPr>
        <w:numPr>
          <w:ilvl w:val="0"/>
          <w:numId w:val="1"/>
        </w:numPr>
        <w:tabs>
          <w:tab w:val="left" w:pos="284"/>
          <w:tab w:val="left" w:pos="993"/>
          <w:tab w:val="left" w:pos="1276"/>
          <w:tab w:val="left" w:pos="9214"/>
        </w:tabs>
        <w:ind w:left="0" w:right="2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4A3E5B" w:rsidRPr="00CC5ECC" w:rsidRDefault="004A3E5B" w:rsidP="004A3E5B">
      <w:pPr>
        <w:tabs>
          <w:tab w:val="left" w:pos="284"/>
          <w:tab w:val="left" w:pos="9214"/>
        </w:tabs>
        <w:ind w:right="29" w:firstLine="709"/>
        <w:jc w:val="both"/>
        <w:rPr>
          <w:sz w:val="28"/>
          <w:szCs w:val="28"/>
        </w:rPr>
      </w:pPr>
    </w:p>
    <w:p w:rsidR="004A3E5B" w:rsidRDefault="004A3E5B" w:rsidP="004A3E5B">
      <w:pPr>
        <w:tabs>
          <w:tab w:val="left" w:pos="284"/>
          <w:tab w:val="left" w:pos="9214"/>
        </w:tabs>
        <w:ind w:right="29"/>
        <w:jc w:val="both"/>
        <w:rPr>
          <w:sz w:val="28"/>
          <w:szCs w:val="28"/>
        </w:rPr>
      </w:pPr>
    </w:p>
    <w:p w:rsidR="00461946" w:rsidRDefault="004A3E5B" w:rsidP="004A3E5B">
      <w:r>
        <w:rPr>
          <w:sz w:val="28"/>
          <w:szCs w:val="28"/>
        </w:rPr>
        <w:t xml:space="preserve">Глава Селезянского сельского поселения             </w:t>
      </w:r>
      <w:r w:rsidR="00881188">
        <w:rPr>
          <w:sz w:val="28"/>
          <w:szCs w:val="28"/>
        </w:rPr>
        <w:t xml:space="preserve">                   В.А.</w:t>
      </w:r>
      <w:r>
        <w:rPr>
          <w:sz w:val="28"/>
          <w:szCs w:val="28"/>
        </w:rPr>
        <w:t xml:space="preserve"> </w:t>
      </w:r>
      <w:r w:rsidR="00881188">
        <w:rPr>
          <w:sz w:val="28"/>
          <w:szCs w:val="28"/>
        </w:rPr>
        <w:t>Старков</w:t>
      </w:r>
      <w:r>
        <w:rPr>
          <w:sz w:val="28"/>
          <w:szCs w:val="28"/>
        </w:rPr>
        <w:t xml:space="preserve">                         </w:t>
      </w:r>
    </w:p>
    <w:sectPr w:rsidR="00461946" w:rsidSect="0046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EEA"/>
    <w:multiLevelType w:val="hybridMultilevel"/>
    <w:tmpl w:val="18889730"/>
    <w:lvl w:ilvl="0" w:tplc="9B465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A3E5B"/>
    <w:rsid w:val="004309B5"/>
    <w:rsid w:val="00461946"/>
    <w:rsid w:val="004A3E5B"/>
    <w:rsid w:val="00596489"/>
    <w:rsid w:val="00881188"/>
    <w:rsid w:val="00906B16"/>
    <w:rsid w:val="00BE40CB"/>
    <w:rsid w:val="00E9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3E5B"/>
    <w:pPr>
      <w:ind w:left="-567" w:right="-427" w:firstLine="851"/>
      <w:jc w:val="both"/>
    </w:pPr>
    <w:rPr>
      <w:rFonts w:ascii="Baltica" w:hAnsi="Baltica"/>
      <w:sz w:val="28"/>
    </w:rPr>
  </w:style>
  <w:style w:type="paragraph" w:styleId="a4">
    <w:name w:val="Plain Text"/>
    <w:basedOn w:val="a"/>
    <w:link w:val="a5"/>
    <w:rsid w:val="004A3E5B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rsid w:val="004A3E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E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509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2020-02-04T11:21:00Z</cp:lastPrinted>
  <dcterms:created xsi:type="dcterms:W3CDTF">2020-01-31T04:21:00Z</dcterms:created>
  <dcterms:modified xsi:type="dcterms:W3CDTF">2020-02-04T11:21:00Z</dcterms:modified>
</cp:coreProperties>
</file>