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5" w:rsidRPr="005016A9" w:rsidRDefault="00285A65" w:rsidP="00285A65">
      <w:pPr>
        <w:jc w:val="center"/>
        <w:rPr>
          <w:rFonts w:ascii="Times New Roman" w:hAnsi="Times New Roman" w:cs="Times New Roman"/>
        </w:rPr>
      </w:pPr>
      <w:r w:rsidRPr="005016A9">
        <w:rPr>
          <w:rFonts w:ascii="Times New Roman" w:hAnsi="Times New Roman" w:cs="Times New Roman"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65" w:rsidRPr="005016A9" w:rsidRDefault="00285A65" w:rsidP="005016A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16A9">
        <w:rPr>
          <w:rFonts w:ascii="Times New Roman" w:hAnsi="Times New Roman" w:cs="Times New Roman"/>
          <w:b/>
          <w:sz w:val="30"/>
          <w:szCs w:val="30"/>
        </w:rPr>
        <w:t>СО</w:t>
      </w:r>
      <w:r w:rsidR="002044E7" w:rsidRPr="005016A9">
        <w:rPr>
          <w:rFonts w:ascii="Times New Roman" w:hAnsi="Times New Roman" w:cs="Times New Roman"/>
          <w:b/>
          <w:sz w:val="30"/>
          <w:szCs w:val="30"/>
        </w:rPr>
        <w:t xml:space="preserve">ВЕТ </w:t>
      </w:r>
      <w:r w:rsidRPr="005016A9">
        <w:rPr>
          <w:rFonts w:ascii="Times New Roman" w:hAnsi="Times New Roman" w:cs="Times New Roman"/>
          <w:b/>
          <w:sz w:val="30"/>
          <w:szCs w:val="30"/>
        </w:rPr>
        <w:t>ДЕПУТАТОВ</w:t>
      </w:r>
      <w:r w:rsidR="005016A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</w:t>
      </w:r>
      <w:r w:rsidR="002044E7" w:rsidRPr="005016A9">
        <w:rPr>
          <w:rFonts w:ascii="Times New Roman" w:hAnsi="Times New Roman" w:cs="Times New Roman"/>
          <w:b/>
          <w:sz w:val="30"/>
          <w:szCs w:val="30"/>
        </w:rPr>
        <w:t>СЕЛЕЗЯНСКОГО СЕЛЬСКОГО ПОСЕЛЕНИЯ</w:t>
      </w:r>
      <w:r w:rsidR="005016A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</w:t>
      </w:r>
      <w:r w:rsidRPr="005016A9">
        <w:rPr>
          <w:rFonts w:ascii="Times New Roman" w:hAnsi="Times New Roman" w:cs="Times New Roman"/>
          <w:sz w:val="30"/>
          <w:szCs w:val="30"/>
        </w:rPr>
        <w:t>пятого созыва</w:t>
      </w:r>
      <w:r w:rsidR="005016A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            </w:t>
      </w:r>
      <w:proofErr w:type="gramStart"/>
      <w:r w:rsidRPr="005016A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016A9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85A65" w:rsidRPr="00A7226D" w:rsidTr="009060A9">
        <w:trPr>
          <w:trHeight w:hRule="exact" w:val="80"/>
        </w:trPr>
        <w:tc>
          <w:tcPr>
            <w:tcW w:w="10260" w:type="dxa"/>
          </w:tcPr>
          <w:p w:rsidR="00285A65" w:rsidRPr="00A7226D" w:rsidRDefault="00285A65" w:rsidP="009060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5A65" w:rsidRDefault="00285A65" w:rsidP="00285A65">
      <w:pPr>
        <w:rPr>
          <w:sz w:val="28"/>
          <w:szCs w:val="28"/>
        </w:rPr>
      </w:pPr>
    </w:p>
    <w:p w:rsidR="00285A65" w:rsidRPr="008134F3" w:rsidRDefault="00285A65" w:rsidP="005016A9">
      <w:pPr>
        <w:rPr>
          <w:rFonts w:ascii="Times New Roman" w:hAnsi="Times New Roman" w:cs="Times New Roman"/>
          <w:sz w:val="28"/>
          <w:szCs w:val="28"/>
        </w:rPr>
      </w:pPr>
      <w:r w:rsidRPr="005016A9">
        <w:rPr>
          <w:rFonts w:ascii="Times New Roman" w:hAnsi="Times New Roman" w:cs="Times New Roman"/>
          <w:sz w:val="24"/>
          <w:szCs w:val="24"/>
        </w:rPr>
        <w:t>от _</w:t>
      </w:r>
      <w:r w:rsidR="008134F3">
        <w:rPr>
          <w:rFonts w:ascii="Times New Roman" w:hAnsi="Times New Roman" w:cs="Times New Roman"/>
          <w:sz w:val="24"/>
          <w:szCs w:val="24"/>
          <w:u w:val="single"/>
        </w:rPr>
        <w:t>22.12</w:t>
      </w:r>
      <w:r w:rsidRPr="005016A9">
        <w:rPr>
          <w:rFonts w:ascii="Times New Roman" w:hAnsi="Times New Roman" w:cs="Times New Roman"/>
          <w:sz w:val="24"/>
          <w:szCs w:val="24"/>
          <w:u w:val="single"/>
        </w:rPr>
        <w:t>.2016 г.</w:t>
      </w:r>
      <w:r w:rsidRPr="005016A9">
        <w:rPr>
          <w:rFonts w:ascii="Times New Roman" w:hAnsi="Times New Roman" w:cs="Times New Roman"/>
          <w:sz w:val="24"/>
          <w:szCs w:val="24"/>
        </w:rPr>
        <w:t>_  №</w:t>
      </w:r>
      <w:r w:rsidRPr="005016A9">
        <w:rPr>
          <w:rFonts w:ascii="Times New Roman" w:hAnsi="Times New Roman" w:cs="Times New Roman"/>
          <w:sz w:val="28"/>
          <w:szCs w:val="28"/>
        </w:rPr>
        <w:t xml:space="preserve"> </w:t>
      </w:r>
      <w:r w:rsidR="008134F3">
        <w:rPr>
          <w:rFonts w:ascii="Times New Roman" w:hAnsi="Times New Roman" w:cs="Times New Roman"/>
          <w:sz w:val="28"/>
          <w:szCs w:val="28"/>
        </w:rPr>
        <w:t xml:space="preserve">77                                                              </w:t>
      </w:r>
      <w:r w:rsidR="008974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34F3">
        <w:rPr>
          <w:rFonts w:ascii="Times New Roman" w:hAnsi="Times New Roman" w:cs="Times New Roman"/>
          <w:sz w:val="28"/>
          <w:szCs w:val="28"/>
        </w:rPr>
        <w:t xml:space="preserve"> </w:t>
      </w:r>
      <w:r w:rsidR="00E75F3D" w:rsidRPr="005016A9">
        <w:rPr>
          <w:rFonts w:ascii="Times New Roman" w:hAnsi="Times New Roman" w:cs="Times New Roman"/>
          <w:sz w:val="24"/>
          <w:szCs w:val="24"/>
        </w:rPr>
        <w:t>с. Селезян</w:t>
      </w:r>
      <w:r w:rsidRPr="00501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85A65" w:rsidRPr="005016A9" w:rsidRDefault="00285A65" w:rsidP="00285A65">
      <w:pPr>
        <w:rPr>
          <w:rFonts w:ascii="Times New Roman" w:hAnsi="Times New Roman" w:cs="Times New Roman"/>
          <w:sz w:val="28"/>
          <w:szCs w:val="28"/>
        </w:rPr>
      </w:pPr>
      <w:r w:rsidRPr="005016A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5016A9" w:rsidRPr="00501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16A9">
        <w:rPr>
          <w:rFonts w:ascii="Times New Roman" w:hAnsi="Times New Roman" w:cs="Times New Roman"/>
          <w:sz w:val="28"/>
          <w:szCs w:val="28"/>
        </w:rPr>
        <w:t>назначен</w:t>
      </w:r>
      <w:r w:rsidR="008134F3">
        <w:rPr>
          <w:rFonts w:ascii="Times New Roman" w:hAnsi="Times New Roman" w:cs="Times New Roman"/>
          <w:sz w:val="28"/>
          <w:szCs w:val="28"/>
        </w:rPr>
        <w:t xml:space="preserve">ия и проведения опроса граждан                                                                                  </w:t>
      </w:r>
      <w:r w:rsidR="005016A9" w:rsidRPr="005016A9">
        <w:rPr>
          <w:rFonts w:ascii="Times New Roman" w:hAnsi="Times New Roman" w:cs="Times New Roman"/>
          <w:sz w:val="28"/>
          <w:szCs w:val="28"/>
        </w:rPr>
        <w:t xml:space="preserve"> </w:t>
      </w:r>
      <w:r w:rsidRPr="005016A9">
        <w:rPr>
          <w:rFonts w:ascii="Times New Roman" w:hAnsi="Times New Roman" w:cs="Times New Roman"/>
          <w:sz w:val="28"/>
          <w:szCs w:val="28"/>
        </w:rPr>
        <w:t>в Селезянском сельском поселении</w:t>
      </w:r>
    </w:p>
    <w:p w:rsidR="00285A65" w:rsidRPr="008134F3" w:rsidRDefault="00285A65" w:rsidP="005016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4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134F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8134F3">
        <w:rPr>
          <w:rFonts w:ascii="Times New Roman" w:hAnsi="Times New Roman" w:cs="Times New Roman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8134F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8134F3">
        <w:rPr>
          <w:rFonts w:ascii="Times New Roman" w:hAnsi="Times New Roman" w:cs="Times New Roman"/>
          <w:sz w:val="28"/>
          <w:szCs w:val="28"/>
        </w:rPr>
        <w:t xml:space="preserve"> Челябинской области от 03 марта 2016 года № 322-ЗО «О порядке назначения и проведения опроса граждан в муниципальных образованиях Челябинской области», </w:t>
      </w:r>
      <w:hyperlink r:id="rId8" w:history="1">
        <w:r w:rsidRPr="008134F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8134F3">
        <w:rPr>
          <w:rFonts w:ascii="Times New Roman" w:hAnsi="Times New Roman" w:cs="Times New Roman"/>
          <w:sz w:val="28"/>
          <w:szCs w:val="28"/>
        </w:rPr>
        <w:t xml:space="preserve"> </w:t>
      </w:r>
      <w:r w:rsidR="00E75F3D" w:rsidRPr="008134F3">
        <w:rPr>
          <w:rFonts w:ascii="Times New Roman" w:hAnsi="Times New Roman" w:cs="Times New Roman"/>
          <w:sz w:val="28"/>
          <w:szCs w:val="28"/>
        </w:rPr>
        <w:t>Селезянского сельского поселения</w:t>
      </w:r>
    </w:p>
    <w:p w:rsidR="00285A65" w:rsidRPr="005016A9" w:rsidRDefault="00285A65" w:rsidP="005016A9">
      <w:pPr>
        <w:jc w:val="center"/>
        <w:rPr>
          <w:rFonts w:ascii="Times New Roman" w:hAnsi="Times New Roman" w:cs="Times New Roman"/>
          <w:sz w:val="30"/>
          <w:szCs w:val="30"/>
        </w:rPr>
      </w:pPr>
      <w:r w:rsidRPr="005016A9">
        <w:rPr>
          <w:rStyle w:val="FontStyle11"/>
          <w:rFonts w:ascii="Times New Roman" w:hAnsi="Times New Roman" w:cs="Times New Roman"/>
          <w:sz w:val="28"/>
        </w:rPr>
        <w:t>СО</w:t>
      </w:r>
      <w:r w:rsidR="00E75F3D" w:rsidRPr="005016A9">
        <w:rPr>
          <w:rStyle w:val="FontStyle11"/>
          <w:rFonts w:ascii="Times New Roman" w:hAnsi="Times New Roman" w:cs="Times New Roman"/>
          <w:sz w:val="28"/>
        </w:rPr>
        <w:t>ВЕТ</w:t>
      </w:r>
      <w:r w:rsidRPr="005016A9">
        <w:rPr>
          <w:rStyle w:val="FontStyle11"/>
          <w:rFonts w:ascii="Times New Roman" w:hAnsi="Times New Roman" w:cs="Times New Roman"/>
          <w:sz w:val="28"/>
        </w:rPr>
        <w:t xml:space="preserve"> ДЕПУТАТОВ </w:t>
      </w:r>
      <w:r w:rsidR="00E75F3D" w:rsidRPr="005016A9">
        <w:rPr>
          <w:rStyle w:val="FontStyle11"/>
          <w:rFonts w:ascii="Times New Roman" w:hAnsi="Times New Roman" w:cs="Times New Roman"/>
          <w:sz w:val="28"/>
        </w:rPr>
        <w:t>СЕЛЕЗЯНСКОГО СЕЛЬСКОГО ПОСЕЛЕНИЯ</w:t>
      </w:r>
      <w:r w:rsidR="005016A9" w:rsidRPr="005016A9">
        <w:rPr>
          <w:rStyle w:val="FontStyle11"/>
          <w:rFonts w:ascii="Times New Roman" w:hAnsi="Times New Roman" w:cs="Times New Roman"/>
          <w:sz w:val="28"/>
        </w:rPr>
        <w:t xml:space="preserve">                                   </w:t>
      </w:r>
      <w:proofErr w:type="gramStart"/>
      <w:r w:rsidRPr="005016A9">
        <w:rPr>
          <w:rStyle w:val="FontStyle11"/>
          <w:rFonts w:ascii="Times New Roman" w:hAnsi="Times New Roman" w:cs="Times New Roman"/>
          <w:sz w:val="28"/>
        </w:rPr>
        <w:t>Р</w:t>
      </w:r>
      <w:proofErr w:type="gramEnd"/>
      <w:r w:rsidRPr="005016A9">
        <w:rPr>
          <w:rStyle w:val="FontStyle11"/>
          <w:rFonts w:ascii="Times New Roman" w:hAnsi="Times New Roman" w:cs="Times New Roman"/>
          <w:sz w:val="28"/>
        </w:rPr>
        <w:t xml:space="preserve"> Е Ш А Е Т:</w:t>
      </w:r>
    </w:p>
    <w:p w:rsidR="00285A65" w:rsidRPr="008134F3" w:rsidRDefault="00285A65" w:rsidP="005016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8134F3">
        <w:rPr>
          <w:rFonts w:ascii="Times New Roman" w:hAnsi="Times New Roman" w:cs="Times New Roman"/>
          <w:sz w:val="28"/>
          <w:szCs w:val="28"/>
        </w:rPr>
        <w:t>1. Утвердить Положение о порядке назначения и проведения опроса граждан в Селезянском сельском поселении (прилагается).</w:t>
      </w:r>
    </w:p>
    <w:p w:rsidR="00285A65" w:rsidRPr="008134F3" w:rsidRDefault="008134F3" w:rsidP="005016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"/>
      <w:bookmarkEnd w:id="0"/>
      <w:r w:rsidRPr="008134F3">
        <w:rPr>
          <w:rFonts w:ascii="Times New Roman" w:hAnsi="Times New Roman" w:cs="Times New Roman"/>
          <w:sz w:val="28"/>
          <w:szCs w:val="28"/>
        </w:rPr>
        <w:t>2</w:t>
      </w:r>
      <w:r w:rsidR="00285A65" w:rsidRPr="008134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5"/>
      <w:r w:rsidR="00285A65" w:rsidRPr="008134F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9" w:history="1">
        <w:r w:rsidR="00285A65" w:rsidRPr="008134F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285A65" w:rsidRPr="008134F3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285A65" w:rsidRPr="008134F3" w:rsidRDefault="005016A9" w:rsidP="008134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6A9">
        <w:rPr>
          <w:rFonts w:ascii="Times New Roman" w:hAnsi="Times New Roman" w:cs="Times New Roman"/>
          <w:sz w:val="28"/>
          <w:szCs w:val="28"/>
        </w:rPr>
        <w:t>3</w:t>
      </w:r>
      <w:r w:rsidR="00285A65" w:rsidRPr="005016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5A65" w:rsidRPr="00501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5A65" w:rsidRPr="005016A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поручить постоянной комиссии Со</w:t>
      </w:r>
      <w:r w:rsidR="00E75F3D" w:rsidRPr="005016A9">
        <w:rPr>
          <w:rFonts w:ascii="Times New Roman" w:hAnsi="Times New Roman" w:cs="Times New Roman"/>
          <w:sz w:val="28"/>
          <w:szCs w:val="28"/>
        </w:rPr>
        <w:t>вета</w:t>
      </w:r>
      <w:r w:rsidR="00285A65" w:rsidRPr="005016A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75F3D" w:rsidRPr="005016A9">
        <w:rPr>
          <w:rFonts w:ascii="Times New Roman" w:hAnsi="Times New Roman" w:cs="Times New Roman"/>
          <w:sz w:val="28"/>
          <w:szCs w:val="28"/>
        </w:rPr>
        <w:t>Селезянского сельского поселения</w:t>
      </w:r>
      <w:r w:rsidR="00285A65" w:rsidRPr="005016A9">
        <w:rPr>
          <w:rFonts w:ascii="Times New Roman" w:hAnsi="Times New Roman" w:cs="Times New Roman"/>
          <w:sz w:val="28"/>
          <w:szCs w:val="28"/>
        </w:rPr>
        <w:t xml:space="preserve"> по мандатам, законодательству и местному самоуправлению (председатель </w:t>
      </w:r>
      <w:proofErr w:type="spellStart"/>
      <w:r w:rsidR="00E75F3D" w:rsidRPr="005016A9">
        <w:rPr>
          <w:rFonts w:ascii="Times New Roman" w:hAnsi="Times New Roman" w:cs="Times New Roman"/>
          <w:sz w:val="28"/>
          <w:szCs w:val="28"/>
        </w:rPr>
        <w:t>Сюкрина</w:t>
      </w:r>
      <w:proofErr w:type="spellEnd"/>
      <w:r w:rsidR="00E75F3D" w:rsidRPr="005016A9">
        <w:rPr>
          <w:rFonts w:ascii="Times New Roman" w:hAnsi="Times New Roman" w:cs="Times New Roman"/>
          <w:sz w:val="28"/>
          <w:szCs w:val="28"/>
        </w:rPr>
        <w:t xml:space="preserve"> Д.В.)</w:t>
      </w: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285A65" w:rsidRPr="006D0341" w:rsidTr="009060A9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97470" w:rsidRDefault="00897470" w:rsidP="008134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0" w:rsidRDefault="00897470" w:rsidP="008134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A65" w:rsidRPr="006D0341" w:rsidRDefault="00285A65" w:rsidP="008134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1">
              <w:rPr>
                <w:rFonts w:ascii="Times New Roman" w:hAnsi="Times New Roman" w:cs="Times New Roman"/>
                <w:sz w:val="28"/>
                <w:szCs w:val="28"/>
              </w:rPr>
              <w:t>Председатель Со</w:t>
            </w:r>
            <w:r w:rsidR="00E75F3D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r w:rsidRPr="006D0341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813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="00E75F3D">
              <w:rPr>
                <w:rFonts w:ascii="Times New Roman" w:hAnsi="Times New Roman" w:cs="Times New Roman"/>
                <w:sz w:val="28"/>
                <w:szCs w:val="28"/>
              </w:rPr>
              <w:t>Селезянского</w:t>
            </w:r>
            <w:proofErr w:type="spellEnd"/>
            <w:r w:rsidR="00E75F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E75F3D" w:rsidRPr="00E75F3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75F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75F3D" w:rsidRPr="00E75F3D">
              <w:rPr>
                <w:rFonts w:ascii="Times New Roman" w:hAnsi="Times New Roman" w:cs="Times New Roman"/>
                <w:sz w:val="28"/>
                <w:szCs w:val="28"/>
              </w:rPr>
              <w:t>Н.А. Садовская</w:t>
            </w:r>
          </w:p>
        </w:tc>
      </w:tr>
    </w:tbl>
    <w:p w:rsidR="00E75F3D" w:rsidRDefault="00E75F3D" w:rsidP="00285A65">
      <w:pPr>
        <w:ind w:left="6300"/>
        <w:rPr>
          <w:rStyle w:val="a4"/>
          <w:b w:val="0"/>
          <w:sz w:val="24"/>
          <w:szCs w:val="24"/>
        </w:rPr>
      </w:pPr>
      <w:bookmarkStart w:id="3" w:name="sub_1000"/>
    </w:p>
    <w:p w:rsidR="00285A65" w:rsidRPr="005016A9" w:rsidRDefault="00285A65" w:rsidP="00897470">
      <w:pPr>
        <w:ind w:left="630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УТВЕРЖДЕНО:</w:t>
      </w:r>
      <w:r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решением </w:t>
      </w:r>
      <w:r w:rsidR="00E75F3D"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депутатов</w:t>
      </w:r>
      <w:r w:rsidR="005016A9"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97470">
        <w:rPr>
          <w:rStyle w:val="a4"/>
          <w:rFonts w:ascii="Times New Roman" w:hAnsi="Times New Roman" w:cs="Times New Roman"/>
          <w:b w:val="0"/>
          <w:sz w:val="24"/>
          <w:szCs w:val="24"/>
        </w:rPr>
        <w:t>Селезянского</w:t>
      </w:r>
      <w:proofErr w:type="spellEnd"/>
      <w:r w:rsidR="008974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E75F3D"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89747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75F3D"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16A9"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>22.12.</w:t>
      </w:r>
      <w:r w:rsidR="00501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2016 </w:t>
      </w:r>
      <w:r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>№</w:t>
      </w:r>
      <w:r w:rsidR="005016A9" w:rsidRPr="005016A9">
        <w:rPr>
          <w:rStyle w:val="a4"/>
          <w:rFonts w:ascii="Times New Roman" w:hAnsi="Times New Roman" w:cs="Times New Roman"/>
          <w:b w:val="0"/>
          <w:sz w:val="24"/>
          <w:szCs w:val="24"/>
        </w:rPr>
        <w:t>77</w:t>
      </w:r>
    </w:p>
    <w:p w:rsidR="00285A65" w:rsidRPr="005016A9" w:rsidRDefault="00285A65" w:rsidP="00285A65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Положение</w:t>
      </w:r>
      <w:r w:rsidRPr="005016A9">
        <w:rPr>
          <w:rFonts w:ascii="Times New Roman" w:hAnsi="Times New Roman" w:cs="Times New Roman"/>
          <w:sz w:val="24"/>
          <w:szCs w:val="24"/>
        </w:rPr>
        <w:br/>
        <w:t>о порядке назначения и проведения опроса граждан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в Селезянском сельском поселении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sub_1010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bookmarkEnd w:id="5"/>
      <w:r w:rsidRPr="005016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 xml:space="preserve">Положение о порядке назначения и проведения опроса граждан в Еткульском муниципальном  районе (далее – настоящее Положение) в соответствии с </w:t>
      </w:r>
      <w:hyperlink r:id="rId10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от 06 октября 2003 года № 131-ФЗ "Об общих принципах организации местного самоуправления в Российской Федерации", </w:t>
      </w:r>
      <w:hyperlink r:id="rId11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Челябинской области от 03 марта 2016 года № 322-ЗО "О порядке назначения и проведения опроса граждан в муниципальных образованиях Челябинской области", </w:t>
      </w:r>
      <w:hyperlink r:id="rId12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Селезянского сельского поселения</w:t>
      </w:r>
      <w:proofErr w:type="gramEnd"/>
      <w:r w:rsidRPr="005016A9">
        <w:rPr>
          <w:rFonts w:ascii="Times New Roman" w:hAnsi="Times New Roman" w:cs="Times New Roman"/>
          <w:sz w:val="24"/>
          <w:szCs w:val="24"/>
        </w:rPr>
        <w:t xml:space="preserve"> определяет порядок назначения, подготовки и проведения опроса граждан в Селезянском сельском поселении, который является формой участия населения в осуществлении местного самоуправления на территории Селезянского сельского поселения.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bookmarkEnd w:id="6"/>
      <w:r w:rsidRPr="005016A9">
        <w:rPr>
          <w:rFonts w:ascii="Times New Roman" w:hAnsi="Times New Roman" w:cs="Times New Roman"/>
          <w:sz w:val="24"/>
          <w:szCs w:val="24"/>
        </w:rPr>
        <w:t>2. Опрос граждан в соответствии с настоящим Положением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Селезянского сельского поселения, а также органами государственной власти Челябинской области.</w:t>
      </w:r>
    </w:p>
    <w:bookmarkEnd w:id="7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Результаты опроса граждан носят рекомендательный характер.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8"/>
      <w:r w:rsidRPr="005016A9">
        <w:rPr>
          <w:rFonts w:ascii="Times New Roman" w:hAnsi="Times New Roman" w:cs="Times New Roman"/>
          <w:sz w:val="24"/>
          <w:szCs w:val="24"/>
        </w:rPr>
        <w:t>3. В опросе граждан имеют право участвовать жители Селезянского сельского поселения, обладающие избирательным правом.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9"/>
      <w:bookmarkEnd w:id="8"/>
      <w:r w:rsidRPr="005016A9">
        <w:rPr>
          <w:rFonts w:ascii="Times New Roman" w:hAnsi="Times New Roman" w:cs="Times New Roman"/>
          <w:sz w:val="24"/>
          <w:szCs w:val="24"/>
        </w:rPr>
        <w:t>4. Каждый гражданин участвует в опросе граждан непосредственно и обладает одним голосом.</w:t>
      </w:r>
    </w:p>
    <w:bookmarkEnd w:id="9"/>
    <w:p w:rsidR="00285A65" w:rsidRPr="005016A9" w:rsidRDefault="00285A65" w:rsidP="00285A65">
      <w:pPr>
        <w:rPr>
          <w:rFonts w:ascii="Times New Roman" w:hAnsi="Times New Roman" w:cs="Times New Roman"/>
          <w:sz w:val="24"/>
          <w:szCs w:val="24"/>
        </w:rPr>
      </w:pP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sub_1012"/>
      <w:r w:rsidRPr="005016A9">
        <w:rPr>
          <w:rFonts w:ascii="Times New Roman" w:hAnsi="Times New Roman" w:cs="Times New Roman"/>
          <w:b w:val="0"/>
          <w:sz w:val="24"/>
          <w:szCs w:val="24"/>
        </w:rPr>
        <w:t>II. Правовая основа участия граждан в опросе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"/>
      <w:bookmarkEnd w:id="10"/>
      <w:r w:rsidRPr="005016A9">
        <w:rPr>
          <w:rFonts w:ascii="Times New Roman" w:hAnsi="Times New Roman" w:cs="Times New Roman"/>
          <w:sz w:val="24"/>
          <w:szCs w:val="24"/>
        </w:rPr>
        <w:t xml:space="preserve">5. Правовую основу участия граждан в опросе граждан составляют </w:t>
      </w:r>
      <w:hyperlink r:id="rId13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Конституция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Федеральный закон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15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Закон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Челябинской области от 03 марта 2016 года № 322-ЗО «О порядке назначения и проведения опроса граждан в муниципальных образованиях Челябинской области», </w:t>
      </w:r>
      <w:hyperlink r:id="rId16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Устав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Селезянского сельского поселения, решения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нормативного характера.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sub_1014"/>
      <w:bookmarkEnd w:id="11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III. Инициатива проведения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3"/>
      <w:bookmarkEnd w:id="12"/>
      <w:r w:rsidRPr="005016A9">
        <w:rPr>
          <w:rFonts w:ascii="Times New Roman" w:hAnsi="Times New Roman" w:cs="Times New Roman"/>
          <w:sz w:val="24"/>
          <w:szCs w:val="24"/>
        </w:rPr>
        <w:t>6. Опрос граждан проводится по инициативе:</w:t>
      </w:r>
    </w:p>
    <w:bookmarkEnd w:id="13"/>
    <w:p w:rsidR="00285A65" w:rsidRPr="005016A9" w:rsidRDefault="005016A9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Совет </w:t>
      </w:r>
      <w:r w:rsidR="00285A65" w:rsidRPr="005016A9">
        <w:rPr>
          <w:rFonts w:ascii="Times New Roman" w:hAnsi="Times New Roman" w:cs="Times New Roman"/>
          <w:sz w:val="24"/>
          <w:szCs w:val="24"/>
        </w:rPr>
        <w:t>депутатов Селезянского сельского поселения или главы Селезянского сельского поселения – по вопросам местного значения Селезянского сельского поселения;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2) органов государственной власти Челябинской области – для учета мнения граждан при принятии решений об изменении целевого назначения земель Селезянского сельского поселения для объектов регионального и межрегионального значения.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4" w:name="sub_1019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IV. Принятие решения о назначении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5"/>
      <w:bookmarkEnd w:id="14"/>
      <w:r w:rsidRPr="005016A9">
        <w:rPr>
          <w:rFonts w:ascii="Times New Roman" w:hAnsi="Times New Roman" w:cs="Times New Roman"/>
          <w:sz w:val="24"/>
          <w:szCs w:val="24"/>
        </w:rPr>
        <w:t xml:space="preserve">7. Решение о назначении опроса граждан принимается </w:t>
      </w:r>
      <w:r w:rsidR="005016A9">
        <w:rPr>
          <w:rFonts w:ascii="Times New Roman" w:hAnsi="Times New Roman" w:cs="Times New Roman"/>
          <w:sz w:val="24"/>
          <w:szCs w:val="24"/>
        </w:rPr>
        <w:t>Советом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в течение 30 дней со дня поступления инициативы о проведении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6"/>
      <w:bookmarkEnd w:id="15"/>
      <w:r w:rsidRPr="005016A9">
        <w:rPr>
          <w:rFonts w:ascii="Times New Roman" w:hAnsi="Times New Roman" w:cs="Times New Roman"/>
          <w:sz w:val="24"/>
          <w:szCs w:val="24"/>
        </w:rPr>
        <w:t>8. В решении Со</w:t>
      </w:r>
      <w:r w:rsidR="005016A9">
        <w:rPr>
          <w:rFonts w:ascii="Times New Roman" w:hAnsi="Times New Roman" w:cs="Times New Roman"/>
          <w:sz w:val="24"/>
          <w:szCs w:val="24"/>
        </w:rPr>
        <w:t>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о назначении опроса граждан устанавливаются:</w:t>
      </w:r>
    </w:p>
    <w:bookmarkEnd w:id="16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5) минимальная численность жителей Селезянского сельского поселения, участвующих в опросе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7"/>
      <w:r w:rsidRPr="005016A9">
        <w:rPr>
          <w:rFonts w:ascii="Times New Roman" w:hAnsi="Times New Roman" w:cs="Times New Roman"/>
          <w:sz w:val="24"/>
          <w:szCs w:val="24"/>
        </w:rPr>
        <w:t>9. Опрос граждан проводится не позднее трех месяцев со дня принятия решения о назначении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8"/>
      <w:bookmarkEnd w:id="17"/>
      <w:r w:rsidRPr="005016A9">
        <w:rPr>
          <w:rFonts w:ascii="Times New Roman" w:hAnsi="Times New Roman" w:cs="Times New Roman"/>
          <w:sz w:val="24"/>
          <w:szCs w:val="24"/>
        </w:rPr>
        <w:t xml:space="preserve">10. Жители Селезянского сельского поселения должны быть проинформированы о проведении опроса граждан в порядке, определенном решением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поселения, не менее чем за 10 дней до дня его проведения.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9" w:name="sub_1022"/>
      <w:bookmarkEnd w:id="18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V. Методика проведения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0"/>
      <w:bookmarkEnd w:id="19"/>
      <w:r w:rsidRPr="005016A9">
        <w:rPr>
          <w:rFonts w:ascii="Times New Roman" w:hAnsi="Times New Roman" w:cs="Times New Roman"/>
          <w:sz w:val="24"/>
          <w:szCs w:val="24"/>
        </w:rPr>
        <w:t xml:space="preserve">11. Методика проведения опроса граждан устанавливается решением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1"/>
      <w:bookmarkEnd w:id="20"/>
      <w:r w:rsidRPr="005016A9">
        <w:rPr>
          <w:rFonts w:ascii="Times New Roman" w:hAnsi="Times New Roman" w:cs="Times New Roman"/>
          <w:sz w:val="24"/>
          <w:szCs w:val="24"/>
        </w:rPr>
        <w:t>12. Тайное голосование проводится по опросным листам в пунктах проведения опроса граждан.</w:t>
      </w:r>
    </w:p>
    <w:bookmarkEnd w:id="21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Открытое голосование проводится по опросным листам в пунктах проведения опроса граждан и (или) по месту жительства участников данного опроса.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lastRenderedPageBreak/>
        <w:t>Гражданин принимает участие в голосовании при предъявлении паспорта или иного документа, удостоверяющего его личность.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2" w:name="sub_1027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VI. Комиссия по проведению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3"/>
      <w:bookmarkEnd w:id="22"/>
      <w:r w:rsidRPr="005016A9">
        <w:rPr>
          <w:rFonts w:ascii="Times New Roman" w:hAnsi="Times New Roman" w:cs="Times New Roman"/>
          <w:sz w:val="24"/>
          <w:szCs w:val="24"/>
        </w:rPr>
        <w:t xml:space="preserve">13. В целях организации проведения опроса граждан </w:t>
      </w:r>
      <w:r w:rsidR="005016A9">
        <w:rPr>
          <w:rFonts w:ascii="Times New Roman" w:hAnsi="Times New Roman" w:cs="Times New Roman"/>
          <w:sz w:val="24"/>
          <w:szCs w:val="24"/>
        </w:rPr>
        <w:t>Советом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формируется комиссия по проведению опроса граждан (далее - комиссия).</w:t>
      </w:r>
    </w:p>
    <w:bookmarkEnd w:id="23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инициатора проведения опроса граждан,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поселения, администрации Селезянского сельского поселения, общественности. В состав комиссии также могут входить ученые, специалисты в соответствующих областях знаний.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4"/>
      <w:r w:rsidRPr="005016A9">
        <w:rPr>
          <w:rFonts w:ascii="Times New Roman" w:hAnsi="Times New Roman" w:cs="Times New Roman"/>
          <w:sz w:val="24"/>
          <w:szCs w:val="24"/>
        </w:rPr>
        <w:t xml:space="preserve">14. Порядок избрания и работы комиссии, численный состав комиссии определяются решением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5"/>
      <w:bookmarkEnd w:id="24"/>
      <w:r w:rsidRPr="005016A9">
        <w:rPr>
          <w:rFonts w:ascii="Times New Roman" w:hAnsi="Times New Roman" w:cs="Times New Roman"/>
          <w:sz w:val="24"/>
          <w:szCs w:val="24"/>
        </w:rPr>
        <w:t xml:space="preserve">15. Комиссия созывается не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16A9">
        <w:rPr>
          <w:rFonts w:ascii="Times New Roman" w:hAnsi="Times New Roman" w:cs="Times New Roman"/>
          <w:sz w:val="24"/>
          <w:szCs w:val="24"/>
        </w:rPr>
        <w:t xml:space="preserve"> чем на третий день после дня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6"/>
      <w:bookmarkEnd w:id="25"/>
      <w:r w:rsidRPr="005016A9">
        <w:rPr>
          <w:rFonts w:ascii="Times New Roman" w:hAnsi="Times New Roman" w:cs="Times New Roman"/>
          <w:sz w:val="24"/>
          <w:szCs w:val="24"/>
        </w:rPr>
        <w:t>16. Полномочия комиссии прекращаются после дня передачи результатов опроса граждан в Со</w:t>
      </w:r>
      <w:r w:rsidR="005016A9">
        <w:rPr>
          <w:rFonts w:ascii="Times New Roman" w:hAnsi="Times New Roman" w:cs="Times New Roman"/>
          <w:sz w:val="24"/>
          <w:szCs w:val="24"/>
        </w:rPr>
        <w:t>вет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7" w:name="sub_1031"/>
      <w:bookmarkEnd w:id="26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VII. Территория проведения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8"/>
      <w:bookmarkEnd w:id="27"/>
      <w:r w:rsidRPr="005016A9">
        <w:rPr>
          <w:rFonts w:ascii="Times New Roman" w:hAnsi="Times New Roman" w:cs="Times New Roman"/>
          <w:sz w:val="24"/>
          <w:szCs w:val="24"/>
        </w:rPr>
        <w:t>17. Опрос граждан проводится на всей территории Селезянского сельского поселения или на части его территории.</w:t>
      </w:r>
    </w:p>
    <w:bookmarkEnd w:id="28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 xml:space="preserve">Территория проведения опроса граждан определяется решением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о назначении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9"/>
      <w:r w:rsidRPr="005016A9">
        <w:rPr>
          <w:rFonts w:ascii="Times New Roman" w:hAnsi="Times New Roman" w:cs="Times New Roman"/>
          <w:sz w:val="24"/>
          <w:szCs w:val="24"/>
        </w:rPr>
        <w:t>18. В соответствии с установленной методикой проведения опроса граждан комиссией могут определяться пункт (пункты) опроса граждан, где будет осуществляться голосование, и (или) порядок осуществления голосования по месту жительства участников данного опроса.</w:t>
      </w:r>
    </w:p>
    <w:bookmarkEnd w:id="29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В каждом населенном пункте Селезянского сельского поселения на территории проведения опроса граждан должно быть предусмотрено наличие не менее одного пункта опроса граждан. В случае проведения опроса граждан в нескольких пунктах опроса граждан комиссия определяет количество и местонахождение пунктов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30"/>
      <w:r w:rsidRPr="005016A9">
        <w:rPr>
          <w:rFonts w:ascii="Times New Roman" w:hAnsi="Times New Roman" w:cs="Times New Roman"/>
          <w:sz w:val="24"/>
          <w:szCs w:val="24"/>
        </w:rPr>
        <w:t xml:space="preserve">19. Списки пунктов опроса граждан с указанием их местонахождения, местонахождения комиссии доводятся до сведения жителей Селезянского сельского поселения в порядке, определенном решением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поселения, не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16A9">
        <w:rPr>
          <w:rFonts w:ascii="Times New Roman" w:hAnsi="Times New Roman" w:cs="Times New Roman"/>
          <w:sz w:val="24"/>
          <w:szCs w:val="24"/>
        </w:rPr>
        <w:t xml:space="preserve"> чем за 10 дней до дня его проведения.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1" w:name="sub_1034"/>
      <w:bookmarkEnd w:id="30"/>
      <w:r w:rsidRPr="005016A9">
        <w:rPr>
          <w:rFonts w:ascii="Times New Roman" w:hAnsi="Times New Roman" w:cs="Times New Roman"/>
          <w:b w:val="0"/>
          <w:sz w:val="24"/>
          <w:szCs w:val="24"/>
        </w:rPr>
        <w:t>VIII. Список участников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32"/>
      <w:bookmarkEnd w:id="31"/>
      <w:r w:rsidRPr="005016A9">
        <w:rPr>
          <w:rFonts w:ascii="Times New Roman" w:hAnsi="Times New Roman" w:cs="Times New Roman"/>
          <w:sz w:val="24"/>
          <w:szCs w:val="24"/>
        </w:rPr>
        <w:t>20. Список участников опроса граждан составляется комиссией по каждому пункту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33"/>
      <w:bookmarkEnd w:id="32"/>
      <w:r w:rsidRPr="005016A9">
        <w:rPr>
          <w:rFonts w:ascii="Times New Roman" w:hAnsi="Times New Roman" w:cs="Times New Roman"/>
          <w:sz w:val="24"/>
          <w:szCs w:val="24"/>
        </w:rPr>
        <w:lastRenderedPageBreak/>
        <w:t xml:space="preserve">21. В списке участников опроса граждан указываются фамилия, имя, отчество, год рождения и адрес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>места жительства участника опроса граждан</w:t>
      </w:r>
      <w:proofErr w:type="gramEnd"/>
      <w:r w:rsidRPr="005016A9">
        <w:rPr>
          <w:rFonts w:ascii="Times New Roman" w:hAnsi="Times New Roman" w:cs="Times New Roman"/>
          <w:sz w:val="24"/>
          <w:szCs w:val="24"/>
        </w:rPr>
        <w:t xml:space="preserve">. Список участников опроса граждан составляется комиссией не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16A9">
        <w:rPr>
          <w:rFonts w:ascii="Times New Roman" w:hAnsi="Times New Roman" w:cs="Times New Roman"/>
          <w:sz w:val="24"/>
          <w:szCs w:val="24"/>
        </w:rPr>
        <w:t xml:space="preserve"> чем за 15 дней до дня проведения опроса граждан.</w:t>
      </w:r>
    </w:p>
    <w:bookmarkEnd w:id="33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A9">
        <w:rPr>
          <w:rFonts w:ascii="Times New Roman" w:hAnsi="Times New Roman" w:cs="Times New Roman"/>
          <w:sz w:val="24"/>
          <w:szCs w:val="24"/>
        </w:rPr>
        <w:t xml:space="preserve">Дополнительное включение в список участников опроса граждан жителей Селезянского сельского поселения, обладающих правом на участие в опросе граждан в соответствии с </w:t>
      </w:r>
      <w:hyperlink r:id="rId17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Челябинской области от 03 марта 2016 года № 322-ЗО «О порядке назначения и проведения опроса граждан в муниципальных образованиях Челябинской области», допускается в любое время, в том числе в день проведения опроса граждан.</w:t>
      </w:r>
      <w:proofErr w:type="gramEnd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4" w:name="sub_1038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IX. Опросный лист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35"/>
      <w:bookmarkEnd w:id="34"/>
      <w:r w:rsidRPr="005016A9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>Опросный лист должен содержать формулировку (формулировки) вопроса (вопросов), предлагаемого (предлагаемых) при проведении опроса граждан, и варианты волеизъявления голосующего словами «За» или «Против», а также разъяснения о порядке его заполнения.</w:t>
      </w:r>
      <w:proofErr w:type="gramEnd"/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36"/>
      <w:bookmarkEnd w:id="35"/>
      <w:r w:rsidRPr="005016A9">
        <w:rPr>
          <w:rFonts w:ascii="Times New Roman" w:hAnsi="Times New Roman" w:cs="Times New Roman"/>
          <w:sz w:val="24"/>
          <w:szCs w:val="24"/>
        </w:rPr>
        <w:t>23. Опросный лист подписывается председателем комиссии и секретарем комиссии.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37"/>
      <w:bookmarkEnd w:id="36"/>
      <w:r w:rsidRPr="005016A9">
        <w:rPr>
          <w:rFonts w:ascii="Times New Roman" w:hAnsi="Times New Roman" w:cs="Times New Roman"/>
          <w:sz w:val="24"/>
          <w:szCs w:val="24"/>
        </w:rPr>
        <w:t xml:space="preserve">24. Форма опросного листа устанавливается решением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о назначении опроса граждан.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8" w:name="sub_1045"/>
      <w:bookmarkEnd w:id="37"/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6A9">
        <w:rPr>
          <w:rFonts w:ascii="Times New Roman" w:hAnsi="Times New Roman" w:cs="Times New Roman"/>
          <w:b w:val="0"/>
          <w:sz w:val="24"/>
          <w:szCs w:val="24"/>
        </w:rPr>
        <w:t>X. Определение результатов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9"/>
      <w:bookmarkEnd w:id="38"/>
      <w:r w:rsidRPr="005016A9">
        <w:rPr>
          <w:rFonts w:ascii="Times New Roman" w:hAnsi="Times New Roman" w:cs="Times New Roman"/>
          <w:sz w:val="24"/>
          <w:szCs w:val="24"/>
        </w:rPr>
        <w:t>25. После проведения опроса граждан комиссия осуществляет подсчет голосов участников опроса граждан и составляет протокол о результатах опроса граждан, в котором указываются:</w:t>
      </w:r>
    </w:p>
    <w:bookmarkEnd w:id="39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1) общее число граждан, имеющих право на участие в опросе граждан;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2) число граждан, принявших участие в опросе граждан;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3) количество голосов, поданных за вопрос, вынесенный на опрос граждан;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4) количество голосов, поданных против вопроса, вынесенного на опрос граждан;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5) одно из следующих решений: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 xml:space="preserve">- признание опроса граждан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5016A9">
        <w:rPr>
          <w:rFonts w:ascii="Times New Roman" w:hAnsi="Times New Roman" w:cs="Times New Roman"/>
          <w:sz w:val="24"/>
          <w:szCs w:val="24"/>
        </w:rPr>
        <w:t>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 xml:space="preserve">- признание опроса граждан </w:t>
      </w:r>
      <w:proofErr w:type="gramStart"/>
      <w:r w:rsidRPr="005016A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5016A9">
        <w:rPr>
          <w:rFonts w:ascii="Times New Roman" w:hAnsi="Times New Roman" w:cs="Times New Roman"/>
          <w:sz w:val="24"/>
          <w:szCs w:val="24"/>
        </w:rPr>
        <w:t>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40"/>
      <w:r w:rsidRPr="005016A9">
        <w:rPr>
          <w:rFonts w:ascii="Times New Roman" w:hAnsi="Times New Roman" w:cs="Times New Roman"/>
          <w:sz w:val="24"/>
          <w:szCs w:val="24"/>
        </w:rPr>
        <w:t>26. В случае проведения опроса граждан по нескольким вопросам подсчет голосов участников опроса граждан и составление протокола о результатах опроса граждан производятся отдельно по каждому вопросу.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41"/>
      <w:bookmarkEnd w:id="40"/>
      <w:r w:rsidRPr="005016A9">
        <w:rPr>
          <w:rFonts w:ascii="Times New Roman" w:hAnsi="Times New Roman" w:cs="Times New Roman"/>
          <w:sz w:val="24"/>
          <w:szCs w:val="24"/>
        </w:rPr>
        <w:t xml:space="preserve">27. Опрос граждан признается несостоявшимся в случае, если число граждан, принявших участие в опросе граждан, меньше минимального числа граждан, </w:t>
      </w:r>
      <w:r w:rsidRPr="005016A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в решении </w:t>
      </w:r>
      <w:r w:rsidR="005016A9">
        <w:rPr>
          <w:rFonts w:ascii="Times New Roman" w:hAnsi="Times New Roman" w:cs="Times New Roman"/>
          <w:sz w:val="24"/>
          <w:szCs w:val="24"/>
        </w:rPr>
        <w:t>Совета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о назначении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42"/>
      <w:bookmarkEnd w:id="41"/>
      <w:r w:rsidRPr="005016A9">
        <w:rPr>
          <w:rFonts w:ascii="Times New Roman" w:hAnsi="Times New Roman" w:cs="Times New Roman"/>
          <w:sz w:val="24"/>
          <w:szCs w:val="24"/>
        </w:rPr>
        <w:t>28.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</w:t>
      </w:r>
      <w:r w:rsidR="005016A9">
        <w:rPr>
          <w:rFonts w:ascii="Times New Roman" w:hAnsi="Times New Roman" w:cs="Times New Roman"/>
          <w:sz w:val="24"/>
          <w:szCs w:val="24"/>
        </w:rPr>
        <w:t xml:space="preserve">вет </w:t>
      </w:r>
      <w:r w:rsidRPr="005016A9">
        <w:rPr>
          <w:rFonts w:ascii="Times New Roman" w:hAnsi="Times New Roman" w:cs="Times New Roman"/>
          <w:sz w:val="24"/>
          <w:szCs w:val="24"/>
        </w:rPr>
        <w:t>депутатов Селезянского сельского поселения.</w:t>
      </w:r>
    </w:p>
    <w:bookmarkEnd w:id="42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Со</w:t>
      </w:r>
      <w:r w:rsidR="005016A9">
        <w:rPr>
          <w:rFonts w:ascii="Times New Roman" w:hAnsi="Times New Roman" w:cs="Times New Roman"/>
          <w:sz w:val="24"/>
          <w:szCs w:val="24"/>
        </w:rPr>
        <w:t>вет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в течение трех дней со дня получения результатов опроса граждан информирует главу Селезянского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граждан, путем направления копии протокола о результатах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43"/>
      <w:r w:rsidRPr="005016A9">
        <w:rPr>
          <w:rFonts w:ascii="Times New Roman" w:hAnsi="Times New Roman" w:cs="Times New Roman"/>
          <w:sz w:val="24"/>
          <w:szCs w:val="24"/>
        </w:rPr>
        <w:t xml:space="preserve">29. Результаты опроса граждан подлежат официальному опубликованию (обнародованию) </w:t>
      </w:r>
      <w:r w:rsidR="005016A9">
        <w:rPr>
          <w:rFonts w:ascii="Times New Roman" w:hAnsi="Times New Roman" w:cs="Times New Roman"/>
          <w:sz w:val="24"/>
          <w:szCs w:val="24"/>
        </w:rPr>
        <w:t>Советом</w:t>
      </w:r>
      <w:r w:rsidRPr="005016A9">
        <w:rPr>
          <w:rFonts w:ascii="Times New Roman" w:hAnsi="Times New Roman" w:cs="Times New Roman"/>
          <w:sz w:val="24"/>
          <w:szCs w:val="24"/>
        </w:rPr>
        <w:t xml:space="preserve"> депутатов Селезянского сельского поселения в средствах массовой информации и размещению на официальном сайте </w:t>
      </w:r>
      <w:r w:rsidR="005016A9">
        <w:rPr>
          <w:rFonts w:ascii="Times New Roman" w:hAnsi="Times New Roman" w:cs="Times New Roman"/>
          <w:sz w:val="24"/>
          <w:szCs w:val="24"/>
        </w:rPr>
        <w:t xml:space="preserve">Еткульского муниципального района </w:t>
      </w:r>
      <w:r w:rsidR="00421E69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Pr="005016A9">
        <w:rPr>
          <w:rFonts w:ascii="Times New Roman" w:hAnsi="Times New Roman" w:cs="Times New Roman"/>
          <w:sz w:val="24"/>
          <w:szCs w:val="24"/>
        </w:rPr>
        <w:t>Селезянского сельского поселения в информационно-телекоммуникационной сети «Интернет» не позднее 15 дней со дня определения результатов опроса граждан.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44"/>
      <w:bookmarkEnd w:id="43"/>
      <w:r w:rsidRPr="005016A9">
        <w:rPr>
          <w:rFonts w:ascii="Times New Roman" w:hAnsi="Times New Roman" w:cs="Times New Roman"/>
          <w:sz w:val="24"/>
          <w:szCs w:val="24"/>
        </w:rPr>
        <w:t xml:space="preserve">30. Хранение документации опроса граждан осуществляется в соответствии с </w:t>
      </w:r>
      <w:hyperlink r:id="rId18" w:history="1">
        <w:r w:rsidRPr="00501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5016A9">
        <w:rPr>
          <w:rFonts w:ascii="Times New Roman" w:hAnsi="Times New Roman" w:cs="Times New Roman"/>
          <w:sz w:val="24"/>
          <w:szCs w:val="24"/>
        </w:rPr>
        <w:t xml:space="preserve"> Российской Федерации и Челябинской области об архивном деле.</w:t>
      </w:r>
    </w:p>
    <w:p w:rsidR="00285A65" w:rsidRPr="005016A9" w:rsidRDefault="00285A65" w:rsidP="00285A6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5" w:name="sub_1047"/>
      <w:bookmarkEnd w:id="44"/>
      <w:r w:rsidRPr="005016A9">
        <w:rPr>
          <w:rFonts w:ascii="Times New Roman" w:hAnsi="Times New Roman" w:cs="Times New Roman"/>
          <w:b w:val="0"/>
          <w:sz w:val="24"/>
          <w:szCs w:val="24"/>
        </w:rPr>
        <w:t>XI. Финансовое обеспечение опроса граждан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46"/>
      <w:bookmarkEnd w:id="45"/>
      <w:r w:rsidRPr="005016A9">
        <w:rPr>
          <w:rFonts w:ascii="Times New Roman" w:hAnsi="Times New Roman" w:cs="Times New Roman"/>
          <w:sz w:val="24"/>
          <w:szCs w:val="24"/>
        </w:rPr>
        <w:t>31. Финансирование мероприятий, связанных с подготовкой и проведением опроса граждан, осуществляется:</w:t>
      </w:r>
    </w:p>
    <w:bookmarkEnd w:id="46"/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1) за счет средств Селезянского сельского поселения – при проведении опроса граждан по инициативе органов местного самоуправления Селезянского сельского поселения;</w:t>
      </w:r>
    </w:p>
    <w:p w:rsidR="00285A65" w:rsidRPr="005016A9" w:rsidRDefault="00285A65" w:rsidP="00285A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>2) за счет средств бюджета Челябинской области – при проведении опроса граждан по инициативе органов государственной власти Челябинской области.</w:t>
      </w:r>
    </w:p>
    <w:p w:rsidR="00285A65" w:rsidRPr="005016A9" w:rsidRDefault="00285A65" w:rsidP="00285A65">
      <w:pPr>
        <w:rPr>
          <w:rFonts w:ascii="Times New Roman" w:hAnsi="Times New Roman" w:cs="Times New Roman"/>
          <w:sz w:val="24"/>
          <w:szCs w:val="24"/>
        </w:rPr>
      </w:pPr>
      <w:r w:rsidRPr="00501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Pr="005016A9" w:rsidRDefault="00285A65" w:rsidP="00285A65">
      <w:pPr>
        <w:rPr>
          <w:rFonts w:ascii="Times New Roman" w:hAnsi="Times New Roman" w:cs="Times New Roman"/>
        </w:rPr>
      </w:pPr>
    </w:p>
    <w:p w:rsidR="00285A65" w:rsidRDefault="00285A65" w:rsidP="00285A65"/>
    <w:p w:rsidR="00285A65" w:rsidRDefault="00285A65" w:rsidP="00285A65"/>
    <w:p w:rsidR="00285A65" w:rsidRDefault="00285A65" w:rsidP="00285A65"/>
    <w:p w:rsidR="004711D8" w:rsidRPr="00285A65" w:rsidRDefault="004711D8">
      <w:pPr>
        <w:rPr>
          <w:rFonts w:ascii="Times New Roman" w:hAnsi="Times New Roman" w:cs="Times New Roman"/>
        </w:rPr>
      </w:pPr>
    </w:p>
    <w:sectPr w:rsidR="004711D8" w:rsidRPr="00285A65" w:rsidSect="006B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A65"/>
    <w:rsid w:val="002044E7"/>
    <w:rsid w:val="00285A65"/>
    <w:rsid w:val="00421E69"/>
    <w:rsid w:val="004711D8"/>
    <w:rsid w:val="005016A9"/>
    <w:rsid w:val="006B4936"/>
    <w:rsid w:val="008134F3"/>
    <w:rsid w:val="00897470"/>
    <w:rsid w:val="00BE19D2"/>
    <w:rsid w:val="00E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36"/>
  </w:style>
  <w:style w:type="paragraph" w:styleId="1">
    <w:name w:val="heading 1"/>
    <w:basedOn w:val="a"/>
    <w:next w:val="a"/>
    <w:link w:val="10"/>
    <w:qFormat/>
    <w:rsid w:val="00285A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285A65"/>
    <w:rPr>
      <w:b/>
      <w:bCs/>
      <w:color w:val="008000"/>
      <w:sz w:val="20"/>
      <w:szCs w:val="20"/>
      <w:u w:val="single"/>
    </w:rPr>
  </w:style>
  <w:style w:type="paragraph" w:customStyle="1" w:styleId="Style3">
    <w:name w:val="Style3"/>
    <w:basedOn w:val="a"/>
    <w:rsid w:val="00285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285A65"/>
    <w:pPr>
      <w:widowControl w:val="0"/>
      <w:autoSpaceDE w:val="0"/>
      <w:autoSpaceDN w:val="0"/>
      <w:adjustRightInd w:val="0"/>
      <w:spacing w:after="0" w:line="276" w:lineRule="exact"/>
      <w:ind w:hanging="293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basedOn w:val="a0"/>
    <w:rsid w:val="00285A65"/>
    <w:rPr>
      <w:rFonts w:ascii="Arial" w:hAnsi="Arial" w:cs="Arial" w:hint="default"/>
      <w:sz w:val="24"/>
      <w:szCs w:val="24"/>
    </w:rPr>
  </w:style>
  <w:style w:type="character" w:customStyle="1" w:styleId="a4">
    <w:name w:val="Цветовое выделение"/>
    <w:rsid w:val="00285A65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285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285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71058.19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37300.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89894.0" TargetMode="External"/><Relationship Id="rId12" Type="http://schemas.openxmlformats.org/officeDocument/2006/relationships/hyperlink" Target="garantF1://19671058.19" TargetMode="External"/><Relationship Id="rId17" Type="http://schemas.openxmlformats.org/officeDocument/2006/relationships/hyperlink" Target="garantF1://1968989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9671058.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31" TargetMode="External"/><Relationship Id="rId11" Type="http://schemas.openxmlformats.org/officeDocument/2006/relationships/hyperlink" Target="garantF1://1968989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9689894.0" TargetMode="External"/><Relationship Id="rId10" Type="http://schemas.openxmlformats.org/officeDocument/2006/relationships/hyperlink" Target="garantF1://86367.3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696354.0" TargetMode="External"/><Relationship Id="rId14" Type="http://schemas.openxmlformats.org/officeDocument/2006/relationships/hyperlink" Target="garantF1://86367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Наталья Анатольевна Моржова</cp:lastModifiedBy>
  <cp:revision>6</cp:revision>
  <cp:lastPrinted>2016-12-28T05:42:00Z</cp:lastPrinted>
  <dcterms:created xsi:type="dcterms:W3CDTF">2016-12-28T04:13:00Z</dcterms:created>
  <dcterms:modified xsi:type="dcterms:W3CDTF">2016-12-29T10:15:00Z</dcterms:modified>
</cp:coreProperties>
</file>