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EB336A" w:rsidRDefault="0019620C" w:rsidP="001962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B336A" w:rsidRPr="00EB336A">
        <w:rPr>
          <w:rFonts w:ascii="Times New Roman" w:hAnsi="Times New Roman" w:cs="Times New Roman"/>
          <w:sz w:val="24"/>
          <w:szCs w:val="24"/>
        </w:rPr>
        <w:t>УТВЕРЖ</w:t>
      </w:r>
      <w:r w:rsidR="00613CF0">
        <w:rPr>
          <w:rFonts w:ascii="Times New Roman" w:hAnsi="Times New Roman" w:cs="Times New Roman"/>
          <w:sz w:val="24"/>
          <w:szCs w:val="24"/>
        </w:rPr>
        <w:t>ДАЮ</w:t>
      </w:r>
      <w:r w:rsidR="00EB336A" w:rsidRPr="00EB336A">
        <w:rPr>
          <w:rFonts w:ascii="Times New Roman" w:hAnsi="Times New Roman" w:cs="Times New Roman"/>
          <w:sz w:val="24"/>
          <w:szCs w:val="24"/>
        </w:rPr>
        <w:t>:</w:t>
      </w:r>
    </w:p>
    <w:p w:rsidR="00EB336A" w:rsidRPr="00EB336A" w:rsidRDefault="00EB336A" w:rsidP="00EB33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393065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30.95pt" to="387.7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" strokecolor="#4579b8 [3044]"/>
            </w:pict>
          </mc:Fallback>
        </mc:AlternateContent>
      </w:r>
      <w:r w:rsidRPr="00EB336A">
        <w:rPr>
          <w:rFonts w:ascii="Times New Roman" w:hAnsi="Times New Roman" w:cs="Times New Roman"/>
          <w:sz w:val="24"/>
          <w:szCs w:val="24"/>
        </w:rPr>
        <w:t>Глава Ет</w:t>
      </w:r>
      <w:r>
        <w:rPr>
          <w:rFonts w:ascii="Times New Roman" w:hAnsi="Times New Roman" w:cs="Times New Roman"/>
          <w:sz w:val="24"/>
          <w:szCs w:val="24"/>
        </w:rPr>
        <w:t>кульского муниципального района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336A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Головчинский</w:t>
      </w:r>
      <w:proofErr w:type="spellEnd"/>
    </w:p>
    <w:p w:rsidR="00EB336A" w:rsidRPr="00EB336A" w:rsidRDefault="00EB336A" w:rsidP="00EB33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  </w:t>
      </w:r>
      <w:r w:rsidR="00001531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36A">
        <w:rPr>
          <w:rFonts w:ascii="Times New Roman" w:hAnsi="Times New Roman" w:cs="Times New Roman"/>
          <w:sz w:val="24"/>
          <w:szCs w:val="24"/>
        </w:rPr>
        <w:t xml:space="preserve"> »   </w:t>
      </w:r>
      <w:r w:rsidR="008277D0">
        <w:rPr>
          <w:rFonts w:ascii="Times New Roman" w:hAnsi="Times New Roman" w:cs="Times New Roman"/>
          <w:sz w:val="24"/>
          <w:szCs w:val="24"/>
        </w:rPr>
        <w:t>сентября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2014 года</w:t>
      </w:r>
    </w:p>
    <w:p w:rsidR="00EB336A" w:rsidRDefault="00EB336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2" w:rsidRDefault="00834D82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6A" w:rsidRDefault="00EB336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55535A" w:rsidRDefault="0055535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5A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</w:p>
    <w:p w:rsidR="0055535A" w:rsidRPr="0055535A" w:rsidRDefault="00186BD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BDA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учреждения  </w:t>
      </w:r>
      <w:proofErr w:type="spellStart"/>
      <w:r w:rsidRPr="00186BDA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Pr="00186BDA">
        <w:rPr>
          <w:rFonts w:ascii="Times New Roman" w:hAnsi="Times New Roman" w:cs="Times New Roman"/>
          <w:sz w:val="28"/>
          <w:szCs w:val="28"/>
        </w:rPr>
        <w:t xml:space="preserve"> детского сада общеразвивающего вида «Солнышко»</w:t>
      </w:r>
    </w:p>
    <w:p w:rsidR="00E25A21" w:rsidRPr="0055535A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35A">
        <w:rPr>
          <w:rFonts w:ascii="Times New Roman" w:hAnsi="Times New Roman" w:cs="Times New Roman"/>
          <w:sz w:val="28"/>
          <w:szCs w:val="28"/>
        </w:rPr>
        <w:t>за период с 01.01.2014 г. по 3</w:t>
      </w:r>
      <w:r w:rsidR="00186BDA">
        <w:rPr>
          <w:rFonts w:ascii="Times New Roman" w:hAnsi="Times New Roman" w:cs="Times New Roman"/>
          <w:sz w:val="28"/>
          <w:szCs w:val="28"/>
        </w:rPr>
        <w:t>1</w:t>
      </w:r>
      <w:r w:rsidRPr="0055535A">
        <w:rPr>
          <w:rFonts w:ascii="Times New Roman" w:hAnsi="Times New Roman" w:cs="Times New Roman"/>
          <w:sz w:val="28"/>
          <w:szCs w:val="28"/>
        </w:rPr>
        <w:t>.0</w:t>
      </w:r>
      <w:r w:rsidR="00186BDA">
        <w:rPr>
          <w:rFonts w:ascii="Times New Roman" w:hAnsi="Times New Roman" w:cs="Times New Roman"/>
          <w:sz w:val="28"/>
          <w:szCs w:val="28"/>
        </w:rPr>
        <w:t>7</w:t>
      </w:r>
      <w:r w:rsidRPr="0055535A">
        <w:rPr>
          <w:rFonts w:ascii="Times New Roman" w:hAnsi="Times New Roman" w:cs="Times New Roman"/>
          <w:sz w:val="28"/>
          <w:szCs w:val="28"/>
        </w:rPr>
        <w:t>.2014 г.</w:t>
      </w:r>
    </w:p>
    <w:p w:rsidR="00E25A21" w:rsidRDefault="00E25A21" w:rsidP="00E25A21">
      <w:pPr>
        <w:rPr>
          <w:rFonts w:ascii="Times New Roman" w:hAnsi="Times New Roman" w:cs="Times New Roman"/>
          <w:sz w:val="28"/>
          <w:szCs w:val="28"/>
        </w:rPr>
      </w:pPr>
    </w:p>
    <w:p w:rsidR="00834D82" w:rsidRPr="0055535A" w:rsidRDefault="00834D82" w:rsidP="00E25A21">
      <w:pPr>
        <w:rPr>
          <w:rFonts w:ascii="Times New Roman" w:hAnsi="Times New Roman" w:cs="Times New Roman"/>
          <w:sz w:val="28"/>
          <w:szCs w:val="28"/>
        </w:rPr>
      </w:pPr>
    </w:p>
    <w:p w:rsidR="00E25A21" w:rsidRPr="00E25A21" w:rsidRDefault="001D1795" w:rsidP="00E25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B666F">
        <w:rPr>
          <w:rFonts w:ascii="Times New Roman" w:hAnsi="Times New Roman" w:cs="Times New Roman"/>
          <w:sz w:val="24"/>
          <w:szCs w:val="24"/>
        </w:rPr>
        <w:t>2</w:t>
      </w:r>
      <w:r w:rsidR="00E25A21" w:rsidRPr="00EB33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25A21" w:rsidRPr="00EB336A">
        <w:rPr>
          <w:rFonts w:ascii="Times New Roman" w:hAnsi="Times New Roman" w:cs="Times New Roman"/>
          <w:sz w:val="24"/>
          <w:szCs w:val="24"/>
        </w:rPr>
        <w:t>.2014 г</w:t>
      </w:r>
      <w:r w:rsidR="00E25A21" w:rsidRPr="00E25A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="0055535A">
        <w:rPr>
          <w:rFonts w:ascii="Times New Roman" w:hAnsi="Times New Roman" w:cs="Times New Roman"/>
          <w:sz w:val="24"/>
          <w:szCs w:val="24"/>
        </w:rPr>
        <w:t xml:space="preserve">        </w:t>
      </w:r>
      <w:r w:rsidR="00E25A21" w:rsidRPr="00E25A21">
        <w:rPr>
          <w:rFonts w:ascii="Times New Roman" w:hAnsi="Times New Roman" w:cs="Times New Roman"/>
          <w:sz w:val="24"/>
          <w:szCs w:val="24"/>
        </w:rPr>
        <w:t xml:space="preserve"> с. Еткуль</w:t>
      </w:r>
    </w:p>
    <w:p w:rsidR="000D53D4" w:rsidRDefault="00E25A21" w:rsidP="000D53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A21">
        <w:rPr>
          <w:rFonts w:ascii="Times New Roman" w:hAnsi="Times New Roman" w:cs="Times New Roman"/>
          <w:sz w:val="24"/>
          <w:szCs w:val="24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Еткульского муниципального района от </w:t>
      </w:r>
      <w:r w:rsidR="008277D0">
        <w:rPr>
          <w:rFonts w:ascii="Times New Roman" w:hAnsi="Times New Roman" w:cs="Times New Roman"/>
          <w:sz w:val="24"/>
          <w:szCs w:val="24"/>
        </w:rPr>
        <w:t>29</w:t>
      </w:r>
      <w:r w:rsidRPr="008277D0">
        <w:rPr>
          <w:rFonts w:ascii="Times New Roman" w:hAnsi="Times New Roman" w:cs="Times New Roman"/>
          <w:sz w:val="24"/>
          <w:szCs w:val="24"/>
        </w:rPr>
        <w:t>.07.2014 г. № 5</w:t>
      </w:r>
      <w:r w:rsidR="008277D0">
        <w:rPr>
          <w:rFonts w:ascii="Times New Roman" w:hAnsi="Times New Roman" w:cs="Times New Roman"/>
          <w:sz w:val="24"/>
          <w:szCs w:val="24"/>
        </w:rPr>
        <w:t>99</w:t>
      </w:r>
      <w:r w:rsidRPr="008277D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8277D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277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.2014 г. по 31.0</w:t>
      </w:r>
      <w:r w:rsidR="008277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.2014 г. в отношении </w:t>
      </w:r>
      <w:r w:rsidR="008277D0" w:rsidRPr="008277D0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 </w:t>
      </w:r>
      <w:proofErr w:type="spellStart"/>
      <w:r w:rsidR="008277D0" w:rsidRPr="008277D0">
        <w:rPr>
          <w:rFonts w:ascii="Times New Roman" w:hAnsi="Times New Roman" w:cs="Times New Roman"/>
          <w:sz w:val="24"/>
          <w:szCs w:val="24"/>
        </w:rPr>
        <w:t>Каратабанск</w:t>
      </w:r>
      <w:r w:rsidR="008277D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277D0" w:rsidRPr="008277D0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8277D0">
        <w:rPr>
          <w:rFonts w:ascii="Times New Roman" w:hAnsi="Times New Roman" w:cs="Times New Roman"/>
          <w:sz w:val="24"/>
          <w:szCs w:val="24"/>
        </w:rPr>
        <w:t>ого</w:t>
      </w:r>
      <w:r w:rsidR="008277D0" w:rsidRPr="008277D0">
        <w:rPr>
          <w:rFonts w:ascii="Times New Roman" w:hAnsi="Times New Roman" w:cs="Times New Roman"/>
          <w:sz w:val="24"/>
          <w:szCs w:val="24"/>
        </w:rPr>
        <w:t xml:space="preserve"> сад</w:t>
      </w:r>
      <w:r w:rsidR="008277D0">
        <w:rPr>
          <w:rFonts w:ascii="Times New Roman" w:hAnsi="Times New Roman" w:cs="Times New Roman"/>
          <w:sz w:val="24"/>
          <w:szCs w:val="24"/>
        </w:rPr>
        <w:t>а</w:t>
      </w:r>
      <w:r w:rsidR="008277D0" w:rsidRPr="008277D0">
        <w:rPr>
          <w:rFonts w:ascii="Times New Roman" w:hAnsi="Times New Roman" w:cs="Times New Roman"/>
          <w:sz w:val="24"/>
          <w:szCs w:val="24"/>
        </w:rPr>
        <w:t xml:space="preserve"> общеразвивающего вида «Солнышко»  ИНН 7430006800,  расположенного по адресу: Челябинская область, </w:t>
      </w:r>
      <w:proofErr w:type="spellStart"/>
      <w:r w:rsidR="008277D0" w:rsidRPr="008277D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8277D0" w:rsidRPr="008277D0">
        <w:rPr>
          <w:rFonts w:ascii="Times New Roman" w:hAnsi="Times New Roman" w:cs="Times New Roman"/>
          <w:sz w:val="24"/>
          <w:szCs w:val="24"/>
        </w:rPr>
        <w:t xml:space="preserve"> район, с Каратабан, ул. Солнечная, д 23 </w:t>
      </w:r>
      <w:r w:rsidR="005E1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и Бюджетного кодекса  </w:t>
      </w:r>
      <w:r w:rsidR="005E1F64" w:rsidRPr="005E1F64">
        <w:rPr>
          <w:rFonts w:ascii="Times New Roman" w:hAnsi="Times New Roman" w:cs="Times New Roman"/>
          <w:sz w:val="24"/>
          <w:szCs w:val="24"/>
        </w:rPr>
        <w:t>за период с 01.01.2014 г по 3</w:t>
      </w:r>
      <w:r w:rsidR="008277D0">
        <w:rPr>
          <w:rFonts w:ascii="Times New Roman" w:hAnsi="Times New Roman" w:cs="Times New Roman"/>
          <w:sz w:val="24"/>
          <w:szCs w:val="24"/>
        </w:rPr>
        <w:t>1</w:t>
      </w:r>
      <w:r w:rsidR="005E1F64" w:rsidRPr="005E1F64">
        <w:rPr>
          <w:rFonts w:ascii="Times New Roman" w:hAnsi="Times New Roman" w:cs="Times New Roman"/>
          <w:sz w:val="24"/>
          <w:szCs w:val="24"/>
        </w:rPr>
        <w:t>.0</w:t>
      </w:r>
      <w:r w:rsidR="008277D0">
        <w:rPr>
          <w:rFonts w:ascii="Times New Roman" w:hAnsi="Times New Roman" w:cs="Times New Roman"/>
          <w:sz w:val="24"/>
          <w:szCs w:val="24"/>
        </w:rPr>
        <w:t>7</w:t>
      </w:r>
      <w:r w:rsidR="005E1F64" w:rsidRPr="005E1F64">
        <w:rPr>
          <w:rFonts w:ascii="Times New Roman" w:hAnsi="Times New Roman" w:cs="Times New Roman"/>
          <w:sz w:val="24"/>
          <w:szCs w:val="24"/>
        </w:rPr>
        <w:t>.2014 г.</w:t>
      </w:r>
      <w:r w:rsidR="005E1F64">
        <w:rPr>
          <w:rFonts w:ascii="Times New Roman" w:hAnsi="Times New Roman" w:cs="Times New Roman"/>
          <w:sz w:val="24"/>
          <w:szCs w:val="24"/>
        </w:rPr>
        <w:t xml:space="preserve">  Проверку проводили </w:t>
      </w:r>
      <w:proofErr w:type="spellStart"/>
      <w:r w:rsidR="005E1F64" w:rsidRPr="005E1F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1F64" w:rsidRPr="005E1F64">
        <w:rPr>
          <w:rFonts w:ascii="Times New Roman" w:hAnsi="Times New Roman" w:cs="Times New Roman"/>
          <w:sz w:val="24"/>
          <w:szCs w:val="24"/>
        </w:rPr>
        <w:t>. начальника отдела внутреннего муниципального финансового контроля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Мельник В.В. и  </w:t>
      </w:r>
      <w:proofErr w:type="spellStart"/>
      <w:proofErr w:type="gramStart"/>
      <w:r w:rsidR="005E1F64" w:rsidRPr="005E1F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1F64" w:rsidRPr="005E1F64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5E1F64" w:rsidRPr="005E1F64">
        <w:rPr>
          <w:rFonts w:ascii="Times New Roman" w:hAnsi="Times New Roman" w:cs="Times New Roman"/>
          <w:sz w:val="24"/>
          <w:szCs w:val="24"/>
        </w:rPr>
        <w:t>. ведущего специалиста отдела внутреннего муниципального финансового контроля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64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="005E1F64">
        <w:rPr>
          <w:rFonts w:ascii="Times New Roman" w:hAnsi="Times New Roman" w:cs="Times New Roman"/>
          <w:sz w:val="24"/>
          <w:szCs w:val="24"/>
        </w:rPr>
        <w:t xml:space="preserve"> Р.Р. </w:t>
      </w:r>
    </w:p>
    <w:p w:rsidR="00477AFE" w:rsidRDefault="00477AFE" w:rsidP="000D53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E08BB">
        <w:rPr>
          <w:rFonts w:ascii="Times New Roman" w:hAnsi="Times New Roman" w:cs="Times New Roman"/>
          <w:sz w:val="24"/>
          <w:szCs w:val="24"/>
        </w:rPr>
        <w:t>казенное дошкольное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8BB">
        <w:rPr>
          <w:rFonts w:ascii="Times New Roman" w:hAnsi="Times New Roman" w:cs="Times New Roman"/>
          <w:sz w:val="24"/>
          <w:szCs w:val="24"/>
        </w:rPr>
        <w:t>Каратабанский</w:t>
      </w:r>
      <w:proofErr w:type="spellEnd"/>
      <w:r w:rsidR="005E08BB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«Солнышко»</w:t>
      </w:r>
      <w:r w:rsidR="00E17FEA">
        <w:rPr>
          <w:rFonts w:ascii="Times New Roman" w:hAnsi="Times New Roman" w:cs="Times New Roman"/>
          <w:sz w:val="24"/>
          <w:szCs w:val="24"/>
        </w:rPr>
        <w:t xml:space="preserve"> </w:t>
      </w:r>
      <w:r w:rsidR="005E08BB">
        <w:rPr>
          <w:rFonts w:ascii="Times New Roman" w:hAnsi="Times New Roman" w:cs="Times New Roman"/>
          <w:sz w:val="24"/>
          <w:szCs w:val="24"/>
        </w:rPr>
        <w:t xml:space="preserve">реализует основные общеобразовательные программы дошкольного образования в группах общеразвивающей направленности с приоритетным осуществлением деятельности по интеллектуальному развитию детей, гарантированного гражданам Российской Федерации права на получение общедоступного и бесплатного дошкольного образования. </w:t>
      </w:r>
      <w:r w:rsidR="00E17FEA">
        <w:rPr>
          <w:rFonts w:ascii="Times New Roman" w:hAnsi="Times New Roman" w:cs="Times New Roman"/>
          <w:sz w:val="24"/>
          <w:szCs w:val="24"/>
        </w:rPr>
        <w:t xml:space="preserve"> </w:t>
      </w:r>
      <w:r w:rsidR="00A00017">
        <w:rPr>
          <w:rFonts w:ascii="Times New Roman" w:hAnsi="Times New Roman" w:cs="Times New Roman"/>
          <w:sz w:val="24"/>
          <w:szCs w:val="24"/>
        </w:rPr>
        <w:t>Ведение образовательной деятельности осуществляется на основании лицензии на осуществление образовательной деятельности по указанным в приложении образовательны</w:t>
      </w:r>
      <w:r w:rsidR="00E17FEA">
        <w:rPr>
          <w:rFonts w:ascii="Times New Roman" w:hAnsi="Times New Roman" w:cs="Times New Roman"/>
          <w:sz w:val="24"/>
          <w:szCs w:val="24"/>
        </w:rPr>
        <w:t>м программам, серия 74Л01 №0000299</w:t>
      </w:r>
      <w:r w:rsidR="00A00017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и науки </w:t>
      </w:r>
      <w:r w:rsidR="00834D82">
        <w:rPr>
          <w:rFonts w:ascii="Times New Roman" w:hAnsi="Times New Roman" w:cs="Times New Roman"/>
          <w:sz w:val="24"/>
          <w:szCs w:val="24"/>
        </w:rPr>
        <w:t xml:space="preserve"> </w:t>
      </w:r>
      <w:r w:rsidR="00A00017">
        <w:rPr>
          <w:rFonts w:ascii="Times New Roman" w:hAnsi="Times New Roman" w:cs="Times New Roman"/>
          <w:sz w:val="24"/>
          <w:szCs w:val="24"/>
        </w:rPr>
        <w:t xml:space="preserve">Челябинской области от </w:t>
      </w:r>
      <w:r w:rsidR="00E17FEA">
        <w:rPr>
          <w:rFonts w:ascii="Times New Roman" w:hAnsi="Times New Roman" w:cs="Times New Roman"/>
          <w:sz w:val="24"/>
          <w:szCs w:val="24"/>
        </w:rPr>
        <w:t>19.11</w:t>
      </w:r>
      <w:r w:rsidR="00A00017">
        <w:rPr>
          <w:rFonts w:ascii="Times New Roman" w:hAnsi="Times New Roman" w:cs="Times New Roman"/>
          <w:sz w:val="24"/>
          <w:szCs w:val="24"/>
        </w:rPr>
        <w:t xml:space="preserve">.2012 г. </w:t>
      </w:r>
      <w:proofErr w:type="gramStart"/>
      <w:r w:rsidR="00A00017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00017">
        <w:rPr>
          <w:rFonts w:ascii="Times New Roman" w:hAnsi="Times New Roman" w:cs="Times New Roman"/>
          <w:sz w:val="24"/>
          <w:szCs w:val="24"/>
        </w:rPr>
        <w:t xml:space="preserve"> №</w:t>
      </w:r>
      <w:r w:rsidR="009565B6">
        <w:rPr>
          <w:rFonts w:ascii="Times New Roman" w:hAnsi="Times New Roman" w:cs="Times New Roman"/>
          <w:sz w:val="24"/>
          <w:szCs w:val="24"/>
        </w:rPr>
        <w:t xml:space="preserve"> </w:t>
      </w:r>
      <w:r w:rsidR="00E17FEA">
        <w:rPr>
          <w:rFonts w:ascii="Times New Roman" w:hAnsi="Times New Roman" w:cs="Times New Roman"/>
          <w:sz w:val="24"/>
          <w:szCs w:val="24"/>
        </w:rPr>
        <w:t>10142</w:t>
      </w:r>
      <w:r w:rsidR="009565B6">
        <w:rPr>
          <w:rFonts w:ascii="Times New Roman" w:hAnsi="Times New Roman" w:cs="Times New Roman"/>
          <w:sz w:val="24"/>
          <w:szCs w:val="24"/>
        </w:rPr>
        <w:t>.</w:t>
      </w:r>
    </w:p>
    <w:p w:rsidR="009565B6" w:rsidRDefault="00695E5D" w:rsidP="00E25A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9565B6" w:rsidRPr="009565B6">
        <w:rPr>
          <w:rFonts w:ascii="Times New Roman" w:hAnsi="Times New Roman" w:cs="Times New Roman"/>
          <w:sz w:val="24"/>
          <w:szCs w:val="24"/>
        </w:rPr>
        <w:t xml:space="preserve"> является юридическим лицом и имеет право на ведение уставной финансово – хозяйственной деятельности, направленной на осуществление образовательного процесса с момента его регистрации. </w:t>
      </w:r>
      <w:r w:rsidR="00C93142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565B6" w:rsidRPr="009565B6">
        <w:rPr>
          <w:rFonts w:ascii="Times New Roman" w:hAnsi="Times New Roman" w:cs="Times New Roman"/>
          <w:sz w:val="24"/>
          <w:szCs w:val="24"/>
        </w:rPr>
        <w:t xml:space="preserve"> имеет устав, лицевые счета, открытые в соответствии с положениями Бюджетного кодекса Российской Федерации.</w:t>
      </w:r>
    </w:p>
    <w:p w:rsidR="00695E5D" w:rsidRDefault="00477AFE" w:rsidP="00E25A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695E5D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695E5D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695E5D">
        <w:rPr>
          <w:rFonts w:ascii="Times New Roman" w:hAnsi="Times New Roman" w:cs="Times New Roman"/>
          <w:sz w:val="24"/>
          <w:szCs w:val="24"/>
        </w:rPr>
        <w:t xml:space="preserve"> детского сада «Солнышко»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95E5D">
        <w:rPr>
          <w:rFonts w:ascii="Times New Roman" w:hAnsi="Times New Roman" w:cs="Times New Roman"/>
          <w:sz w:val="24"/>
          <w:szCs w:val="24"/>
        </w:rPr>
        <w:t xml:space="preserve">от имени Еткульского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="00C93142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координирует Управление образования администрации Еткульского муниципального района. </w:t>
      </w:r>
      <w:r w:rsidR="009565B6">
        <w:rPr>
          <w:rFonts w:ascii="Times New Roman" w:hAnsi="Times New Roman" w:cs="Times New Roman"/>
          <w:sz w:val="24"/>
          <w:szCs w:val="24"/>
        </w:rPr>
        <w:t xml:space="preserve">Функции и полномочия собственника имущества осуществляет </w:t>
      </w:r>
      <w:r w:rsidR="00613CF0">
        <w:rPr>
          <w:rFonts w:ascii="Times New Roman" w:hAnsi="Times New Roman" w:cs="Times New Roman"/>
          <w:sz w:val="24"/>
          <w:szCs w:val="24"/>
        </w:rPr>
        <w:t>К</w:t>
      </w:r>
      <w:r w:rsidR="009565B6">
        <w:rPr>
          <w:rFonts w:ascii="Times New Roman" w:hAnsi="Times New Roman" w:cs="Times New Roman"/>
          <w:sz w:val="24"/>
          <w:szCs w:val="24"/>
        </w:rPr>
        <w:t xml:space="preserve">омитет по управлению имуществом и земельным отношениям администрации Еткульского муниципального района.  </w:t>
      </w:r>
      <w:r w:rsidR="00871979" w:rsidRPr="00871979">
        <w:rPr>
          <w:rFonts w:ascii="Times New Roman" w:hAnsi="Times New Roman" w:cs="Times New Roman"/>
          <w:sz w:val="24"/>
          <w:szCs w:val="24"/>
        </w:rPr>
        <w:t>Имущество учреждения закрепл</w:t>
      </w:r>
      <w:r w:rsidR="00871979">
        <w:rPr>
          <w:rFonts w:ascii="Times New Roman" w:hAnsi="Times New Roman" w:cs="Times New Roman"/>
          <w:sz w:val="24"/>
          <w:szCs w:val="24"/>
        </w:rPr>
        <w:t xml:space="preserve">ено </w:t>
      </w:r>
      <w:r w:rsidR="00871979" w:rsidRPr="00871979">
        <w:rPr>
          <w:rFonts w:ascii="Times New Roman" w:hAnsi="Times New Roman" w:cs="Times New Roman"/>
          <w:sz w:val="24"/>
          <w:szCs w:val="24"/>
        </w:rPr>
        <w:t>за ним на праве оперативного управления.</w:t>
      </w:r>
    </w:p>
    <w:p w:rsidR="00C936E2" w:rsidRDefault="00695E5D" w:rsidP="00E25A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E5D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695E5D">
        <w:rPr>
          <w:rFonts w:ascii="Times New Roman" w:hAnsi="Times New Roman" w:cs="Times New Roman"/>
          <w:sz w:val="24"/>
          <w:szCs w:val="24"/>
        </w:rPr>
        <w:t>Каратабанск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95E5D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 сад</w:t>
      </w:r>
      <w:r w:rsidRPr="00695E5D">
        <w:rPr>
          <w:rFonts w:ascii="Times New Roman" w:hAnsi="Times New Roman" w:cs="Times New Roman"/>
          <w:sz w:val="24"/>
          <w:szCs w:val="24"/>
        </w:rPr>
        <w:t xml:space="preserve"> «Солнышко» </w:t>
      </w:r>
      <w:r>
        <w:rPr>
          <w:rFonts w:ascii="Times New Roman" w:hAnsi="Times New Roman" w:cs="Times New Roman"/>
          <w:sz w:val="24"/>
          <w:szCs w:val="24"/>
        </w:rPr>
        <w:t>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</w:t>
      </w:r>
      <w:r w:rsidR="00B531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Уставом учреждения, для граждан и юридических лиц за плату и на одинаковых при оказании одних и тех же услуг условиях.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524">
        <w:rPr>
          <w:rFonts w:ascii="Times New Roman" w:hAnsi="Times New Roman" w:cs="Times New Roman"/>
          <w:sz w:val="24"/>
          <w:szCs w:val="24"/>
        </w:rPr>
        <w:t xml:space="preserve">Учреждение оказывает платные дополнительные образовательные услуги не в рамках и не взамен программ, финансируемых из бюджета.  Доходы, полученные учреждением от осуществления приносящей доход деятельности, в полном объеме поступают в бюджет района. </w:t>
      </w:r>
    </w:p>
    <w:p w:rsidR="00C93142" w:rsidRDefault="00945103" w:rsidP="00312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21.07.2005 г. № 94-ФЗ «О р</w:t>
      </w:r>
      <w:r w:rsidR="00C93142">
        <w:rPr>
          <w:rFonts w:ascii="Times New Roman" w:hAnsi="Times New Roman" w:cs="Times New Roman"/>
          <w:sz w:val="24"/>
          <w:szCs w:val="24"/>
        </w:rPr>
        <w:t>азмещени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93142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142">
        <w:rPr>
          <w:rFonts w:ascii="Times New Roman" w:hAnsi="Times New Roman" w:cs="Times New Roman"/>
          <w:sz w:val="24"/>
          <w:szCs w:val="24"/>
        </w:rPr>
        <w:t xml:space="preserve"> услуг для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93142">
        <w:rPr>
          <w:rFonts w:ascii="Times New Roman" w:hAnsi="Times New Roman" w:cs="Times New 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41DC">
        <w:rPr>
          <w:rFonts w:ascii="Times New Roman" w:hAnsi="Times New Roman" w:cs="Times New Roman"/>
          <w:sz w:val="24"/>
          <w:szCs w:val="24"/>
        </w:rPr>
        <w:t>,</w:t>
      </w:r>
      <w:r w:rsidR="00C93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7A41DC" w:rsidRPr="00124F33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Еткул</w:t>
      </w:r>
      <w:r w:rsidR="00864870">
        <w:rPr>
          <w:rFonts w:ascii="Times New Roman" w:hAnsi="Times New Roman" w:cs="Times New Roman"/>
          <w:sz w:val="24"/>
          <w:szCs w:val="24"/>
        </w:rPr>
        <w:t>ьс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r w:rsidR="007A41DC">
        <w:rPr>
          <w:rFonts w:ascii="Times New Roman" w:hAnsi="Times New Roman" w:cs="Times New Roman"/>
          <w:sz w:val="24"/>
          <w:szCs w:val="24"/>
        </w:rPr>
        <w:t xml:space="preserve">муниципального района от 01.02.2008 г. № 34 уполномоченным органом, выполняющим функции муниципального заказчика </w:t>
      </w:r>
      <w:r w:rsidR="00871979" w:rsidRPr="00871979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871979" w:rsidRPr="00871979">
        <w:rPr>
          <w:rFonts w:ascii="Times New Roman" w:hAnsi="Times New Roman" w:cs="Times New Roman"/>
          <w:sz w:val="24"/>
          <w:szCs w:val="24"/>
        </w:rPr>
        <w:t>Каратабанск</w:t>
      </w:r>
      <w:r w:rsidR="0087197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71979" w:rsidRPr="00871979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871979">
        <w:rPr>
          <w:rFonts w:ascii="Times New Roman" w:hAnsi="Times New Roman" w:cs="Times New Roman"/>
          <w:sz w:val="24"/>
          <w:szCs w:val="24"/>
        </w:rPr>
        <w:t>ого</w:t>
      </w:r>
      <w:r w:rsidR="00871979" w:rsidRPr="00871979">
        <w:rPr>
          <w:rFonts w:ascii="Times New Roman" w:hAnsi="Times New Roman" w:cs="Times New Roman"/>
          <w:sz w:val="24"/>
          <w:szCs w:val="24"/>
        </w:rPr>
        <w:t xml:space="preserve"> сад</w:t>
      </w:r>
      <w:r w:rsidR="00871979">
        <w:rPr>
          <w:rFonts w:ascii="Times New Roman" w:hAnsi="Times New Roman" w:cs="Times New Roman"/>
          <w:sz w:val="24"/>
          <w:szCs w:val="24"/>
        </w:rPr>
        <w:t>а</w:t>
      </w:r>
      <w:r w:rsidR="00871979" w:rsidRPr="00871979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="00B53111">
        <w:rPr>
          <w:rFonts w:ascii="Times New Roman" w:hAnsi="Times New Roman" w:cs="Times New Roman"/>
          <w:sz w:val="24"/>
          <w:szCs w:val="24"/>
        </w:rPr>
        <w:t>,</w:t>
      </w:r>
      <w:r w:rsidR="00EE439C">
        <w:rPr>
          <w:rFonts w:ascii="Times New Roman" w:hAnsi="Times New Roman" w:cs="Times New Roman"/>
          <w:sz w:val="24"/>
          <w:szCs w:val="24"/>
        </w:rPr>
        <w:t xml:space="preserve"> </w:t>
      </w:r>
      <w:r w:rsidR="007A41DC">
        <w:rPr>
          <w:rFonts w:ascii="Times New Roman" w:hAnsi="Times New Roman" w:cs="Times New Roman"/>
          <w:sz w:val="24"/>
          <w:szCs w:val="24"/>
        </w:rPr>
        <w:t xml:space="preserve">является Управление образования Еткульского муниципального района. </w:t>
      </w:r>
      <w:proofErr w:type="gramEnd"/>
    </w:p>
    <w:p w:rsidR="009047EE" w:rsidRDefault="007A41DC" w:rsidP="006E5E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872591">
        <w:rPr>
          <w:rFonts w:ascii="Times New Roman" w:hAnsi="Times New Roman" w:cs="Times New Roman"/>
          <w:sz w:val="24"/>
          <w:szCs w:val="24"/>
        </w:rPr>
        <w:t xml:space="preserve">(далее – Закон о контрактной системе) </w:t>
      </w:r>
      <w:r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Еткульского муниципального района от 31.12.2013 г. № 919</w:t>
      </w:r>
      <w:r w:rsidR="00087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Еткульского муниципального района наделено полномочиями на выполнение функций по </w:t>
      </w:r>
      <w:r w:rsidR="003806B7">
        <w:rPr>
          <w:rFonts w:ascii="Times New Roman" w:hAnsi="Times New Roman" w:cs="Times New Roman"/>
          <w:sz w:val="24"/>
          <w:szCs w:val="24"/>
        </w:rPr>
        <w:t xml:space="preserve">планированию и осуществлению функций закупки, включая </w:t>
      </w:r>
      <w:r>
        <w:rPr>
          <w:rFonts w:ascii="Times New Roman" w:hAnsi="Times New Roman" w:cs="Times New Roman"/>
          <w:sz w:val="24"/>
          <w:szCs w:val="24"/>
        </w:rPr>
        <w:t>определени</w:t>
      </w:r>
      <w:r w:rsidR="003806B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поставщиков (подрядчиков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исполнителей) </w:t>
      </w:r>
      <w:r w:rsidR="003806B7">
        <w:rPr>
          <w:rFonts w:ascii="Times New Roman" w:hAnsi="Times New Roman" w:cs="Times New Roman"/>
          <w:sz w:val="24"/>
          <w:szCs w:val="24"/>
        </w:rPr>
        <w:t xml:space="preserve">для обеспечения муниципальных нужд казенных образовательных организаций района, подведомственных Управлению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</w:t>
      </w:r>
      <w:r w:rsidR="003806B7" w:rsidRPr="003806B7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3806B7" w:rsidRPr="003806B7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806B7" w:rsidRPr="003806B7">
        <w:rPr>
          <w:rFonts w:ascii="Times New Roman" w:hAnsi="Times New Roman" w:cs="Times New Roman"/>
          <w:sz w:val="24"/>
          <w:szCs w:val="24"/>
        </w:rPr>
        <w:t xml:space="preserve"> детского сада «Солнышко»</w:t>
      </w:r>
      <w:r w:rsidR="003806B7">
        <w:rPr>
          <w:rFonts w:ascii="Times New Roman" w:hAnsi="Times New Roman" w:cs="Times New Roman"/>
          <w:sz w:val="24"/>
          <w:szCs w:val="24"/>
        </w:rPr>
        <w:t>.</w:t>
      </w:r>
    </w:p>
    <w:p w:rsidR="00BF06FD" w:rsidRDefault="00BF06FD" w:rsidP="006E5E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EA6" w:rsidRDefault="00DF70BF" w:rsidP="006E5E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F06FD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F06FD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535B5F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35B5F" w:rsidRPr="00535B5F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535B5F" w:rsidRPr="00535B5F">
        <w:rPr>
          <w:rFonts w:ascii="Times New Roman" w:hAnsi="Times New Roman" w:cs="Times New Roman"/>
          <w:sz w:val="24"/>
          <w:szCs w:val="24"/>
        </w:rPr>
        <w:t>Каратабанск</w:t>
      </w:r>
      <w:r w:rsidR="00535B5F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535B5F" w:rsidRPr="00535B5F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535B5F">
        <w:rPr>
          <w:rFonts w:ascii="Times New Roman" w:hAnsi="Times New Roman" w:cs="Times New Roman"/>
          <w:sz w:val="24"/>
          <w:szCs w:val="24"/>
        </w:rPr>
        <w:t>ому</w:t>
      </w:r>
      <w:r w:rsidR="00535B5F" w:rsidRPr="00535B5F">
        <w:rPr>
          <w:rFonts w:ascii="Times New Roman" w:hAnsi="Times New Roman" w:cs="Times New Roman"/>
          <w:sz w:val="24"/>
          <w:szCs w:val="24"/>
        </w:rPr>
        <w:t xml:space="preserve"> сад</w:t>
      </w:r>
      <w:r w:rsidR="00535B5F">
        <w:rPr>
          <w:rFonts w:ascii="Times New Roman" w:hAnsi="Times New Roman" w:cs="Times New Roman"/>
          <w:sz w:val="24"/>
          <w:szCs w:val="24"/>
        </w:rPr>
        <w:t>у</w:t>
      </w:r>
      <w:r w:rsidR="00535B5F" w:rsidRPr="00535B5F">
        <w:rPr>
          <w:rFonts w:ascii="Times New Roman" w:hAnsi="Times New Roman" w:cs="Times New Roman"/>
          <w:sz w:val="24"/>
          <w:szCs w:val="24"/>
        </w:rPr>
        <w:t xml:space="preserve"> «Солнышко» </w:t>
      </w:r>
      <w:r w:rsidR="00535B5F">
        <w:rPr>
          <w:rFonts w:ascii="Times New Roman" w:hAnsi="Times New Roman" w:cs="Times New Roman"/>
          <w:sz w:val="24"/>
          <w:szCs w:val="24"/>
        </w:rPr>
        <w:t xml:space="preserve">не было необходимости в </w:t>
      </w:r>
      <w:r w:rsidR="00BF06FD">
        <w:rPr>
          <w:rFonts w:ascii="Times New Roman" w:hAnsi="Times New Roman" w:cs="Times New Roman"/>
          <w:sz w:val="24"/>
          <w:szCs w:val="24"/>
        </w:rPr>
        <w:t xml:space="preserve">применения мер ответственности и совершение иных действий в случае нарушения поставщиком (подрядчиком, исполнителем) условий договоров и контрактов </w:t>
      </w:r>
      <w:r w:rsidR="000D53D4">
        <w:rPr>
          <w:rFonts w:ascii="Times New Roman" w:hAnsi="Times New Roman" w:cs="Times New Roman"/>
          <w:sz w:val="24"/>
          <w:szCs w:val="24"/>
        </w:rPr>
        <w:t xml:space="preserve">в соответствии с п. 4 ч. 8 ст. </w:t>
      </w:r>
      <w:r w:rsidR="00535B5F">
        <w:rPr>
          <w:rFonts w:ascii="Times New Roman" w:hAnsi="Times New Roman" w:cs="Times New Roman"/>
          <w:sz w:val="24"/>
          <w:szCs w:val="24"/>
        </w:rPr>
        <w:t xml:space="preserve">99 Закона о контрактной системе. Меры ответственности в соответствии со ст. 34 Закона о контрактной системе предусмотрены во всех муниципальных контрактах. </w:t>
      </w:r>
    </w:p>
    <w:p w:rsidR="0042270A" w:rsidRDefault="00BB0405" w:rsidP="00D60C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декабре 2013 года в рамках 94-ФЗ </w:t>
      </w:r>
      <w:r w:rsidR="00DF4AFB" w:rsidRPr="00DF4AFB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DF4AFB" w:rsidRPr="00DF4AFB">
        <w:rPr>
          <w:rFonts w:ascii="Times New Roman" w:hAnsi="Times New Roman" w:cs="Times New Roman"/>
          <w:sz w:val="24"/>
          <w:szCs w:val="24"/>
        </w:rPr>
        <w:t>Каратабанским</w:t>
      </w:r>
      <w:proofErr w:type="spellEnd"/>
      <w:r w:rsidR="00DF4AFB" w:rsidRPr="00DF4AFB">
        <w:rPr>
          <w:rFonts w:ascii="Times New Roman" w:hAnsi="Times New Roman" w:cs="Times New Roman"/>
          <w:sz w:val="24"/>
          <w:szCs w:val="24"/>
        </w:rPr>
        <w:t xml:space="preserve"> детским садом «Солнышко» </w:t>
      </w:r>
      <w:r w:rsidR="00DF4AFB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заключ</w:t>
      </w:r>
      <w:r w:rsidR="00DF4AFB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FB">
        <w:rPr>
          <w:rFonts w:ascii="Times New Roman" w:hAnsi="Times New Roman" w:cs="Times New Roman"/>
          <w:sz w:val="24"/>
          <w:szCs w:val="24"/>
        </w:rPr>
        <w:t>10 договоров</w:t>
      </w:r>
      <w:r w:rsidR="0042270A">
        <w:rPr>
          <w:rFonts w:ascii="Times New Roman" w:hAnsi="Times New Roman" w:cs="Times New Roman"/>
          <w:sz w:val="24"/>
          <w:szCs w:val="24"/>
        </w:rPr>
        <w:t xml:space="preserve"> (из них 6 – на оказание коммунальных услуг и услуг связи)</w:t>
      </w:r>
      <w:r w:rsidR="00DF4A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исполнение которых осу</w:t>
      </w:r>
      <w:r w:rsidR="00DF4AFB">
        <w:rPr>
          <w:rFonts w:ascii="Times New Roman" w:hAnsi="Times New Roman" w:cs="Times New Roman"/>
          <w:sz w:val="24"/>
          <w:szCs w:val="24"/>
        </w:rPr>
        <w:t>ществляется в течение 2014 года, а также 2 муниципальных контракта на поставку продуктов питания и молочной продукции на 1 полугодие 2014 года</w:t>
      </w:r>
      <w:r w:rsidR="0042270A">
        <w:rPr>
          <w:rFonts w:ascii="Times New Roman" w:hAnsi="Times New Roman" w:cs="Times New Roman"/>
          <w:sz w:val="24"/>
          <w:szCs w:val="24"/>
        </w:rPr>
        <w:t xml:space="preserve"> по результатам проведения электронных аукционов. </w:t>
      </w:r>
      <w:proofErr w:type="gramEnd"/>
    </w:p>
    <w:p w:rsidR="0042270A" w:rsidRDefault="00BC47F2" w:rsidP="00D60C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F2">
        <w:rPr>
          <w:rFonts w:ascii="Times New Roman" w:hAnsi="Times New Roman" w:cs="Times New Roman"/>
          <w:sz w:val="24"/>
          <w:szCs w:val="24"/>
        </w:rPr>
        <w:t xml:space="preserve"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</w:t>
      </w:r>
      <w:r w:rsidRPr="00BC47F2">
        <w:rPr>
          <w:rFonts w:ascii="Times New Roman" w:hAnsi="Times New Roman" w:cs="Times New Roman"/>
          <w:sz w:val="24"/>
          <w:szCs w:val="24"/>
        </w:rPr>
        <w:lastRenderedPageBreak/>
        <w:t>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ходе проведения проверки обнаружено, что  </w:t>
      </w:r>
    </w:p>
    <w:p w:rsidR="006E5EA6" w:rsidRDefault="00993664" w:rsidP="00BC47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на техническое обслуживание комплекса технических средств охраны, систем, установок и средств пожарной автоматики </w:t>
      </w:r>
      <w:r w:rsidR="00AD7FA5">
        <w:rPr>
          <w:rFonts w:ascii="Times New Roman" w:hAnsi="Times New Roman" w:cs="Times New Roman"/>
          <w:sz w:val="24"/>
          <w:szCs w:val="24"/>
        </w:rPr>
        <w:t>был заключен</w:t>
      </w:r>
      <w:r>
        <w:rPr>
          <w:rFonts w:ascii="Times New Roman" w:hAnsi="Times New Roman" w:cs="Times New Roman"/>
          <w:sz w:val="24"/>
          <w:szCs w:val="24"/>
        </w:rPr>
        <w:t xml:space="preserve"> на сумму, </w:t>
      </w:r>
      <w:r w:rsidR="00BC47F2">
        <w:rPr>
          <w:rFonts w:ascii="Times New Roman" w:hAnsi="Times New Roman" w:cs="Times New Roman"/>
          <w:sz w:val="24"/>
          <w:szCs w:val="24"/>
        </w:rPr>
        <w:t xml:space="preserve">превышающую </w:t>
      </w:r>
      <w:r w:rsidR="001D437E">
        <w:rPr>
          <w:rFonts w:ascii="Times New Roman" w:hAnsi="Times New Roman" w:cs="Times New Roman"/>
          <w:sz w:val="24"/>
          <w:szCs w:val="24"/>
        </w:rPr>
        <w:t>сумму бюджетных ассигнований</w:t>
      </w:r>
      <w:r w:rsidR="00BC47F2">
        <w:rPr>
          <w:rFonts w:ascii="Times New Roman" w:hAnsi="Times New Roman" w:cs="Times New Roman"/>
          <w:sz w:val="24"/>
          <w:szCs w:val="24"/>
        </w:rPr>
        <w:t xml:space="preserve"> на 9129,52 рубля</w:t>
      </w:r>
      <w:r w:rsidR="009E7BC1">
        <w:rPr>
          <w:rFonts w:ascii="Times New Roman" w:hAnsi="Times New Roman" w:cs="Times New Roman"/>
          <w:sz w:val="24"/>
          <w:szCs w:val="24"/>
        </w:rPr>
        <w:t xml:space="preserve">.  Муниципальный контракт на теплоснабжение </w:t>
      </w:r>
      <w:r w:rsidR="00834D82"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="001D437E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834D82">
        <w:rPr>
          <w:rFonts w:ascii="Times New Roman" w:hAnsi="Times New Roman" w:cs="Times New Roman"/>
          <w:sz w:val="24"/>
          <w:szCs w:val="24"/>
        </w:rPr>
        <w:t xml:space="preserve">на </w:t>
      </w:r>
      <w:r w:rsidR="009E7BC1">
        <w:rPr>
          <w:rFonts w:ascii="Times New Roman" w:hAnsi="Times New Roman" w:cs="Times New Roman"/>
          <w:sz w:val="24"/>
          <w:szCs w:val="24"/>
        </w:rPr>
        <w:t xml:space="preserve"> 55636,7 рублей. Договор на отпуск питьевой вод</w:t>
      </w:r>
      <w:r w:rsidR="00B53111">
        <w:rPr>
          <w:rFonts w:ascii="Times New Roman" w:hAnsi="Times New Roman" w:cs="Times New Roman"/>
          <w:sz w:val="24"/>
          <w:szCs w:val="24"/>
        </w:rPr>
        <w:t>ы</w:t>
      </w:r>
      <w:r w:rsidR="009E7BC1">
        <w:rPr>
          <w:rFonts w:ascii="Times New Roman" w:hAnsi="Times New Roman" w:cs="Times New Roman"/>
          <w:sz w:val="24"/>
          <w:szCs w:val="24"/>
        </w:rPr>
        <w:t xml:space="preserve"> и прием сточных вод </w:t>
      </w:r>
      <w:r w:rsidR="001D437E">
        <w:rPr>
          <w:rFonts w:ascii="Times New Roman" w:hAnsi="Times New Roman" w:cs="Times New Roman"/>
          <w:sz w:val="24"/>
          <w:szCs w:val="24"/>
        </w:rPr>
        <w:t>больше суммы бюджетных ассигнований</w:t>
      </w:r>
      <w:r w:rsidR="00834D82">
        <w:rPr>
          <w:rFonts w:ascii="Times New Roman" w:hAnsi="Times New Roman" w:cs="Times New Roman"/>
          <w:sz w:val="24"/>
          <w:szCs w:val="24"/>
        </w:rPr>
        <w:t xml:space="preserve"> на </w:t>
      </w:r>
      <w:r w:rsidR="009E7BC1">
        <w:rPr>
          <w:rFonts w:ascii="Times New Roman" w:hAnsi="Times New Roman" w:cs="Times New Roman"/>
          <w:sz w:val="24"/>
          <w:szCs w:val="24"/>
        </w:rPr>
        <w:t xml:space="preserve"> 160350,32 рубля. </w:t>
      </w:r>
    </w:p>
    <w:p w:rsidR="006E5EA6" w:rsidRPr="006E5EA6" w:rsidRDefault="006E5EA6" w:rsidP="006E5E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A6">
        <w:rPr>
          <w:rFonts w:ascii="Times New Roman" w:hAnsi="Times New Roman" w:cs="Times New Roman"/>
          <w:sz w:val="24"/>
          <w:szCs w:val="24"/>
        </w:rPr>
        <w:t xml:space="preserve">В первом полугодии 2014 года МКДОУ </w:t>
      </w:r>
      <w:proofErr w:type="spellStart"/>
      <w:r w:rsidRPr="006E5EA6">
        <w:rPr>
          <w:rFonts w:ascii="Times New Roman" w:hAnsi="Times New Roman" w:cs="Times New Roman"/>
          <w:sz w:val="24"/>
          <w:szCs w:val="24"/>
        </w:rPr>
        <w:t>Каратабанским</w:t>
      </w:r>
      <w:proofErr w:type="spellEnd"/>
      <w:r w:rsidRPr="006E5EA6">
        <w:rPr>
          <w:rFonts w:ascii="Times New Roman" w:hAnsi="Times New Roman" w:cs="Times New Roman"/>
          <w:sz w:val="24"/>
          <w:szCs w:val="24"/>
        </w:rPr>
        <w:t xml:space="preserve"> детским садом «Солнышко» было заключено 6 договоров, а также  2 муниципальных контракта на поставку продуктов питания и молочной продукции на 2 полугодие 2014 года по результатам проведения электронных аукционов. </w:t>
      </w:r>
    </w:p>
    <w:p w:rsidR="000D53D4" w:rsidRDefault="006E5EA6" w:rsidP="00DF3F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A6">
        <w:rPr>
          <w:rFonts w:ascii="Times New Roman" w:hAnsi="Times New Roman" w:cs="Times New Roman"/>
          <w:sz w:val="24"/>
          <w:szCs w:val="24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обнаружены нарушения в ведении реестра закупок.  В данный реестр включены не все  закупки,  осуществленные без заключения муниципальных контрактов в период с 01.01.2014 по 31.07.2014 г. Не включен договор № 3.2 от 06 марта 2014 года с ОГУП «Областной центр технической инвентаризации» по Челябинской области на выполнение </w:t>
      </w:r>
      <w:proofErr w:type="spellStart"/>
      <w:r w:rsidRPr="006E5EA6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6E5EA6">
        <w:rPr>
          <w:rFonts w:ascii="Times New Roman" w:hAnsi="Times New Roman" w:cs="Times New Roman"/>
          <w:sz w:val="24"/>
          <w:szCs w:val="24"/>
        </w:rPr>
        <w:t xml:space="preserve"> – технических работ на сумму 12149,25 рублей, а также договор</w:t>
      </w:r>
      <w:proofErr w:type="gramStart"/>
      <w:r w:rsidRPr="006E5EA6">
        <w:rPr>
          <w:rFonts w:ascii="Times New Roman" w:hAnsi="Times New Roman" w:cs="Times New Roman"/>
          <w:sz w:val="24"/>
          <w:szCs w:val="24"/>
        </w:rPr>
        <w:t xml:space="preserve"> №  Д</w:t>
      </w:r>
      <w:proofErr w:type="gramEnd"/>
      <w:r w:rsidRPr="006E5EA6">
        <w:rPr>
          <w:rFonts w:ascii="Times New Roman" w:hAnsi="Times New Roman" w:cs="Times New Roman"/>
          <w:sz w:val="24"/>
          <w:szCs w:val="24"/>
        </w:rPr>
        <w:t xml:space="preserve"> – 21-15-282 от 08.05.2014 г. с ФГУП «Почта России» на оказание  услуг по подписке на периодические печатные издания на сумму 7960,61 рублей.  Кроме того, в реестр по нескольким договорам  не включены данные о местонахождении поставщиков.</w:t>
      </w:r>
    </w:p>
    <w:p w:rsidR="00BC47F2" w:rsidRDefault="00542B29" w:rsidP="00542B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B29">
        <w:rPr>
          <w:rFonts w:ascii="Times New Roman" w:hAnsi="Times New Roman" w:cs="Times New Roman"/>
          <w:sz w:val="24"/>
          <w:szCs w:val="24"/>
        </w:rPr>
        <w:t xml:space="preserve">Учетная политика  для целей бюджетного учета в казенных  учреждениях на 2014 год утверждена приказом Управления образования администрации Еткульского муниципального района от 27.12.2013 № 134/5 в целом для всех подведомственных казенных учреждений.  В  соответствии со ст. 8 Федерального закона от 6 декабря 2011 г. N 402-ФЗ  "О бухгалтерском учете", п. 6 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542B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B2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42B29">
        <w:rPr>
          <w:rFonts w:ascii="Times New Roman" w:hAnsi="Times New Roman" w:cs="Times New Roman"/>
          <w:sz w:val="24"/>
          <w:szCs w:val="24"/>
        </w:rPr>
        <w:t xml:space="preserve"> применению" учетная  политика должна быть сформирована на каждое учреждение.</w:t>
      </w:r>
    </w:p>
    <w:p w:rsidR="000B5CA9" w:rsidRDefault="00834D82" w:rsidP="000D53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D82">
        <w:rPr>
          <w:rFonts w:ascii="Times New Roman" w:hAnsi="Times New Roman" w:cs="Times New Roman"/>
          <w:sz w:val="24"/>
          <w:szCs w:val="24"/>
        </w:rPr>
        <w:t>В соответствии с п.3 ст. 7 Федерального закона от 6 декабря 2011 г. N 402-ФЗ "О бухгалтерском учете", п.5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834D82">
        <w:rPr>
          <w:rFonts w:ascii="Times New Roman" w:hAnsi="Times New Roman" w:cs="Times New Roman"/>
          <w:sz w:val="24"/>
          <w:szCs w:val="24"/>
        </w:rPr>
        <w:t xml:space="preserve"> по его применению" бухгалтерское обслуживание финансово – хозяйственной деятельности МКДОУ </w:t>
      </w:r>
      <w:proofErr w:type="spellStart"/>
      <w:r w:rsidRPr="00834D82">
        <w:rPr>
          <w:rFonts w:ascii="Times New Roman" w:hAnsi="Times New Roman" w:cs="Times New Roman"/>
          <w:sz w:val="24"/>
          <w:szCs w:val="24"/>
        </w:rPr>
        <w:t>Каратабанский</w:t>
      </w:r>
      <w:proofErr w:type="spellEnd"/>
      <w:r w:rsidRPr="00834D82">
        <w:rPr>
          <w:rFonts w:ascii="Times New Roman" w:hAnsi="Times New Roman" w:cs="Times New Roman"/>
          <w:sz w:val="24"/>
          <w:szCs w:val="24"/>
        </w:rPr>
        <w:t xml:space="preserve"> детский сад «Солнышко» осуществляет Управление образования администрации Еткульского муниципального района на основе договора </w:t>
      </w:r>
      <w:r w:rsidR="00AB01A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34D82">
        <w:rPr>
          <w:rFonts w:ascii="Times New Roman" w:hAnsi="Times New Roman" w:cs="Times New Roman"/>
          <w:sz w:val="24"/>
          <w:szCs w:val="24"/>
        </w:rPr>
        <w:t>на обслуживание от 09.01.2013 г.</w:t>
      </w:r>
    </w:p>
    <w:p w:rsidR="000D53D4" w:rsidRDefault="000B5CA9" w:rsidP="002053B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D53D4">
        <w:rPr>
          <w:rFonts w:ascii="Times New Roman" w:hAnsi="Times New Roman" w:cs="Times New Roman"/>
          <w:sz w:val="24"/>
          <w:szCs w:val="24"/>
        </w:rPr>
        <w:t>проведения</w:t>
      </w:r>
      <w:r w:rsidR="00E76FE8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0D53D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D2869">
        <w:rPr>
          <w:rFonts w:ascii="Times New Roman" w:hAnsi="Times New Roman" w:cs="Times New Roman"/>
          <w:sz w:val="24"/>
          <w:szCs w:val="24"/>
        </w:rPr>
        <w:t xml:space="preserve">с </w:t>
      </w:r>
      <w:r w:rsidR="000D53D4">
        <w:rPr>
          <w:rFonts w:ascii="Times New Roman" w:hAnsi="Times New Roman" w:cs="Times New Roman"/>
          <w:sz w:val="24"/>
          <w:szCs w:val="24"/>
        </w:rPr>
        <w:t>п.</w:t>
      </w:r>
      <w:r w:rsidR="00C06B89">
        <w:rPr>
          <w:rFonts w:ascii="Times New Roman" w:hAnsi="Times New Roman" w:cs="Times New Roman"/>
          <w:sz w:val="24"/>
          <w:szCs w:val="24"/>
        </w:rPr>
        <w:t xml:space="preserve"> </w:t>
      </w:r>
      <w:r w:rsidR="000D53D4">
        <w:rPr>
          <w:rFonts w:ascii="Times New Roman" w:hAnsi="Times New Roman" w:cs="Times New Roman"/>
          <w:sz w:val="24"/>
          <w:szCs w:val="24"/>
        </w:rPr>
        <w:t xml:space="preserve">5,7 ч. 8 </w:t>
      </w:r>
      <w:r w:rsidR="00C06B89">
        <w:rPr>
          <w:rFonts w:ascii="Times New Roman" w:hAnsi="Times New Roman" w:cs="Times New Roman"/>
          <w:sz w:val="24"/>
          <w:szCs w:val="24"/>
        </w:rPr>
        <w:t>с</w:t>
      </w:r>
      <w:r w:rsidR="000D53D4">
        <w:rPr>
          <w:rFonts w:ascii="Times New Roman" w:hAnsi="Times New Roman" w:cs="Times New Roman"/>
          <w:sz w:val="24"/>
          <w:szCs w:val="24"/>
        </w:rPr>
        <w:t xml:space="preserve">т. 99 Закона о контрактной системе </w:t>
      </w:r>
      <w:r w:rsidR="00872591" w:rsidRPr="00872591">
        <w:rPr>
          <w:rFonts w:ascii="Times New Roman" w:hAnsi="Times New Roman" w:cs="Times New Roman"/>
          <w:sz w:val="24"/>
          <w:szCs w:val="24"/>
        </w:rPr>
        <w:t xml:space="preserve">договоров и муниципальных контрактов МКДОУ </w:t>
      </w:r>
      <w:proofErr w:type="spellStart"/>
      <w:r w:rsidR="00872591" w:rsidRPr="00872591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872591" w:rsidRPr="00872591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872591" w:rsidRPr="00872591">
        <w:rPr>
          <w:rFonts w:ascii="Times New Roman" w:hAnsi="Times New Roman" w:cs="Times New Roman"/>
          <w:sz w:val="24"/>
          <w:szCs w:val="24"/>
        </w:rPr>
        <w:lastRenderedPageBreak/>
        <w:t>«Солнышко», актов приемки – передачи работ</w:t>
      </w:r>
      <w:r>
        <w:rPr>
          <w:rFonts w:ascii="Times New Roman" w:hAnsi="Times New Roman" w:cs="Times New Roman"/>
          <w:sz w:val="24"/>
          <w:szCs w:val="24"/>
        </w:rPr>
        <w:t>, услуг, товарных накладных</w:t>
      </w:r>
      <w:r w:rsidR="00872591" w:rsidRPr="00872591">
        <w:rPr>
          <w:rFonts w:ascii="Times New Roman" w:hAnsi="Times New Roman" w:cs="Times New Roman"/>
          <w:sz w:val="24"/>
          <w:szCs w:val="24"/>
        </w:rPr>
        <w:t xml:space="preserve"> и счетов – фактур</w:t>
      </w:r>
      <w:r w:rsidRPr="000B5CA9">
        <w:rPr>
          <w:rFonts w:ascii="Times New Roman" w:hAnsi="Times New Roman" w:cs="Times New Roman"/>
          <w:sz w:val="24"/>
          <w:szCs w:val="24"/>
        </w:rPr>
        <w:t xml:space="preserve">, меню – требований и актов списания </w:t>
      </w:r>
      <w:proofErr w:type="spellStart"/>
      <w:proofErr w:type="gramStart"/>
      <w:r w:rsidRPr="000B5CA9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Pr="000B5CA9">
        <w:rPr>
          <w:rFonts w:ascii="Times New Roman" w:hAnsi="Times New Roman" w:cs="Times New Roman"/>
          <w:sz w:val="24"/>
          <w:szCs w:val="24"/>
        </w:rPr>
        <w:t xml:space="preserve"> – материальных</w:t>
      </w:r>
      <w:proofErr w:type="gramEnd"/>
      <w:r w:rsidRPr="000B5CA9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="002635AB" w:rsidRPr="000B5CA9">
        <w:rPr>
          <w:rFonts w:ascii="Times New Roman" w:hAnsi="Times New Roman" w:cs="Times New Roman"/>
          <w:sz w:val="24"/>
          <w:szCs w:val="24"/>
        </w:rPr>
        <w:t>а также журнал</w:t>
      </w:r>
      <w:r w:rsidR="00DF3FEB">
        <w:rPr>
          <w:rFonts w:ascii="Times New Roman" w:hAnsi="Times New Roman" w:cs="Times New Roman"/>
          <w:sz w:val="24"/>
          <w:szCs w:val="24"/>
        </w:rPr>
        <w:t xml:space="preserve">а операций </w:t>
      </w:r>
      <w:r w:rsidR="002635AB" w:rsidRPr="000B5CA9">
        <w:rPr>
          <w:rFonts w:ascii="Times New Roman" w:hAnsi="Times New Roman" w:cs="Times New Roman"/>
          <w:sz w:val="24"/>
          <w:szCs w:val="24"/>
        </w:rPr>
        <w:t xml:space="preserve">расчетов с поставщиками и </w:t>
      </w:r>
      <w:r w:rsidR="002635AB" w:rsidRPr="00DF3FEB">
        <w:rPr>
          <w:rFonts w:ascii="Times New Roman" w:hAnsi="Times New Roman" w:cs="Times New Roman"/>
          <w:sz w:val="24"/>
          <w:szCs w:val="24"/>
        </w:rPr>
        <w:t xml:space="preserve">подрядчиками и </w:t>
      </w:r>
      <w:r w:rsidR="000D53D4" w:rsidRPr="00DF3FEB">
        <w:rPr>
          <w:rFonts w:ascii="Times New Roman" w:hAnsi="Times New Roman" w:cs="Times New Roman"/>
          <w:sz w:val="24"/>
          <w:szCs w:val="24"/>
        </w:rPr>
        <w:t xml:space="preserve">журнала операций по выбытию и перемещению нефинансовых активов </w:t>
      </w:r>
      <w:r w:rsidRPr="00DF3FEB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="00872591" w:rsidRPr="00DF3FEB">
        <w:rPr>
          <w:rFonts w:ascii="Times New Roman" w:hAnsi="Times New Roman" w:cs="Times New Roman"/>
          <w:sz w:val="24"/>
          <w:szCs w:val="24"/>
        </w:rPr>
        <w:t>что п</w:t>
      </w:r>
      <w:r w:rsidRPr="00DF3FEB">
        <w:rPr>
          <w:rFonts w:ascii="Times New Roman" w:hAnsi="Times New Roman" w:cs="Times New Roman"/>
          <w:sz w:val="24"/>
          <w:szCs w:val="24"/>
        </w:rPr>
        <w:t>риобретенные</w:t>
      </w:r>
      <w:r w:rsidR="00872591" w:rsidRPr="00DF3FEB">
        <w:rPr>
          <w:rFonts w:ascii="Times New Roman" w:hAnsi="Times New Roman" w:cs="Times New Roman"/>
          <w:sz w:val="24"/>
          <w:szCs w:val="24"/>
        </w:rPr>
        <w:t xml:space="preserve"> товары</w:t>
      </w:r>
      <w:r w:rsidRPr="00DF3FEB">
        <w:rPr>
          <w:rFonts w:ascii="Times New Roman" w:hAnsi="Times New Roman" w:cs="Times New Roman"/>
          <w:sz w:val="24"/>
          <w:szCs w:val="24"/>
        </w:rPr>
        <w:t>,</w:t>
      </w:r>
      <w:r w:rsidR="00872591" w:rsidRPr="00DF3FEB">
        <w:rPr>
          <w:rFonts w:ascii="Times New Roman" w:hAnsi="Times New Roman" w:cs="Times New Roman"/>
          <w:sz w:val="24"/>
          <w:szCs w:val="24"/>
        </w:rPr>
        <w:t xml:space="preserve"> </w:t>
      </w:r>
      <w:r w:rsidRPr="00DF3FEB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>
        <w:rPr>
          <w:rFonts w:ascii="Times New Roman" w:hAnsi="Times New Roman" w:cs="Times New Roman"/>
          <w:sz w:val="24"/>
          <w:szCs w:val="24"/>
        </w:rPr>
        <w:t xml:space="preserve">работы и </w:t>
      </w:r>
      <w:r w:rsidR="00872591" w:rsidRPr="00872591">
        <w:rPr>
          <w:rFonts w:ascii="Times New Roman" w:hAnsi="Times New Roman" w:cs="Times New Roman"/>
          <w:sz w:val="24"/>
          <w:szCs w:val="24"/>
        </w:rPr>
        <w:t xml:space="preserve">оказанные услуги соответствуют  условиям данных договоров и контрактов. </w:t>
      </w:r>
      <w:r w:rsidR="00872591">
        <w:rPr>
          <w:rFonts w:ascii="Times New Roman" w:hAnsi="Times New Roman" w:cs="Times New Roman"/>
          <w:sz w:val="24"/>
          <w:szCs w:val="24"/>
        </w:rPr>
        <w:t xml:space="preserve"> </w:t>
      </w:r>
      <w:r w:rsidR="00D60CC5">
        <w:rPr>
          <w:rFonts w:ascii="Times New Roman" w:hAnsi="Times New Roman" w:cs="Times New Roman"/>
          <w:sz w:val="24"/>
          <w:szCs w:val="24"/>
        </w:rPr>
        <w:t xml:space="preserve"> </w:t>
      </w:r>
      <w:r w:rsidR="00037E21">
        <w:rPr>
          <w:rFonts w:ascii="Times New Roman" w:hAnsi="Times New Roman" w:cs="Times New Roman"/>
          <w:sz w:val="24"/>
          <w:szCs w:val="24"/>
        </w:rPr>
        <w:t xml:space="preserve"> </w:t>
      </w:r>
      <w:r w:rsidR="000D53D4" w:rsidRPr="000D53D4">
        <w:rPr>
          <w:rFonts w:ascii="Times New Roman" w:hAnsi="Times New Roman" w:cs="Times New Roman"/>
          <w:sz w:val="24"/>
          <w:szCs w:val="24"/>
        </w:rPr>
        <w:t xml:space="preserve">Все закупаемые для нужд МКДОУ </w:t>
      </w:r>
      <w:proofErr w:type="spellStart"/>
      <w:r w:rsidR="000D53D4" w:rsidRPr="000D53D4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0D53D4" w:rsidRPr="000D53D4">
        <w:rPr>
          <w:rFonts w:ascii="Times New Roman" w:hAnsi="Times New Roman" w:cs="Times New Roman"/>
          <w:sz w:val="24"/>
          <w:szCs w:val="24"/>
        </w:rPr>
        <w:t xml:space="preserve"> детского сада «Солнышко» товары, выполненные работы и оказанные услуги соответствуют целям осуществления закупки. </w:t>
      </w:r>
    </w:p>
    <w:p w:rsidR="0055535A" w:rsidRDefault="00037E21" w:rsidP="002053B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32F"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r w:rsidR="000D53D4" w:rsidRPr="000D53D4">
        <w:rPr>
          <w:rFonts w:ascii="Times New Roman" w:hAnsi="Times New Roman" w:cs="Times New Roman"/>
          <w:sz w:val="24"/>
          <w:szCs w:val="24"/>
        </w:rPr>
        <w:t xml:space="preserve">в соответствии с п. 6 ч. 8 ст. 99 Закона о контрактной системе </w:t>
      </w:r>
      <w:r>
        <w:rPr>
          <w:rFonts w:ascii="Times New Roman" w:hAnsi="Times New Roman" w:cs="Times New Roman"/>
          <w:sz w:val="24"/>
          <w:szCs w:val="24"/>
        </w:rPr>
        <w:t>своевременности, полнот</w:t>
      </w:r>
      <w:r w:rsidR="002B23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достоверности отражения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документах учета поставленных товаров, выполненных работ или оказанных услуг </w:t>
      </w:r>
      <w:r w:rsidR="002B232F">
        <w:rPr>
          <w:rFonts w:ascii="Times New Roman" w:hAnsi="Times New Roman" w:cs="Times New Roman"/>
          <w:sz w:val="24"/>
          <w:szCs w:val="24"/>
        </w:rPr>
        <w:t>выявлено</w:t>
      </w:r>
      <w:proofErr w:type="gramEnd"/>
      <w:r w:rsidR="002B232F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2B232F" w:rsidRPr="002B232F">
        <w:rPr>
          <w:rFonts w:ascii="Times New Roman" w:hAnsi="Times New Roman" w:cs="Times New Roman"/>
          <w:sz w:val="24"/>
          <w:szCs w:val="24"/>
        </w:rPr>
        <w:t xml:space="preserve"> нескольких счетах-фактурах и товарных накладных </w:t>
      </w:r>
      <w:r w:rsidR="000D3EF0">
        <w:rPr>
          <w:rFonts w:ascii="Times New Roman" w:hAnsi="Times New Roman" w:cs="Times New Roman"/>
          <w:sz w:val="24"/>
          <w:szCs w:val="24"/>
        </w:rPr>
        <w:t>имеются</w:t>
      </w:r>
      <w:r w:rsidR="002B232F" w:rsidRPr="002B232F">
        <w:rPr>
          <w:rFonts w:ascii="Times New Roman" w:hAnsi="Times New Roman" w:cs="Times New Roman"/>
          <w:sz w:val="24"/>
          <w:szCs w:val="24"/>
        </w:rPr>
        <w:t xml:space="preserve"> зачеркивания и исправления, не по</w:t>
      </w:r>
      <w:r w:rsidR="000D3EF0">
        <w:rPr>
          <w:rFonts w:ascii="Times New Roman" w:hAnsi="Times New Roman" w:cs="Times New Roman"/>
          <w:sz w:val="24"/>
          <w:szCs w:val="24"/>
        </w:rPr>
        <w:t xml:space="preserve">дтвержденные надлежащим образом. </w:t>
      </w:r>
      <w:proofErr w:type="gramStart"/>
      <w:r w:rsidR="002B232F" w:rsidRPr="002B232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26 декабря 2011 г. N 1137 "О формах и правилах заполнения (ведения) документов, применяемых при расчетах по налогу на добавленную стоимость", исправления в ранее выставленный счет-фактуру вносятся путем составления нового счета-фактуры с тем же номером и датой составления, что и первоначальный (до внесения исправлений).</w:t>
      </w:r>
      <w:proofErr w:type="gramEnd"/>
    </w:p>
    <w:p w:rsidR="002053BE" w:rsidRDefault="000B5CA9" w:rsidP="000B5C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53BE" w:rsidRDefault="002053BE" w:rsidP="00FC35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3529" w:rsidRDefault="00FC3529" w:rsidP="00FC35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составлен:</w:t>
      </w:r>
    </w:p>
    <w:p w:rsidR="00FC3529" w:rsidRDefault="00FC3529" w:rsidP="00FC35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36A" w:rsidRPr="00EB336A" w:rsidRDefault="00EB336A" w:rsidP="00EB33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B336A">
        <w:rPr>
          <w:rFonts w:ascii="Times New Roman" w:hAnsi="Times New Roman" w:cs="Times New Roman"/>
          <w:sz w:val="24"/>
          <w:szCs w:val="24"/>
        </w:rPr>
        <w:t xml:space="preserve">. начальника отдела внутреннего </w:t>
      </w:r>
    </w:p>
    <w:p w:rsidR="00EB336A" w:rsidRPr="00EB336A" w:rsidRDefault="00EB336A" w:rsidP="00EB33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EB336A" w:rsidRDefault="00EB336A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EB336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  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  В.В. Мельник</w:t>
      </w:r>
    </w:p>
    <w:p w:rsidR="00FC3529" w:rsidRPr="00FC3529" w:rsidRDefault="00FC3529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36A" w:rsidRPr="00EB336A" w:rsidRDefault="00EB336A" w:rsidP="00EB336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ведущего специалист</w:t>
      </w:r>
      <w:r w:rsidRPr="00EB336A">
        <w:rPr>
          <w:rFonts w:ascii="Times New Roman" w:hAnsi="Times New Roman" w:cs="Times New Roman"/>
          <w:sz w:val="24"/>
          <w:szCs w:val="24"/>
        </w:rPr>
        <w:t xml:space="preserve">а отдела внутреннего </w:t>
      </w:r>
    </w:p>
    <w:p w:rsidR="00EB336A" w:rsidRPr="00EB336A" w:rsidRDefault="00EB336A" w:rsidP="00EB33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EB336A" w:rsidRPr="00EB336A" w:rsidRDefault="00EB336A" w:rsidP="00EB336A">
      <w:pPr>
        <w:tabs>
          <w:tab w:val="left" w:pos="772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закупок                                                              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</w:p>
    <w:p w:rsidR="00EB336A" w:rsidRDefault="00EB33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FC7449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7912E4">
        <w:rPr>
          <w:rFonts w:ascii="Times New Roman" w:hAnsi="Times New Roman" w:cs="Times New Roman"/>
          <w:sz w:val="24"/>
          <w:szCs w:val="24"/>
        </w:rPr>
        <w:tab/>
      </w:r>
      <w:r w:rsidR="007912E4">
        <w:rPr>
          <w:rFonts w:ascii="Times New Roman" w:hAnsi="Times New Roman" w:cs="Times New Roman"/>
          <w:sz w:val="24"/>
          <w:szCs w:val="24"/>
        </w:rPr>
        <w:tab/>
      </w:r>
      <w:r w:rsidR="00EA32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</w:p>
    <w:p w:rsidR="00EA32EA" w:rsidRDefault="00EA32EA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A32EA" w:rsidRDefault="00EA32EA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Pr="00EB336A" w:rsidRDefault="007912E4" w:rsidP="007912E4">
      <w:pPr>
        <w:tabs>
          <w:tab w:val="left" w:pos="4410"/>
          <w:tab w:val="left" w:pos="787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21590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7912E4" w:rsidRPr="00EB336A" w:rsidSect="00E25A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B5" w:rsidRDefault="00DA46B5" w:rsidP="00EB336A">
      <w:pPr>
        <w:spacing w:after="0" w:line="240" w:lineRule="auto"/>
      </w:pPr>
      <w:r>
        <w:separator/>
      </w:r>
    </w:p>
  </w:endnote>
  <w:endnote w:type="continuationSeparator" w:id="0">
    <w:p w:rsidR="00DA46B5" w:rsidRDefault="00DA46B5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B5" w:rsidRDefault="00DA46B5" w:rsidP="00EB336A">
      <w:pPr>
        <w:spacing w:after="0" w:line="240" w:lineRule="auto"/>
      </w:pPr>
      <w:r>
        <w:separator/>
      </w:r>
    </w:p>
  </w:footnote>
  <w:footnote w:type="continuationSeparator" w:id="0">
    <w:p w:rsidR="00DA46B5" w:rsidRDefault="00DA46B5" w:rsidP="00EB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1531"/>
    <w:rsid w:val="00037E21"/>
    <w:rsid w:val="00042D99"/>
    <w:rsid w:val="00043D12"/>
    <w:rsid w:val="00054877"/>
    <w:rsid w:val="00067330"/>
    <w:rsid w:val="00067524"/>
    <w:rsid w:val="000878BD"/>
    <w:rsid w:val="000B5CA9"/>
    <w:rsid w:val="000B666F"/>
    <w:rsid w:val="000D3EF0"/>
    <w:rsid w:val="000D53D4"/>
    <w:rsid w:val="00124F33"/>
    <w:rsid w:val="001477F0"/>
    <w:rsid w:val="0017558F"/>
    <w:rsid w:val="00186BDA"/>
    <w:rsid w:val="0019620C"/>
    <w:rsid w:val="001A5BA1"/>
    <w:rsid w:val="001D1795"/>
    <w:rsid w:val="001D437E"/>
    <w:rsid w:val="002053BE"/>
    <w:rsid w:val="0021101C"/>
    <w:rsid w:val="00224579"/>
    <w:rsid w:val="002609A0"/>
    <w:rsid w:val="002635AB"/>
    <w:rsid w:val="002A7ADF"/>
    <w:rsid w:val="002B232F"/>
    <w:rsid w:val="002B63AF"/>
    <w:rsid w:val="002D2869"/>
    <w:rsid w:val="00312367"/>
    <w:rsid w:val="00317007"/>
    <w:rsid w:val="003658F2"/>
    <w:rsid w:val="003806B7"/>
    <w:rsid w:val="003A31D2"/>
    <w:rsid w:val="003C7340"/>
    <w:rsid w:val="0042270A"/>
    <w:rsid w:val="00477AFE"/>
    <w:rsid w:val="004B56A3"/>
    <w:rsid w:val="004C6EC0"/>
    <w:rsid w:val="004D5CA4"/>
    <w:rsid w:val="004D737B"/>
    <w:rsid w:val="00535B5F"/>
    <w:rsid w:val="00542B29"/>
    <w:rsid w:val="0055535A"/>
    <w:rsid w:val="00564698"/>
    <w:rsid w:val="005A31C9"/>
    <w:rsid w:val="005E08BB"/>
    <w:rsid w:val="005E1F64"/>
    <w:rsid w:val="00613CF0"/>
    <w:rsid w:val="0064605E"/>
    <w:rsid w:val="00695E5D"/>
    <w:rsid w:val="006E5EA6"/>
    <w:rsid w:val="006F248A"/>
    <w:rsid w:val="00703EE1"/>
    <w:rsid w:val="007912E4"/>
    <w:rsid w:val="007A41DC"/>
    <w:rsid w:val="007E0F98"/>
    <w:rsid w:val="008277D0"/>
    <w:rsid w:val="00834D82"/>
    <w:rsid w:val="00864870"/>
    <w:rsid w:val="00871979"/>
    <w:rsid w:val="00872591"/>
    <w:rsid w:val="00893BE2"/>
    <w:rsid w:val="008F14DB"/>
    <w:rsid w:val="009047EE"/>
    <w:rsid w:val="009367C7"/>
    <w:rsid w:val="00945103"/>
    <w:rsid w:val="0095618B"/>
    <w:rsid w:val="009565B6"/>
    <w:rsid w:val="00993664"/>
    <w:rsid w:val="009C3FDA"/>
    <w:rsid w:val="009E7BC1"/>
    <w:rsid w:val="00A00017"/>
    <w:rsid w:val="00AB01A3"/>
    <w:rsid w:val="00AD1F81"/>
    <w:rsid w:val="00AD2A61"/>
    <w:rsid w:val="00AD7FA5"/>
    <w:rsid w:val="00AF4BD8"/>
    <w:rsid w:val="00B53111"/>
    <w:rsid w:val="00BA0F02"/>
    <w:rsid w:val="00BA6F4F"/>
    <w:rsid w:val="00BB0405"/>
    <w:rsid w:val="00BC47F2"/>
    <w:rsid w:val="00BF06FD"/>
    <w:rsid w:val="00C06B89"/>
    <w:rsid w:val="00C330C0"/>
    <w:rsid w:val="00C746CC"/>
    <w:rsid w:val="00C86246"/>
    <w:rsid w:val="00C93142"/>
    <w:rsid w:val="00C936E2"/>
    <w:rsid w:val="00C95361"/>
    <w:rsid w:val="00CE74C0"/>
    <w:rsid w:val="00D44009"/>
    <w:rsid w:val="00D60CC5"/>
    <w:rsid w:val="00DA01D8"/>
    <w:rsid w:val="00DA46B5"/>
    <w:rsid w:val="00DB4F9C"/>
    <w:rsid w:val="00DE1456"/>
    <w:rsid w:val="00DF3FEB"/>
    <w:rsid w:val="00DF4AFB"/>
    <w:rsid w:val="00DF70BF"/>
    <w:rsid w:val="00E17FEA"/>
    <w:rsid w:val="00E25A21"/>
    <w:rsid w:val="00E334F7"/>
    <w:rsid w:val="00E36F01"/>
    <w:rsid w:val="00E76FE8"/>
    <w:rsid w:val="00EA32EA"/>
    <w:rsid w:val="00EB336A"/>
    <w:rsid w:val="00EB6A3F"/>
    <w:rsid w:val="00EE439C"/>
    <w:rsid w:val="00F25B95"/>
    <w:rsid w:val="00F94800"/>
    <w:rsid w:val="00FA4766"/>
    <w:rsid w:val="00FC3529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8615-20E9-4122-849A-BBB262DF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61</cp:revision>
  <cp:lastPrinted>2014-09-02T07:24:00Z</cp:lastPrinted>
  <dcterms:created xsi:type="dcterms:W3CDTF">2014-08-25T02:24:00Z</dcterms:created>
  <dcterms:modified xsi:type="dcterms:W3CDTF">2014-12-29T04:37:00Z</dcterms:modified>
</cp:coreProperties>
</file>