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474" w:rsidRDefault="00322474" w:rsidP="00322474">
      <w:pPr>
        <w:jc w:val="center"/>
        <w:rPr>
          <w:color w:val="000000"/>
        </w:rPr>
      </w:pPr>
      <w:r>
        <w:rPr>
          <w:noProof/>
          <w:color w:val="000000"/>
        </w:rPr>
        <w:drawing>
          <wp:inline distT="0" distB="0" distL="0" distR="0">
            <wp:extent cx="609600" cy="673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609600" cy="673100"/>
                    </a:xfrm>
                    <a:prstGeom prst="rect">
                      <a:avLst/>
                    </a:prstGeom>
                    <a:noFill/>
                    <a:ln w="9525">
                      <a:noFill/>
                      <a:miter lim="800000"/>
                      <a:headEnd/>
                      <a:tailEnd/>
                    </a:ln>
                  </pic:spPr>
                </pic:pic>
              </a:graphicData>
            </a:graphic>
          </wp:inline>
        </w:drawing>
      </w:r>
    </w:p>
    <w:p w:rsidR="00322474" w:rsidRDefault="00322474" w:rsidP="00322474">
      <w:pPr>
        <w:widowControl w:val="0"/>
        <w:autoSpaceDE w:val="0"/>
        <w:autoSpaceDN w:val="0"/>
        <w:adjustRightInd w:val="0"/>
      </w:pPr>
      <w:r>
        <w:tab/>
      </w:r>
      <w:r>
        <w:tab/>
      </w:r>
      <w:r>
        <w:tab/>
      </w:r>
      <w:r>
        <w:tab/>
      </w:r>
      <w:r>
        <w:tab/>
      </w:r>
      <w:r>
        <w:tab/>
      </w:r>
      <w:r>
        <w:tab/>
      </w:r>
      <w:r>
        <w:tab/>
      </w:r>
      <w:r>
        <w:tab/>
      </w:r>
      <w:r>
        <w:tab/>
      </w:r>
    </w:p>
    <w:p w:rsidR="00322474" w:rsidRDefault="00322474" w:rsidP="00322474">
      <w:pPr>
        <w:widowControl w:val="0"/>
        <w:autoSpaceDE w:val="0"/>
        <w:autoSpaceDN w:val="0"/>
        <w:adjustRightInd w:val="0"/>
        <w:jc w:val="center"/>
        <w:outlineLvl w:val="0"/>
        <w:rPr>
          <w:b/>
          <w:bCs/>
          <w:sz w:val="28"/>
          <w:szCs w:val="28"/>
        </w:rPr>
      </w:pPr>
      <w:r>
        <w:rPr>
          <w:b/>
          <w:bCs/>
          <w:color w:val="000000"/>
          <w:sz w:val="28"/>
          <w:szCs w:val="28"/>
        </w:rPr>
        <w:t>АДМИНИСТРАЦИЯ ЕТКУЛЬСКОГО МУНИЦИПАЛЬНОГО РАЙОНА</w:t>
      </w:r>
    </w:p>
    <w:p w:rsidR="00322474" w:rsidRDefault="00322474" w:rsidP="00322474">
      <w:pPr>
        <w:widowControl w:val="0"/>
        <w:autoSpaceDE w:val="0"/>
        <w:autoSpaceDN w:val="0"/>
        <w:adjustRightInd w:val="0"/>
        <w:jc w:val="center"/>
        <w:rPr>
          <w:b/>
          <w:bCs/>
          <w:sz w:val="28"/>
          <w:szCs w:val="28"/>
        </w:rPr>
      </w:pPr>
      <w:r>
        <w:rPr>
          <w:b/>
          <w:bCs/>
          <w:sz w:val="28"/>
          <w:szCs w:val="28"/>
        </w:rPr>
        <w:t>ПОСТАНОВЛЕНИЕ</w:t>
      </w:r>
    </w:p>
    <w:p w:rsidR="00322474" w:rsidRDefault="00A912BD" w:rsidP="00322474">
      <w:pPr>
        <w:widowControl w:val="0"/>
        <w:autoSpaceDE w:val="0"/>
        <w:autoSpaceDN w:val="0"/>
        <w:adjustRightInd w:val="0"/>
      </w:pPr>
      <w:r>
        <w:rPr>
          <w:noProof/>
        </w:rPr>
        <w:pict>
          <v:line id="_x0000_s1026" style="position:absolute;z-index:251658240" from="0,7.75pt" to="477pt,7.75pt" strokeweight="4.5pt">
            <v:stroke linestyle="thinThick"/>
          </v:line>
        </w:pict>
      </w:r>
    </w:p>
    <w:p w:rsidR="00322474" w:rsidRDefault="00322474" w:rsidP="00322474">
      <w:pPr>
        <w:widowControl w:val="0"/>
        <w:autoSpaceDE w:val="0"/>
        <w:autoSpaceDN w:val="0"/>
        <w:adjustRightInd w:val="0"/>
      </w:pPr>
    </w:p>
    <w:p w:rsidR="00322474" w:rsidRPr="000D3DB6" w:rsidRDefault="00322474" w:rsidP="00322474">
      <w:pPr>
        <w:widowControl w:val="0"/>
        <w:autoSpaceDE w:val="0"/>
        <w:autoSpaceDN w:val="0"/>
        <w:adjustRightInd w:val="0"/>
        <w:rPr>
          <w:sz w:val="28"/>
          <w:szCs w:val="28"/>
        </w:rPr>
      </w:pPr>
      <w:r w:rsidRPr="000D3DB6">
        <w:rPr>
          <w:color w:val="000000"/>
          <w:sz w:val="28"/>
          <w:szCs w:val="28"/>
        </w:rPr>
        <w:t xml:space="preserve"> </w:t>
      </w:r>
      <w:r w:rsidR="000D3DB6" w:rsidRPr="000D3DB6">
        <w:rPr>
          <w:color w:val="000000"/>
          <w:sz w:val="28"/>
          <w:szCs w:val="28"/>
        </w:rPr>
        <w:t xml:space="preserve">от 23.12.2011г. </w:t>
      </w:r>
      <w:r w:rsidRPr="000D3DB6">
        <w:rPr>
          <w:color w:val="000000"/>
          <w:sz w:val="28"/>
          <w:szCs w:val="28"/>
        </w:rPr>
        <w:t xml:space="preserve"> № </w:t>
      </w:r>
      <w:r w:rsidR="000D3DB6" w:rsidRPr="000D3DB6">
        <w:rPr>
          <w:color w:val="000000"/>
          <w:sz w:val="28"/>
          <w:szCs w:val="28"/>
        </w:rPr>
        <w:t>890</w:t>
      </w:r>
    </w:p>
    <w:p w:rsidR="00322474" w:rsidRDefault="00322474" w:rsidP="00322474">
      <w:pPr>
        <w:widowControl w:val="0"/>
        <w:autoSpaceDE w:val="0"/>
        <w:autoSpaceDN w:val="0"/>
        <w:adjustRightInd w:val="0"/>
      </w:pPr>
      <w:r>
        <w:rPr>
          <w:color w:val="000000"/>
          <w:sz w:val="22"/>
          <w:szCs w:val="22"/>
        </w:rPr>
        <w:t xml:space="preserve">            с</w:t>
      </w:r>
      <w:proofErr w:type="gramStart"/>
      <w:r>
        <w:rPr>
          <w:color w:val="000000"/>
          <w:sz w:val="22"/>
          <w:szCs w:val="22"/>
        </w:rPr>
        <w:t>.Е</w:t>
      </w:r>
      <w:proofErr w:type="gramEnd"/>
      <w:r>
        <w:rPr>
          <w:color w:val="000000"/>
          <w:sz w:val="22"/>
          <w:szCs w:val="22"/>
        </w:rPr>
        <w:t>ткуль</w:t>
      </w:r>
    </w:p>
    <w:p w:rsidR="00322474" w:rsidRDefault="00322474" w:rsidP="00322474">
      <w:pPr>
        <w:rPr>
          <w:sz w:val="28"/>
          <w:szCs w:val="28"/>
        </w:rPr>
      </w:pPr>
    </w:p>
    <w:p w:rsidR="00322474" w:rsidRDefault="00322474" w:rsidP="00322474">
      <w:pPr>
        <w:spacing w:line="240" w:lineRule="atLeast"/>
        <w:rPr>
          <w:sz w:val="28"/>
          <w:szCs w:val="28"/>
        </w:rPr>
      </w:pPr>
      <w:r w:rsidRPr="00322474">
        <w:rPr>
          <w:sz w:val="28"/>
          <w:szCs w:val="28"/>
        </w:rPr>
        <w:t xml:space="preserve">Об утверждении Порядка </w:t>
      </w:r>
    </w:p>
    <w:p w:rsidR="00322474" w:rsidRDefault="00322474" w:rsidP="00322474">
      <w:pPr>
        <w:spacing w:line="240" w:lineRule="atLeast"/>
        <w:rPr>
          <w:sz w:val="28"/>
          <w:szCs w:val="28"/>
        </w:rPr>
      </w:pPr>
      <w:r>
        <w:rPr>
          <w:sz w:val="28"/>
          <w:szCs w:val="28"/>
        </w:rPr>
        <w:t xml:space="preserve">предварительного </w:t>
      </w:r>
      <w:r w:rsidRPr="00322474">
        <w:rPr>
          <w:sz w:val="28"/>
          <w:szCs w:val="28"/>
        </w:rPr>
        <w:t xml:space="preserve">согласования </w:t>
      </w:r>
    </w:p>
    <w:p w:rsidR="00322474" w:rsidRPr="00322474" w:rsidRDefault="00322474" w:rsidP="00322474">
      <w:pPr>
        <w:spacing w:line="240" w:lineRule="atLeast"/>
        <w:rPr>
          <w:sz w:val="28"/>
          <w:szCs w:val="28"/>
        </w:rPr>
      </w:pPr>
      <w:r w:rsidRPr="00322474">
        <w:rPr>
          <w:sz w:val="28"/>
          <w:szCs w:val="28"/>
        </w:rPr>
        <w:t xml:space="preserve">совершения </w:t>
      </w:r>
      <w:proofErr w:type="gramStart"/>
      <w:r w:rsidRPr="00322474">
        <w:rPr>
          <w:sz w:val="28"/>
          <w:szCs w:val="28"/>
        </w:rPr>
        <w:t>муниципальным</w:t>
      </w:r>
      <w:proofErr w:type="gramEnd"/>
    </w:p>
    <w:p w:rsidR="00322474" w:rsidRDefault="00322474" w:rsidP="00322474">
      <w:pPr>
        <w:spacing w:line="240" w:lineRule="atLeast"/>
        <w:rPr>
          <w:sz w:val="28"/>
          <w:szCs w:val="28"/>
        </w:rPr>
      </w:pPr>
      <w:r w:rsidRPr="00322474">
        <w:rPr>
          <w:sz w:val="28"/>
          <w:szCs w:val="28"/>
        </w:rPr>
        <w:t xml:space="preserve">бюджетным учреждением </w:t>
      </w:r>
    </w:p>
    <w:p w:rsidR="00322474" w:rsidRDefault="00322474" w:rsidP="00322474">
      <w:pPr>
        <w:spacing w:line="240" w:lineRule="atLeast"/>
        <w:rPr>
          <w:sz w:val="28"/>
          <w:szCs w:val="28"/>
        </w:rPr>
      </w:pPr>
      <w:r w:rsidRPr="00322474">
        <w:rPr>
          <w:sz w:val="28"/>
          <w:szCs w:val="28"/>
        </w:rPr>
        <w:t>крупных сделок</w:t>
      </w:r>
    </w:p>
    <w:p w:rsidR="00322474" w:rsidRDefault="00322474" w:rsidP="00322474">
      <w:pPr>
        <w:spacing w:line="240" w:lineRule="atLeast"/>
        <w:rPr>
          <w:sz w:val="28"/>
          <w:szCs w:val="28"/>
        </w:rPr>
      </w:pPr>
    </w:p>
    <w:p w:rsidR="00322474" w:rsidRDefault="00322474" w:rsidP="00322474">
      <w:pPr>
        <w:shd w:val="clear" w:color="auto" w:fill="FFFFFF"/>
        <w:tabs>
          <w:tab w:val="left" w:pos="0"/>
        </w:tabs>
        <w:ind w:right="115" w:firstLine="720"/>
        <w:jc w:val="both"/>
        <w:rPr>
          <w:sz w:val="28"/>
          <w:szCs w:val="28"/>
        </w:rPr>
      </w:pPr>
      <w:r w:rsidRPr="00714D5A">
        <w:rPr>
          <w:sz w:val="28"/>
          <w:szCs w:val="28"/>
        </w:rPr>
        <w:t xml:space="preserve">В соответствии с пунктом 13 статьи 9. 2 Федерального закона «О некоммерческих организациях» </w:t>
      </w:r>
      <w:r>
        <w:rPr>
          <w:sz w:val="28"/>
          <w:szCs w:val="28"/>
        </w:rPr>
        <w:t xml:space="preserve"> </w:t>
      </w:r>
      <w:r w:rsidRPr="00714D5A">
        <w:rPr>
          <w:sz w:val="28"/>
          <w:szCs w:val="28"/>
        </w:rPr>
        <w:t xml:space="preserve">и постановлением </w:t>
      </w:r>
      <w:r>
        <w:rPr>
          <w:sz w:val="28"/>
          <w:szCs w:val="28"/>
        </w:rPr>
        <w:t xml:space="preserve">администрации </w:t>
      </w:r>
      <w:proofErr w:type="spellStart"/>
      <w:r>
        <w:rPr>
          <w:sz w:val="28"/>
          <w:szCs w:val="28"/>
        </w:rPr>
        <w:t>Еткульского</w:t>
      </w:r>
      <w:proofErr w:type="spellEnd"/>
      <w:r>
        <w:rPr>
          <w:sz w:val="28"/>
          <w:szCs w:val="28"/>
        </w:rPr>
        <w:t xml:space="preserve"> муниципального района от 14.12.2011г. № 840</w:t>
      </w:r>
      <w:r w:rsidRPr="00714D5A">
        <w:rPr>
          <w:sz w:val="28"/>
          <w:szCs w:val="28"/>
        </w:rPr>
        <w:t xml:space="preserve"> «О</w:t>
      </w:r>
      <w:r>
        <w:rPr>
          <w:sz w:val="28"/>
          <w:szCs w:val="28"/>
        </w:rPr>
        <w:t xml:space="preserve"> порядке</w:t>
      </w:r>
      <w:r w:rsidRPr="00714D5A">
        <w:rPr>
          <w:sz w:val="28"/>
          <w:szCs w:val="28"/>
        </w:rPr>
        <w:t xml:space="preserve"> осуществления органами </w:t>
      </w:r>
      <w:r>
        <w:rPr>
          <w:sz w:val="28"/>
          <w:szCs w:val="28"/>
        </w:rPr>
        <w:t xml:space="preserve">местного самоуправления </w:t>
      </w:r>
      <w:proofErr w:type="spellStart"/>
      <w:r>
        <w:rPr>
          <w:sz w:val="28"/>
          <w:szCs w:val="28"/>
        </w:rPr>
        <w:t>Еткульского</w:t>
      </w:r>
      <w:proofErr w:type="spellEnd"/>
      <w:r>
        <w:rPr>
          <w:sz w:val="28"/>
          <w:szCs w:val="28"/>
        </w:rPr>
        <w:t xml:space="preserve"> муниципального района </w:t>
      </w:r>
      <w:r w:rsidRPr="00714D5A">
        <w:rPr>
          <w:sz w:val="28"/>
          <w:szCs w:val="28"/>
        </w:rPr>
        <w:t xml:space="preserve">функций и полномочий учредителя </w:t>
      </w:r>
      <w:r>
        <w:rPr>
          <w:sz w:val="28"/>
          <w:szCs w:val="28"/>
        </w:rPr>
        <w:t xml:space="preserve">муниципального казенного, бюджетного, автономного учреждений» </w:t>
      </w:r>
    </w:p>
    <w:p w:rsidR="00322474" w:rsidRDefault="00322474" w:rsidP="00322474">
      <w:pPr>
        <w:shd w:val="clear" w:color="auto" w:fill="FFFFFF"/>
        <w:tabs>
          <w:tab w:val="left" w:pos="0"/>
        </w:tabs>
        <w:ind w:right="115"/>
        <w:jc w:val="both"/>
        <w:rPr>
          <w:sz w:val="28"/>
          <w:szCs w:val="28"/>
        </w:rPr>
      </w:pPr>
      <w:r>
        <w:rPr>
          <w:sz w:val="28"/>
          <w:szCs w:val="28"/>
        </w:rPr>
        <w:t xml:space="preserve">    администрация </w:t>
      </w:r>
      <w:proofErr w:type="spellStart"/>
      <w:r>
        <w:rPr>
          <w:sz w:val="28"/>
          <w:szCs w:val="28"/>
        </w:rPr>
        <w:t>Еткульского</w:t>
      </w:r>
      <w:proofErr w:type="spellEnd"/>
      <w:r>
        <w:rPr>
          <w:sz w:val="28"/>
          <w:szCs w:val="28"/>
        </w:rPr>
        <w:t xml:space="preserve"> муниципального района ПОСТАНОВЛЯЕТ:</w:t>
      </w:r>
    </w:p>
    <w:p w:rsidR="00322474" w:rsidRPr="00563412" w:rsidRDefault="00322474" w:rsidP="00322474">
      <w:pPr>
        <w:jc w:val="both"/>
        <w:rPr>
          <w:sz w:val="28"/>
          <w:szCs w:val="28"/>
        </w:rPr>
      </w:pPr>
      <w:r>
        <w:rPr>
          <w:sz w:val="28"/>
          <w:szCs w:val="28"/>
        </w:rPr>
        <w:tab/>
        <w:t xml:space="preserve">1. </w:t>
      </w:r>
      <w:r w:rsidRPr="00563412">
        <w:rPr>
          <w:sz w:val="28"/>
          <w:szCs w:val="28"/>
        </w:rPr>
        <w:t xml:space="preserve">Утвердить Порядок предварительного согласования совершения муниципальным бюджетным учреждением, подведомственным </w:t>
      </w:r>
      <w:r w:rsidRPr="00172ED3">
        <w:rPr>
          <w:sz w:val="28"/>
          <w:szCs w:val="28"/>
        </w:rPr>
        <w:t xml:space="preserve">органам местного самоуправления </w:t>
      </w:r>
      <w:proofErr w:type="spellStart"/>
      <w:r>
        <w:rPr>
          <w:sz w:val="28"/>
          <w:szCs w:val="28"/>
        </w:rPr>
        <w:t>Еткульского</w:t>
      </w:r>
      <w:proofErr w:type="spellEnd"/>
      <w:r>
        <w:rPr>
          <w:sz w:val="28"/>
          <w:szCs w:val="28"/>
        </w:rPr>
        <w:t xml:space="preserve"> муниципального </w:t>
      </w:r>
      <w:r w:rsidRPr="00172ED3">
        <w:rPr>
          <w:sz w:val="28"/>
          <w:szCs w:val="28"/>
        </w:rPr>
        <w:t>района</w:t>
      </w:r>
      <w:r w:rsidRPr="00563412">
        <w:rPr>
          <w:sz w:val="28"/>
          <w:szCs w:val="28"/>
        </w:rPr>
        <w:t>,  крупных сделок (далее – Порядок)</w:t>
      </w:r>
      <w:r>
        <w:rPr>
          <w:sz w:val="28"/>
          <w:szCs w:val="28"/>
        </w:rPr>
        <w:t xml:space="preserve"> (Приложение </w:t>
      </w:r>
      <w:r w:rsidR="00600811">
        <w:rPr>
          <w:sz w:val="28"/>
          <w:szCs w:val="28"/>
        </w:rPr>
        <w:t>1</w:t>
      </w:r>
      <w:r>
        <w:rPr>
          <w:sz w:val="28"/>
          <w:szCs w:val="28"/>
        </w:rPr>
        <w:t>)</w:t>
      </w:r>
      <w:r w:rsidRPr="00563412">
        <w:rPr>
          <w:sz w:val="28"/>
          <w:szCs w:val="28"/>
        </w:rPr>
        <w:t>.</w:t>
      </w:r>
    </w:p>
    <w:p w:rsidR="00322474" w:rsidRDefault="00322474" w:rsidP="00322474">
      <w:pPr>
        <w:jc w:val="both"/>
        <w:rPr>
          <w:sz w:val="28"/>
          <w:szCs w:val="28"/>
        </w:rPr>
      </w:pPr>
      <w:r w:rsidRPr="00563412">
        <w:rPr>
          <w:sz w:val="28"/>
          <w:szCs w:val="28"/>
        </w:rPr>
        <w:t xml:space="preserve">         2. Установить, что решение о предварительном согласовании совершения муниципальным бюджетным учреждением, подведомственным </w:t>
      </w:r>
      <w:r w:rsidRPr="00172ED3">
        <w:rPr>
          <w:sz w:val="28"/>
          <w:szCs w:val="28"/>
        </w:rPr>
        <w:t xml:space="preserve">органам местного самоуправления </w:t>
      </w:r>
      <w:proofErr w:type="spellStart"/>
      <w:r w:rsidR="00600811">
        <w:rPr>
          <w:sz w:val="28"/>
          <w:szCs w:val="28"/>
        </w:rPr>
        <w:t>Еткульского</w:t>
      </w:r>
      <w:proofErr w:type="spellEnd"/>
      <w:r w:rsidR="00600811">
        <w:rPr>
          <w:sz w:val="28"/>
          <w:szCs w:val="28"/>
        </w:rPr>
        <w:t xml:space="preserve"> муниципального </w:t>
      </w:r>
      <w:r w:rsidRPr="00172ED3">
        <w:rPr>
          <w:sz w:val="28"/>
          <w:szCs w:val="28"/>
        </w:rPr>
        <w:t>района</w:t>
      </w:r>
      <w:r w:rsidRPr="00563412">
        <w:rPr>
          <w:sz w:val="28"/>
          <w:szCs w:val="28"/>
        </w:rPr>
        <w:t xml:space="preserve">, крупных сделок принимается </w:t>
      </w:r>
      <w:r>
        <w:rPr>
          <w:sz w:val="28"/>
          <w:szCs w:val="28"/>
        </w:rPr>
        <w:t>К</w:t>
      </w:r>
      <w:r w:rsidRPr="008F2933">
        <w:rPr>
          <w:sz w:val="28"/>
          <w:szCs w:val="28"/>
        </w:rPr>
        <w:t>омиссией</w:t>
      </w:r>
      <w:r w:rsidRPr="00563412">
        <w:rPr>
          <w:sz w:val="28"/>
          <w:szCs w:val="28"/>
        </w:rPr>
        <w:t xml:space="preserve"> </w:t>
      </w:r>
      <w:r>
        <w:rPr>
          <w:sz w:val="28"/>
          <w:szCs w:val="28"/>
        </w:rPr>
        <w:t xml:space="preserve">по согласованию </w:t>
      </w:r>
      <w:r w:rsidRPr="00563412">
        <w:rPr>
          <w:sz w:val="28"/>
          <w:szCs w:val="28"/>
        </w:rPr>
        <w:t>му</w:t>
      </w:r>
      <w:r>
        <w:rPr>
          <w:sz w:val="28"/>
          <w:szCs w:val="28"/>
        </w:rPr>
        <w:t>ниципальным бюджетным учреждения</w:t>
      </w:r>
      <w:r w:rsidRPr="00563412">
        <w:rPr>
          <w:sz w:val="28"/>
          <w:szCs w:val="28"/>
        </w:rPr>
        <w:t>м</w:t>
      </w:r>
      <w:r>
        <w:rPr>
          <w:sz w:val="28"/>
          <w:szCs w:val="28"/>
        </w:rPr>
        <w:t xml:space="preserve"> крупных сделок (далее – Комиссия), совершения </w:t>
      </w:r>
      <w:r w:rsidRPr="00563412">
        <w:rPr>
          <w:sz w:val="28"/>
          <w:szCs w:val="28"/>
        </w:rPr>
        <w:t xml:space="preserve">в отношении муниципальных бюджетных учреждений, подведомственных </w:t>
      </w:r>
      <w:r w:rsidRPr="00172ED3">
        <w:rPr>
          <w:sz w:val="28"/>
          <w:szCs w:val="28"/>
        </w:rPr>
        <w:t xml:space="preserve">органам местного самоуправления </w:t>
      </w:r>
      <w:proofErr w:type="spellStart"/>
      <w:r w:rsidR="00600811">
        <w:rPr>
          <w:sz w:val="28"/>
          <w:szCs w:val="28"/>
        </w:rPr>
        <w:t>Еткульского</w:t>
      </w:r>
      <w:proofErr w:type="spellEnd"/>
      <w:r w:rsidR="00600811">
        <w:rPr>
          <w:sz w:val="28"/>
          <w:szCs w:val="28"/>
        </w:rPr>
        <w:t xml:space="preserve"> муниципального </w:t>
      </w:r>
      <w:r w:rsidRPr="00172ED3">
        <w:rPr>
          <w:sz w:val="28"/>
          <w:szCs w:val="28"/>
        </w:rPr>
        <w:t>района</w:t>
      </w:r>
      <w:r w:rsidRPr="00563412">
        <w:rPr>
          <w:sz w:val="28"/>
          <w:szCs w:val="28"/>
        </w:rPr>
        <w:t xml:space="preserve">, и оформляется распоряжением администрации </w:t>
      </w:r>
      <w:proofErr w:type="spellStart"/>
      <w:r w:rsidR="00600811">
        <w:rPr>
          <w:sz w:val="28"/>
          <w:szCs w:val="28"/>
        </w:rPr>
        <w:t>Еткульского</w:t>
      </w:r>
      <w:proofErr w:type="spellEnd"/>
      <w:r w:rsidR="00600811">
        <w:rPr>
          <w:sz w:val="28"/>
          <w:szCs w:val="28"/>
        </w:rPr>
        <w:t xml:space="preserve"> муниципального района </w:t>
      </w:r>
      <w:proofErr w:type="spellStart"/>
      <w:proofErr w:type="gramStart"/>
      <w:r>
        <w:rPr>
          <w:sz w:val="28"/>
          <w:szCs w:val="28"/>
        </w:rPr>
        <w:t>района</w:t>
      </w:r>
      <w:proofErr w:type="spellEnd"/>
      <w:proofErr w:type="gramEnd"/>
      <w:r w:rsidRPr="00563412">
        <w:rPr>
          <w:sz w:val="28"/>
          <w:szCs w:val="28"/>
        </w:rPr>
        <w:t>.</w:t>
      </w:r>
    </w:p>
    <w:p w:rsidR="00322474" w:rsidRDefault="00322474" w:rsidP="00322474">
      <w:pPr>
        <w:jc w:val="both"/>
        <w:rPr>
          <w:sz w:val="28"/>
          <w:szCs w:val="28"/>
        </w:rPr>
      </w:pPr>
      <w:r>
        <w:rPr>
          <w:sz w:val="28"/>
          <w:szCs w:val="28"/>
        </w:rPr>
        <w:t xml:space="preserve">         3. Утвердить состав К</w:t>
      </w:r>
      <w:r w:rsidRPr="008F2933">
        <w:rPr>
          <w:sz w:val="28"/>
          <w:szCs w:val="28"/>
        </w:rPr>
        <w:t>омисси</w:t>
      </w:r>
      <w:r>
        <w:rPr>
          <w:sz w:val="28"/>
          <w:szCs w:val="28"/>
        </w:rPr>
        <w:t>и</w:t>
      </w:r>
      <w:r w:rsidRPr="00563412">
        <w:rPr>
          <w:sz w:val="28"/>
          <w:szCs w:val="28"/>
        </w:rPr>
        <w:t xml:space="preserve"> </w:t>
      </w:r>
      <w:r>
        <w:rPr>
          <w:sz w:val="28"/>
          <w:szCs w:val="28"/>
        </w:rPr>
        <w:t xml:space="preserve">по согласованию </w:t>
      </w:r>
      <w:r w:rsidRPr="00563412">
        <w:rPr>
          <w:sz w:val="28"/>
          <w:szCs w:val="28"/>
        </w:rPr>
        <w:t>муниципальным бюджетным учреждени</w:t>
      </w:r>
      <w:r>
        <w:rPr>
          <w:sz w:val="28"/>
          <w:szCs w:val="28"/>
        </w:rPr>
        <w:t>ям крупных сделок (Приложение 2).</w:t>
      </w:r>
    </w:p>
    <w:p w:rsidR="00600811" w:rsidRDefault="00600811" w:rsidP="00600811">
      <w:pPr>
        <w:shd w:val="clear" w:color="auto" w:fill="FFFFFF"/>
        <w:jc w:val="both"/>
        <w:rPr>
          <w:sz w:val="28"/>
          <w:szCs w:val="28"/>
        </w:rPr>
      </w:pPr>
      <w:r>
        <w:rPr>
          <w:sz w:val="28"/>
          <w:szCs w:val="28"/>
        </w:rPr>
        <w:tab/>
        <w:t xml:space="preserve">4. Организацию выполнения настоящего постановления возложить на заместителя главы </w:t>
      </w:r>
      <w:proofErr w:type="spellStart"/>
      <w:r>
        <w:rPr>
          <w:sz w:val="28"/>
          <w:szCs w:val="28"/>
        </w:rPr>
        <w:t>Еткульского</w:t>
      </w:r>
      <w:proofErr w:type="spellEnd"/>
      <w:r>
        <w:rPr>
          <w:sz w:val="28"/>
          <w:szCs w:val="28"/>
        </w:rPr>
        <w:t xml:space="preserve"> муниципального района по финансово-экономическим вопросам, начальника финансового управления администрации </w:t>
      </w:r>
      <w:proofErr w:type="spellStart"/>
      <w:r>
        <w:rPr>
          <w:sz w:val="28"/>
          <w:szCs w:val="28"/>
        </w:rPr>
        <w:t>Еткульского</w:t>
      </w:r>
      <w:proofErr w:type="spellEnd"/>
      <w:r>
        <w:rPr>
          <w:sz w:val="28"/>
          <w:szCs w:val="28"/>
        </w:rPr>
        <w:t xml:space="preserve"> муниципального района Т.Е. Мельник.</w:t>
      </w:r>
    </w:p>
    <w:p w:rsidR="00600811" w:rsidRDefault="00600811" w:rsidP="00600811">
      <w:pPr>
        <w:ind w:right="-141"/>
        <w:rPr>
          <w:sz w:val="28"/>
          <w:szCs w:val="28"/>
        </w:rPr>
      </w:pPr>
    </w:p>
    <w:p w:rsidR="00600811" w:rsidRDefault="00600811" w:rsidP="00600811">
      <w:pPr>
        <w:ind w:right="-141"/>
        <w:rPr>
          <w:sz w:val="28"/>
          <w:szCs w:val="28"/>
        </w:rPr>
      </w:pPr>
      <w:r>
        <w:rPr>
          <w:sz w:val="28"/>
          <w:szCs w:val="28"/>
        </w:rPr>
        <w:t xml:space="preserve">Глава </w:t>
      </w:r>
      <w:proofErr w:type="spellStart"/>
      <w:r>
        <w:rPr>
          <w:sz w:val="28"/>
          <w:szCs w:val="28"/>
        </w:rPr>
        <w:t>Еткульского</w:t>
      </w:r>
      <w:proofErr w:type="spellEnd"/>
      <w:r>
        <w:rPr>
          <w:sz w:val="28"/>
          <w:szCs w:val="28"/>
        </w:rPr>
        <w:t xml:space="preserve"> </w:t>
      </w:r>
    </w:p>
    <w:p w:rsidR="00600811" w:rsidRDefault="00600811" w:rsidP="00600811">
      <w:pPr>
        <w:ind w:right="-141"/>
        <w:rPr>
          <w:sz w:val="28"/>
          <w:szCs w:val="28"/>
        </w:rPr>
      </w:pPr>
      <w:r>
        <w:rPr>
          <w:sz w:val="28"/>
          <w:szCs w:val="28"/>
        </w:rPr>
        <w:t xml:space="preserve">муниципального района                                                              В.Н. </w:t>
      </w:r>
      <w:proofErr w:type="spellStart"/>
      <w:r>
        <w:rPr>
          <w:sz w:val="28"/>
          <w:szCs w:val="28"/>
        </w:rPr>
        <w:t>Головчинский</w:t>
      </w:r>
      <w:proofErr w:type="spellEnd"/>
    </w:p>
    <w:tbl>
      <w:tblPr>
        <w:tblW w:w="10440" w:type="dxa"/>
        <w:tblInd w:w="-432" w:type="dxa"/>
        <w:tblLayout w:type="fixed"/>
        <w:tblLook w:val="01E0"/>
      </w:tblPr>
      <w:tblGrid>
        <w:gridCol w:w="4500"/>
        <w:gridCol w:w="5940"/>
      </w:tblGrid>
      <w:tr w:rsidR="00137CD0" w:rsidTr="00147370">
        <w:tc>
          <w:tcPr>
            <w:tcW w:w="4500" w:type="dxa"/>
          </w:tcPr>
          <w:p w:rsidR="00137CD0" w:rsidRDefault="00137CD0" w:rsidP="00147370">
            <w:pPr>
              <w:jc w:val="center"/>
            </w:pPr>
          </w:p>
        </w:tc>
        <w:tc>
          <w:tcPr>
            <w:tcW w:w="5940" w:type="dxa"/>
          </w:tcPr>
          <w:p w:rsidR="00137CD0" w:rsidRPr="00137CD0" w:rsidRDefault="00137CD0" w:rsidP="00147370">
            <w:pPr>
              <w:ind w:firstLine="72"/>
              <w:jc w:val="center"/>
              <w:rPr>
                <w:sz w:val="28"/>
              </w:rPr>
            </w:pPr>
            <w:r>
              <w:rPr>
                <w:b/>
                <w:sz w:val="28"/>
              </w:rPr>
              <w:t xml:space="preserve">    </w:t>
            </w:r>
            <w:r w:rsidR="00240A99">
              <w:rPr>
                <w:b/>
                <w:sz w:val="28"/>
              </w:rPr>
              <w:t xml:space="preserve">   </w:t>
            </w:r>
            <w:r>
              <w:rPr>
                <w:b/>
                <w:sz w:val="28"/>
              </w:rPr>
              <w:t xml:space="preserve">   </w:t>
            </w:r>
            <w:r w:rsidRPr="00137CD0">
              <w:rPr>
                <w:sz w:val="28"/>
              </w:rPr>
              <w:t>Приложение 1</w:t>
            </w:r>
          </w:p>
          <w:p w:rsidR="00137CD0" w:rsidRDefault="00137CD0" w:rsidP="00147370">
            <w:pPr>
              <w:ind w:firstLine="720"/>
              <w:jc w:val="center"/>
              <w:rPr>
                <w:sz w:val="28"/>
              </w:rPr>
            </w:pPr>
            <w:r w:rsidRPr="00137CD0">
              <w:rPr>
                <w:sz w:val="28"/>
              </w:rPr>
              <w:t xml:space="preserve">к постановлению администрации </w:t>
            </w:r>
          </w:p>
          <w:p w:rsidR="00137CD0" w:rsidRPr="00137CD0" w:rsidRDefault="00137CD0" w:rsidP="00147370">
            <w:pPr>
              <w:ind w:firstLine="720"/>
              <w:jc w:val="center"/>
              <w:rPr>
                <w:sz w:val="28"/>
              </w:rPr>
            </w:pPr>
            <w:proofErr w:type="spellStart"/>
            <w:r>
              <w:rPr>
                <w:sz w:val="28"/>
              </w:rPr>
              <w:t>Еткульского</w:t>
            </w:r>
            <w:proofErr w:type="spellEnd"/>
            <w:r>
              <w:rPr>
                <w:sz w:val="28"/>
              </w:rPr>
              <w:t xml:space="preserve"> муниципального района</w:t>
            </w:r>
          </w:p>
          <w:p w:rsidR="00137CD0" w:rsidRPr="00137CD0" w:rsidRDefault="00137CD0" w:rsidP="00147370">
            <w:pPr>
              <w:ind w:firstLine="720"/>
              <w:jc w:val="center"/>
              <w:rPr>
                <w:sz w:val="28"/>
              </w:rPr>
            </w:pPr>
            <w:r w:rsidRPr="00137CD0">
              <w:rPr>
                <w:sz w:val="28"/>
              </w:rPr>
              <w:t xml:space="preserve">от </w:t>
            </w:r>
            <w:r w:rsidR="000D3DB6">
              <w:rPr>
                <w:sz w:val="28"/>
              </w:rPr>
              <w:t xml:space="preserve">23.12.2011г. </w:t>
            </w:r>
            <w:r w:rsidRPr="00137CD0">
              <w:rPr>
                <w:sz w:val="28"/>
              </w:rPr>
              <w:t>№</w:t>
            </w:r>
            <w:r w:rsidR="000D3DB6">
              <w:rPr>
                <w:sz w:val="28"/>
              </w:rPr>
              <w:t xml:space="preserve"> 890</w:t>
            </w:r>
          </w:p>
          <w:p w:rsidR="00137CD0" w:rsidRPr="00563412" w:rsidRDefault="00137CD0" w:rsidP="00147370">
            <w:pPr>
              <w:jc w:val="center"/>
              <w:rPr>
                <w:b/>
                <w:sz w:val="28"/>
              </w:rPr>
            </w:pPr>
          </w:p>
        </w:tc>
      </w:tr>
    </w:tbl>
    <w:p w:rsidR="00137CD0" w:rsidRDefault="00137CD0" w:rsidP="00137CD0">
      <w:pPr>
        <w:pStyle w:val="2"/>
      </w:pPr>
    </w:p>
    <w:p w:rsidR="00137CD0" w:rsidRPr="00137CD0" w:rsidRDefault="00137CD0" w:rsidP="00137CD0">
      <w:pPr>
        <w:pStyle w:val="2"/>
        <w:rPr>
          <w:b w:val="0"/>
        </w:rPr>
      </w:pPr>
      <w:r w:rsidRPr="00137CD0">
        <w:rPr>
          <w:b w:val="0"/>
        </w:rPr>
        <w:t xml:space="preserve">Порядок предварительного согласования  совершения  муниципальным бюджетным учреждением, подведомственным </w:t>
      </w:r>
      <w:r w:rsidRPr="00137CD0">
        <w:rPr>
          <w:b w:val="0"/>
          <w:szCs w:val="28"/>
        </w:rPr>
        <w:t xml:space="preserve">органам местного самоуправления </w:t>
      </w:r>
      <w:proofErr w:type="spellStart"/>
      <w:r>
        <w:rPr>
          <w:b w:val="0"/>
          <w:szCs w:val="28"/>
        </w:rPr>
        <w:t>Еткульского</w:t>
      </w:r>
      <w:proofErr w:type="spellEnd"/>
      <w:r>
        <w:rPr>
          <w:b w:val="0"/>
          <w:szCs w:val="28"/>
        </w:rPr>
        <w:t xml:space="preserve"> муниципального </w:t>
      </w:r>
      <w:r w:rsidRPr="00137CD0">
        <w:rPr>
          <w:b w:val="0"/>
          <w:szCs w:val="28"/>
        </w:rPr>
        <w:t>района</w:t>
      </w:r>
      <w:r w:rsidRPr="00137CD0">
        <w:rPr>
          <w:b w:val="0"/>
        </w:rPr>
        <w:t>, крупных сделок</w:t>
      </w:r>
    </w:p>
    <w:p w:rsidR="00137CD0" w:rsidRDefault="00137CD0" w:rsidP="00137CD0">
      <w:pPr>
        <w:ind w:firstLine="720"/>
        <w:jc w:val="center"/>
        <w:rPr>
          <w:b/>
          <w:sz w:val="28"/>
        </w:rPr>
      </w:pPr>
    </w:p>
    <w:p w:rsidR="00137CD0" w:rsidRDefault="00137CD0" w:rsidP="00137CD0">
      <w:pPr>
        <w:ind w:firstLine="720"/>
        <w:jc w:val="center"/>
        <w:rPr>
          <w:sz w:val="28"/>
        </w:rPr>
      </w:pPr>
    </w:p>
    <w:p w:rsidR="00137CD0" w:rsidRDefault="00137CD0" w:rsidP="00137CD0">
      <w:pPr>
        <w:ind w:firstLine="720"/>
        <w:jc w:val="both"/>
        <w:rPr>
          <w:sz w:val="28"/>
        </w:rPr>
      </w:pPr>
      <w:r>
        <w:rPr>
          <w:sz w:val="28"/>
        </w:rPr>
        <w:t>1. Настоящий Порядок устанавливает правила предварительного согласования совершения</w:t>
      </w:r>
      <w:r>
        <w:rPr>
          <w:sz w:val="26"/>
        </w:rPr>
        <w:t xml:space="preserve"> </w:t>
      </w:r>
      <w:r>
        <w:rPr>
          <w:sz w:val="28"/>
        </w:rPr>
        <w:t xml:space="preserve">муниципальным бюджетным учреждением, подведомственным </w:t>
      </w:r>
      <w:r w:rsidRPr="00172ED3">
        <w:rPr>
          <w:sz w:val="28"/>
          <w:szCs w:val="28"/>
        </w:rPr>
        <w:t xml:space="preserve">органам местного самоуправления </w:t>
      </w:r>
      <w:proofErr w:type="spellStart"/>
      <w:r>
        <w:rPr>
          <w:sz w:val="28"/>
          <w:szCs w:val="28"/>
        </w:rPr>
        <w:t>Еткульского</w:t>
      </w:r>
      <w:proofErr w:type="spellEnd"/>
      <w:r>
        <w:rPr>
          <w:sz w:val="28"/>
          <w:szCs w:val="28"/>
        </w:rPr>
        <w:t xml:space="preserve"> муниципального </w:t>
      </w:r>
      <w:r w:rsidRPr="00172ED3">
        <w:rPr>
          <w:sz w:val="28"/>
          <w:szCs w:val="28"/>
        </w:rPr>
        <w:t>района</w:t>
      </w:r>
      <w:r>
        <w:rPr>
          <w:sz w:val="28"/>
        </w:rPr>
        <w:t xml:space="preserve"> (далее – бюджетное учреждение),  крупных сделок.</w:t>
      </w:r>
    </w:p>
    <w:p w:rsidR="00137CD0" w:rsidRDefault="00137CD0" w:rsidP="00137CD0">
      <w:pPr>
        <w:pStyle w:val="3"/>
        <w:spacing w:line="240" w:lineRule="auto"/>
        <w:ind w:firstLine="720"/>
      </w:pPr>
      <w:r>
        <w:t xml:space="preserve"> 2. </w:t>
      </w:r>
      <w:proofErr w:type="gramStart"/>
      <w:r>
        <w:t xml:space="preserve">В соответствии со статьей 9.2 Федерального закона </w:t>
      </w:r>
      <w:r w:rsidRPr="00714D5A">
        <w:rPr>
          <w:szCs w:val="28"/>
        </w:rPr>
        <w:t xml:space="preserve">от 12 января </w:t>
      </w:r>
      <w:smartTag w:uri="urn:schemas-microsoft-com:office:smarttags" w:element="metricconverter">
        <w:smartTagPr>
          <w:attr w:name="ProductID" w:val="1996 г"/>
        </w:smartTagPr>
        <w:r w:rsidRPr="00714D5A">
          <w:rPr>
            <w:szCs w:val="28"/>
          </w:rPr>
          <w:t>1996 г</w:t>
        </w:r>
      </w:smartTag>
      <w:r w:rsidRPr="00714D5A">
        <w:rPr>
          <w:szCs w:val="28"/>
        </w:rPr>
        <w:t>. № 7-ФЗ «О некоммерческих организациях»</w:t>
      </w:r>
      <w:r>
        <w:t xml:space="preserve"> крупной сделкой признается сделка или несколько взаимосвязанных сделок, связанных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w:t>
      </w:r>
      <w:proofErr w:type="gramEnd"/>
      <w:r>
        <w:t xml:space="preserve">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бюджетной отчетности на последнюю отчетную дату, если уставом бюджетного учреждения не предусмотрен меньший размер крупной сделки.</w:t>
      </w:r>
    </w:p>
    <w:p w:rsidR="00137CD0" w:rsidRDefault="00137CD0" w:rsidP="00137CD0">
      <w:pPr>
        <w:autoSpaceDE w:val="0"/>
        <w:autoSpaceDN w:val="0"/>
        <w:adjustRightInd w:val="0"/>
        <w:ind w:firstLine="720"/>
        <w:jc w:val="both"/>
        <w:rPr>
          <w:sz w:val="28"/>
        </w:rPr>
      </w:pPr>
      <w:r>
        <w:rPr>
          <w:sz w:val="28"/>
        </w:rPr>
        <w:t xml:space="preserve">3. В случае намерения бюджетного учреждения выступить одной из сторон в сделке, признаваемой в соответствии с пунктом 2 настоящего Порядка крупной сделкой, бюджетное учреждение с целью принятия решения о предварительном согласовании совершения крупной сделки бюджетным учреждением представляет в </w:t>
      </w:r>
      <w:r w:rsidRPr="008F2933">
        <w:rPr>
          <w:sz w:val="28"/>
        </w:rPr>
        <w:t>Комиссию</w:t>
      </w:r>
      <w:r>
        <w:rPr>
          <w:sz w:val="28"/>
        </w:rPr>
        <w:t>, следующие документы:</w:t>
      </w:r>
    </w:p>
    <w:p w:rsidR="00137CD0" w:rsidRDefault="00137CD0" w:rsidP="00137CD0">
      <w:pPr>
        <w:autoSpaceDE w:val="0"/>
        <w:autoSpaceDN w:val="0"/>
        <w:adjustRightInd w:val="0"/>
        <w:ind w:firstLine="720"/>
        <w:jc w:val="both"/>
        <w:rPr>
          <w:sz w:val="28"/>
        </w:rPr>
      </w:pPr>
      <w:proofErr w:type="gramStart"/>
      <w:r>
        <w:rPr>
          <w:sz w:val="28"/>
        </w:rPr>
        <w:t>а) обращение руководителя бюджетного учреждения  о предварительном согласовании заключения крупной сделки с указанием предмета сделки, контрагентов, сроков, цены и иных существенных условий крупной сделки, содержащее финансово-экономическое обоснование целесообразности заключения крупной сделки (содержание сделки, расчеты  показателей сделки, информация о прогнозе влияния результатов сделки на повышение эффективности деятельности бюджетного учреждения в разрезе производственных и финансовых показателей, особые условия сделки) (далее -  обращение), к</w:t>
      </w:r>
      <w:proofErr w:type="gramEnd"/>
      <w:r>
        <w:rPr>
          <w:sz w:val="28"/>
        </w:rPr>
        <w:t xml:space="preserve"> обращению прилагается опись направляемых документов;</w:t>
      </w:r>
    </w:p>
    <w:p w:rsidR="00137CD0" w:rsidRDefault="00137CD0" w:rsidP="00137CD0">
      <w:pPr>
        <w:autoSpaceDE w:val="0"/>
        <w:autoSpaceDN w:val="0"/>
        <w:adjustRightInd w:val="0"/>
        <w:ind w:firstLine="720"/>
        <w:jc w:val="both"/>
        <w:rPr>
          <w:sz w:val="28"/>
        </w:rPr>
      </w:pPr>
      <w:r>
        <w:rPr>
          <w:sz w:val="28"/>
        </w:rPr>
        <w:t>б) копии форм бюджетной отчетности за последний финансовый год и на последнюю отчетную дату, заверенные руководителем и главным бухгалтером бюджетного учреждения;</w:t>
      </w:r>
    </w:p>
    <w:p w:rsidR="00137CD0" w:rsidRDefault="00137CD0" w:rsidP="00137CD0">
      <w:pPr>
        <w:autoSpaceDE w:val="0"/>
        <w:autoSpaceDN w:val="0"/>
        <w:adjustRightInd w:val="0"/>
        <w:ind w:firstLine="720"/>
        <w:jc w:val="both"/>
        <w:rPr>
          <w:sz w:val="28"/>
        </w:rPr>
      </w:pPr>
      <w:r>
        <w:rPr>
          <w:sz w:val="28"/>
        </w:rPr>
        <w:t xml:space="preserve"> в) проект соответствующего договора, содержащий условия крупной  сделки;</w:t>
      </w:r>
    </w:p>
    <w:p w:rsidR="00137CD0" w:rsidRDefault="00137CD0" w:rsidP="00137CD0">
      <w:pPr>
        <w:pStyle w:val="3"/>
        <w:spacing w:line="240" w:lineRule="auto"/>
        <w:ind w:firstLine="720"/>
      </w:pPr>
      <w:r>
        <w:lastRenderedPageBreak/>
        <w:t xml:space="preserve"> г) сведения о кредиторской и дебиторской задолженности с указанием наименований кредиторов, должников, суммы задолженности и дат возникновения задолженности с выделением задолженности по заработной плате, задолженности перед бюджетом и внебюджетными фондами и указанием статуса данной задолженности (текущая или просроченная).</w:t>
      </w:r>
    </w:p>
    <w:p w:rsidR="00137CD0" w:rsidRDefault="00137CD0" w:rsidP="00137CD0">
      <w:pPr>
        <w:pStyle w:val="ConsPlusTitle"/>
        <w:widowControl/>
        <w:ind w:firstLine="720"/>
        <w:jc w:val="both"/>
        <w:rPr>
          <w:b w:val="0"/>
        </w:rPr>
      </w:pPr>
      <w:r>
        <w:rPr>
          <w:b w:val="0"/>
        </w:rPr>
        <w:t>4. Решение о предварительном согласовании</w:t>
      </w:r>
      <w:r>
        <w:t xml:space="preserve"> </w:t>
      </w:r>
      <w:r>
        <w:rPr>
          <w:b w:val="0"/>
        </w:rPr>
        <w:t xml:space="preserve">крупной сделки либо о мотивированном отказе в таком согласовании  (далее – решение) принимается </w:t>
      </w:r>
      <w:r w:rsidRPr="008F2933">
        <w:rPr>
          <w:b w:val="0"/>
        </w:rPr>
        <w:t>Комиссией в течение 5</w:t>
      </w:r>
      <w:r>
        <w:rPr>
          <w:b w:val="0"/>
        </w:rPr>
        <w:t xml:space="preserve"> календарных дней </w:t>
      </w:r>
      <w:proofErr w:type="gramStart"/>
      <w:r>
        <w:rPr>
          <w:b w:val="0"/>
        </w:rPr>
        <w:t>с даты поступления</w:t>
      </w:r>
      <w:proofErr w:type="gramEnd"/>
      <w:r>
        <w:rPr>
          <w:b w:val="0"/>
        </w:rPr>
        <w:t xml:space="preserve"> документов, предусмотренных пунктом 3 настоящего Порядка, и оформляется</w:t>
      </w:r>
      <w:r>
        <w:t xml:space="preserve"> </w:t>
      </w:r>
      <w:r>
        <w:rPr>
          <w:b w:val="0"/>
        </w:rPr>
        <w:t xml:space="preserve">распоряжением администрации </w:t>
      </w:r>
      <w:proofErr w:type="spellStart"/>
      <w:r>
        <w:rPr>
          <w:b w:val="0"/>
        </w:rPr>
        <w:t>Еткульского</w:t>
      </w:r>
      <w:proofErr w:type="spellEnd"/>
      <w:r>
        <w:rPr>
          <w:b w:val="0"/>
        </w:rPr>
        <w:t xml:space="preserve"> муниципального района.</w:t>
      </w:r>
    </w:p>
    <w:p w:rsidR="00137CD0" w:rsidRDefault="00137CD0" w:rsidP="00137CD0">
      <w:pPr>
        <w:pStyle w:val="ConsPlusTitle"/>
        <w:widowControl/>
        <w:ind w:firstLine="720"/>
        <w:jc w:val="both"/>
        <w:rPr>
          <w:b w:val="0"/>
        </w:rPr>
      </w:pPr>
      <w:r>
        <w:rPr>
          <w:b w:val="0"/>
        </w:rPr>
        <w:t>Подготовку проекта распоряжения на основании решения Комиссии осуществляет бюджетное учреждение.</w:t>
      </w:r>
    </w:p>
    <w:p w:rsidR="00137CD0" w:rsidRDefault="00137CD0" w:rsidP="00137CD0">
      <w:pPr>
        <w:autoSpaceDE w:val="0"/>
        <w:autoSpaceDN w:val="0"/>
        <w:adjustRightInd w:val="0"/>
        <w:ind w:firstLine="720"/>
        <w:jc w:val="both"/>
        <w:rPr>
          <w:sz w:val="28"/>
        </w:rPr>
      </w:pPr>
      <w:r>
        <w:rPr>
          <w:sz w:val="28"/>
        </w:rPr>
        <w:t xml:space="preserve">5. Администрация </w:t>
      </w:r>
      <w:proofErr w:type="spellStart"/>
      <w:r>
        <w:rPr>
          <w:sz w:val="28"/>
        </w:rPr>
        <w:t>Еткульского</w:t>
      </w:r>
      <w:proofErr w:type="spellEnd"/>
      <w:r>
        <w:rPr>
          <w:sz w:val="28"/>
        </w:rPr>
        <w:t xml:space="preserve"> муниципального района не позднее следующего рабочего дня </w:t>
      </w:r>
      <w:proofErr w:type="gramStart"/>
      <w:r>
        <w:rPr>
          <w:sz w:val="28"/>
        </w:rPr>
        <w:t>с даты подписания</w:t>
      </w:r>
      <w:proofErr w:type="gramEnd"/>
      <w:r>
        <w:rPr>
          <w:sz w:val="28"/>
        </w:rPr>
        <w:t xml:space="preserve"> распоряжения администрации </w:t>
      </w:r>
      <w:proofErr w:type="spellStart"/>
      <w:r>
        <w:rPr>
          <w:sz w:val="28"/>
        </w:rPr>
        <w:t>Еткульского</w:t>
      </w:r>
      <w:proofErr w:type="spellEnd"/>
      <w:r>
        <w:rPr>
          <w:sz w:val="28"/>
        </w:rPr>
        <w:t xml:space="preserve"> муниципального района направляет его заверенную копию руководителю бюджетного учреждения.</w:t>
      </w:r>
    </w:p>
    <w:p w:rsidR="00137CD0" w:rsidRDefault="00137CD0" w:rsidP="00137CD0">
      <w:pPr>
        <w:autoSpaceDE w:val="0"/>
        <w:autoSpaceDN w:val="0"/>
        <w:adjustRightInd w:val="0"/>
        <w:ind w:firstLine="720"/>
        <w:jc w:val="both"/>
        <w:rPr>
          <w:sz w:val="28"/>
        </w:rPr>
      </w:pPr>
      <w:r>
        <w:rPr>
          <w:sz w:val="28"/>
        </w:rPr>
        <w:t xml:space="preserve"> 6. Учет и хранение обращения и прилагаемых к нему документов, протоколов решений Комиссии осуществляет администрация </w:t>
      </w:r>
      <w:proofErr w:type="spellStart"/>
      <w:r w:rsidR="00240A99">
        <w:rPr>
          <w:sz w:val="28"/>
        </w:rPr>
        <w:t>Е</w:t>
      </w:r>
      <w:r>
        <w:rPr>
          <w:sz w:val="28"/>
        </w:rPr>
        <w:t>ткульского</w:t>
      </w:r>
      <w:proofErr w:type="spellEnd"/>
      <w:r>
        <w:rPr>
          <w:sz w:val="28"/>
        </w:rPr>
        <w:t xml:space="preserve"> муниципального района.</w:t>
      </w: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137CD0" w:rsidRDefault="00137CD0" w:rsidP="00137CD0">
      <w:pPr>
        <w:autoSpaceDE w:val="0"/>
        <w:autoSpaceDN w:val="0"/>
        <w:adjustRightInd w:val="0"/>
        <w:ind w:firstLine="720"/>
        <w:jc w:val="both"/>
        <w:rPr>
          <w:sz w:val="28"/>
        </w:rPr>
      </w:pPr>
    </w:p>
    <w:p w:rsidR="00240A99" w:rsidRDefault="00137CD0" w:rsidP="00137CD0">
      <w:pPr>
        <w:ind w:firstLine="72"/>
        <w:jc w:val="center"/>
        <w:rPr>
          <w:sz w:val="28"/>
        </w:rPr>
      </w:pPr>
      <w:r w:rsidRPr="00137CD0">
        <w:rPr>
          <w:sz w:val="28"/>
        </w:rPr>
        <w:t xml:space="preserve">                                               </w:t>
      </w:r>
      <w:r w:rsidR="00064826">
        <w:rPr>
          <w:sz w:val="28"/>
        </w:rPr>
        <w:t xml:space="preserve">                           </w:t>
      </w:r>
    </w:p>
    <w:p w:rsidR="00240A99" w:rsidRDefault="00240A99" w:rsidP="00137CD0">
      <w:pPr>
        <w:ind w:firstLine="72"/>
        <w:jc w:val="center"/>
        <w:rPr>
          <w:sz w:val="28"/>
        </w:rPr>
      </w:pPr>
    </w:p>
    <w:p w:rsidR="00240A99" w:rsidRDefault="00240A99" w:rsidP="00137CD0">
      <w:pPr>
        <w:ind w:firstLine="72"/>
        <w:jc w:val="center"/>
        <w:rPr>
          <w:sz w:val="28"/>
        </w:rPr>
      </w:pPr>
    </w:p>
    <w:p w:rsidR="00130AAA" w:rsidRDefault="00240A99" w:rsidP="00137CD0">
      <w:pPr>
        <w:ind w:firstLine="72"/>
        <w:jc w:val="center"/>
        <w:rPr>
          <w:sz w:val="28"/>
        </w:rPr>
      </w:pPr>
      <w:r>
        <w:rPr>
          <w:sz w:val="28"/>
        </w:rPr>
        <w:t xml:space="preserve">                                                                     </w:t>
      </w:r>
      <w:r w:rsidR="00137CD0" w:rsidRPr="00137CD0">
        <w:rPr>
          <w:sz w:val="28"/>
        </w:rPr>
        <w:t xml:space="preserve">  </w:t>
      </w:r>
    </w:p>
    <w:p w:rsidR="00130AAA" w:rsidRDefault="00130AAA" w:rsidP="00137CD0">
      <w:pPr>
        <w:ind w:firstLine="72"/>
        <w:jc w:val="center"/>
        <w:rPr>
          <w:sz w:val="28"/>
        </w:rPr>
      </w:pPr>
    </w:p>
    <w:p w:rsidR="00137CD0" w:rsidRPr="00137CD0" w:rsidRDefault="00130AAA" w:rsidP="00137CD0">
      <w:pPr>
        <w:ind w:firstLine="72"/>
        <w:jc w:val="center"/>
        <w:rPr>
          <w:sz w:val="28"/>
        </w:rPr>
      </w:pPr>
      <w:r>
        <w:rPr>
          <w:sz w:val="28"/>
        </w:rPr>
        <w:lastRenderedPageBreak/>
        <w:t xml:space="preserve">                                                                       </w:t>
      </w:r>
      <w:r w:rsidR="00137CD0" w:rsidRPr="00137CD0">
        <w:rPr>
          <w:sz w:val="28"/>
        </w:rPr>
        <w:t>Приложение 2</w:t>
      </w:r>
    </w:p>
    <w:p w:rsidR="00137CD0" w:rsidRDefault="00137CD0" w:rsidP="00137CD0">
      <w:pPr>
        <w:ind w:firstLine="720"/>
        <w:jc w:val="right"/>
        <w:rPr>
          <w:sz w:val="28"/>
        </w:rPr>
      </w:pPr>
      <w:r w:rsidRPr="00137CD0">
        <w:rPr>
          <w:sz w:val="28"/>
        </w:rPr>
        <w:t xml:space="preserve">к постановлению администрации </w:t>
      </w:r>
    </w:p>
    <w:p w:rsidR="00137CD0" w:rsidRPr="00137CD0" w:rsidRDefault="00064826" w:rsidP="00064826">
      <w:pPr>
        <w:ind w:firstLine="720"/>
        <w:jc w:val="right"/>
        <w:rPr>
          <w:sz w:val="28"/>
        </w:rPr>
      </w:pPr>
      <w:proofErr w:type="spellStart"/>
      <w:r>
        <w:rPr>
          <w:sz w:val="28"/>
        </w:rPr>
        <w:t>Еткульского</w:t>
      </w:r>
      <w:proofErr w:type="spellEnd"/>
      <w:r>
        <w:rPr>
          <w:sz w:val="28"/>
        </w:rPr>
        <w:t xml:space="preserve"> муниципального </w:t>
      </w:r>
      <w:r w:rsidR="00137CD0" w:rsidRPr="00137CD0">
        <w:rPr>
          <w:sz w:val="28"/>
        </w:rPr>
        <w:t>района</w:t>
      </w:r>
    </w:p>
    <w:p w:rsidR="00137CD0" w:rsidRPr="00563412" w:rsidRDefault="00137CD0" w:rsidP="00137CD0">
      <w:pPr>
        <w:ind w:firstLine="720"/>
        <w:jc w:val="right"/>
        <w:rPr>
          <w:b/>
          <w:sz w:val="28"/>
        </w:rPr>
      </w:pPr>
      <w:r w:rsidRPr="00137CD0">
        <w:rPr>
          <w:sz w:val="28"/>
        </w:rPr>
        <w:t xml:space="preserve">от </w:t>
      </w:r>
      <w:r w:rsidR="000D3DB6">
        <w:rPr>
          <w:sz w:val="28"/>
        </w:rPr>
        <w:t xml:space="preserve"> 23.12.2011г. </w:t>
      </w:r>
      <w:r w:rsidRPr="00137CD0">
        <w:rPr>
          <w:sz w:val="28"/>
        </w:rPr>
        <w:t>№</w:t>
      </w:r>
      <w:r w:rsidR="000D3DB6">
        <w:rPr>
          <w:sz w:val="28"/>
        </w:rPr>
        <w:t xml:space="preserve"> 890</w:t>
      </w:r>
    </w:p>
    <w:p w:rsidR="00137CD0" w:rsidRDefault="00137CD0" w:rsidP="00137CD0">
      <w:pPr>
        <w:autoSpaceDE w:val="0"/>
        <w:autoSpaceDN w:val="0"/>
        <w:adjustRightInd w:val="0"/>
        <w:ind w:firstLine="720"/>
        <w:jc w:val="center"/>
        <w:rPr>
          <w:sz w:val="28"/>
          <w:szCs w:val="28"/>
        </w:rPr>
      </w:pPr>
    </w:p>
    <w:p w:rsidR="00137CD0" w:rsidRDefault="00137CD0" w:rsidP="00137CD0">
      <w:pPr>
        <w:autoSpaceDE w:val="0"/>
        <w:autoSpaceDN w:val="0"/>
        <w:adjustRightInd w:val="0"/>
        <w:ind w:firstLine="720"/>
        <w:jc w:val="center"/>
        <w:rPr>
          <w:sz w:val="28"/>
          <w:szCs w:val="28"/>
        </w:rPr>
      </w:pPr>
    </w:p>
    <w:p w:rsidR="00137CD0" w:rsidRPr="00064826" w:rsidRDefault="00137CD0" w:rsidP="00137CD0">
      <w:pPr>
        <w:autoSpaceDE w:val="0"/>
        <w:autoSpaceDN w:val="0"/>
        <w:adjustRightInd w:val="0"/>
        <w:ind w:firstLine="720"/>
        <w:jc w:val="center"/>
        <w:rPr>
          <w:sz w:val="28"/>
          <w:szCs w:val="28"/>
        </w:rPr>
      </w:pPr>
      <w:r w:rsidRPr="00064826">
        <w:rPr>
          <w:sz w:val="28"/>
          <w:szCs w:val="28"/>
        </w:rPr>
        <w:t xml:space="preserve">Состав </w:t>
      </w:r>
    </w:p>
    <w:p w:rsidR="00137CD0" w:rsidRPr="00064826" w:rsidRDefault="00137CD0" w:rsidP="00137CD0">
      <w:pPr>
        <w:autoSpaceDE w:val="0"/>
        <w:autoSpaceDN w:val="0"/>
        <w:adjustRightInd w:val="0"/>
        <w:ind w:firstLine="720"/>
        <w:jc w:val="center"/>
        <w:rPr>
          <w:sz w:val="28"/>
          <w:szCs w:val="28"/>
        </w:rPr>
      </w:pPr>
      <w:r w:rsidRPr="00064826">
        <w:rPr>
          <w:sz w:val="28"/>
          <w:szCs w:val="28"/>
        </w:rPr>
        <w:t>Комиссии по согласованию муниципальным бюджетным учреждениям крупных сделок</w:t>
      </w:r>
    </w:p>
    <w:p w:rsidR="00137CD0" w:rsidRDefault="00137CD0" w:rsidP="00137CD0">
      <w:pPr>
        <w:autoSpaceDE w:val="0"/>
        <w:autoSpaceDN w:val="0"/>
        <w:adjustRightInd w:val="0"/>
        <w:ind w:firstLine="720"/>
        <w:jc w:val="center"/>
        <w:rPr>
          <w:b/>
          <w:sz w:val="28"/>
          <w:szCs w:val="28"/>
        </w:rPr>
      </w:pPr>
    </w:p>
    <w:tbl>
      <w:tblPr>
        <w:tblW w:w="0" w:type="auto"/>
        <w:tblCellSpacing w:w="20" w:type="dxa"/>
        <w:tblLook w:val="04A0"/>
      </w:tblPr>
      <w:tblGrid>
        <w:gridCol w:w="4845"/>
        <w:gridCol w:w="4845"/>
      </w:tblGrid>
      <w:tr w:rsidR="00137CD0" w:rsidRPr="00E62408" w:rsidTr="00147370">
        <w:trPr>
          <w:tblCellSpacing w:w="20" w:type="dxa"/>
        </w:trPr>
        <w:tc>
          <w:tcPr>
            <w:tcW w:w="4785" w:type="dxa"/>
          </w:tcPr>
          <w:p w:rsidR="00137CD0" w:rsidRPr="00E62408" w:rsidRDefault="00064826" w:rsidP="00147370">
            <w:pPr>
              <w:autoSpaceDE w:val="0"/>
              <w:autoSpaceDN w:val="0"/>
              <w:adjustRightInd w:val="0"/>
              <w:jc w:val="both"/>
              <w:rPr>
                <w:sz w:val="28"/>
                <w:szCs w:val="28"/>
              </w:rPr>
            </w:pPr>
            <w:proofErr w:type="spellStart"/>
            <w:r>
              <w:rPr>
                <w:sz w:val="28"/>
                <w:szCs w:val="28"/>
              </w:rPr>
              <w:t>Антаков</w:t>
            </w:r>
            <w:proofErr w:type="spellEnd"/>
          </w:p>
          <w:p w:rsidR="00137CD0" w:rsidRPr="00E62408" w:rsidRDefault="00137CD0" w:rsidP="00147370">
            <w:pPr>
              <w:autoSpaceDE w:val="0"/>
              <w:autoSpaceDN w:val="0"/>
              <w:adjustRightInd w:val="0"/>
              <w:jc w:val="both"/>
              <w:rPr>
                <w:sz w:val="28"/>
                <w:szCs w:val="28"/>
              </w:rPr>
            </w:pPr>
            <w:r w:rsidRPr="00E62408">
              <w:rPr>
                <w:sz w:val="28"/>
                <w:szCs w:val="28"/>
              </w:rPr>
              <w:t>Александр Николаевич</w:t>
            </w:r>
          </w:p>
          <w:p w:rsidR="00137CD0" w:rsidRPr="00E62408" w:rsidRDefault="00137CD0" w:rsidP="00147370">
            <w:pPr>
              <w:autoSpaceDE w:val="0"/>
              <w:autoSpaceDN w:val="0"/>
              <w:adjustRightInd w:val="0"/>
              <w:jc w:val="both"/>
              <w:rPr>
                <w:sz w:val="28"/>
                <w:szCs w:val="28"/>
              </w:rPr>
            </w:pPr>
          </w:p>
          <w:p w:rsidR="00137CD0" w:rsidRDefault="00137CD0" w:rsidP="00147370">
            <w:pPr>
              <w:autoSpaceDE w:val="0"/>
              <w:autoSpaceDN w:val="0"/>
              <w:adjustRightInd w:val="0"/>
              <w:jc w:val="both"/>
              <w:rPr>
                <w:sz w:val="28"/>
                <w:szCs w:val="28"/>
              </w:rPr>
            </w:pPr>
          </w:p>
          <w:p w:rsidR="00064826" w:rsidRPr="00E62408" w:rsidRDefault="00064826" w:rsidP="00147370">
            <w:pPr>
              <w:autoSpaceDE w:val="0"/>
              <w:autoSpaceDN w:val="0"/>
              <w:adjustRightInd w:val="0"/>
              <w:jc w:val="both"/>
              <w:rPr>
                <w:sz w:val="28"/>
                <w:szCs w:val="28"/>
              </w:rPr>
            </w:pPr>
          </w:p>
          <w:p w:rsidR="00064826" w:rsidRDefault="00064826" w:rsidP="00147370">
            <w:pPr>
              <w:autoSpaceDE w:val="0"/>
              <w:autoSpaceDN w:val="0"/>
              <w:adjustRightInd w:val="0"/>
              <w:jc w:val="both"/>
              <w:rPr>
                <w:sz w:val="28"/>
                <w:szCs w:val="28"/>
              </w:rPr>
            </w:pPr>
            <w:r>
              <w:rPr>
                <w:sz w:val="28"/>
                <w:szCs w:val="28"/>
              </w:rPr>
              <w:t xml:space="preserve">Мельник </w:t>
            </w:r>
          </w:p>
          <w:p w:rsidR="00137CD0" w:rsidRPr="00E62408" w:rsidRDefault="00064826" w:rsidP="00147370">
            <w:pPr>
              <w:autoSpaceDE w:val="0"/>
              <w:autoSpaceDN w:val="0"/>
              <w:adjustRightInd w:val="0"/>
              <w:jc w:val="both"/>
              <w:rPr>
                <w:sz w:val="28"/>
                <w:szCs w:val="28"/>
              </w:rPr>
            </w:pPr>
            <w:r>
              <w:rPr>
                <w:sz w:val="28"/>
                <w:szCs w:val="28"/>
              </w:rPr>
              <w:t>Татьяна Евгеньевна</w:t>
            </w:r>
          </w:p>
          <w:p w:rsidR="00137CD0" w:rsidRPr="00E62408" w:rsidRDefault="00137CD0" w:rsidP="00147370">
            <w:pPr>
              <w:autoSpaceDE w:val="0"/>
              <w:autoSpaceDN w:val="0"/>
              <w:adjustRightInd w:val="0"/>
              <w:jc w:val="both"/>
              <w:rPr>
                <w:sz w:val="28"/>
                <w:szCs w:val="28"/>
              </w:rPr>
            </w:pPr>
          </w:p>
          <w:p w:rsidR="00137CD0" w:rsidRPr="00E62408" w:rsidRDefault="00137CD0" w:rsidP="00147370">
            <w:pPr>
              <w:autoSpaceDE w:val="0"/>
              <w:autoSpaceDN w:val="0"/>
              <w:adjustRightInd w:val="0"/>
              <w:jc w:val="both"/>
              <w:rPr>
                <w:sz w:val="28"/>
                <w:szCs w:val="28"/>
              </w:rPr>
            </w:pPr>
          </w:p>
          <w:p w:rsidR="00064826" w:rsidRDefault="00064826" w:rsidP="00147370">
            <w:pPr>
              <w:autoSpaceDE w:val="0"/>
              <w:autoSpaceDN w:val="0"/>
              <w:adjustRightInd w:val="0"/>
              <w:jc w:val="both"/>
              <w:rPr>
                <w:sz w:val="28"/>
                <w:szCs w:val="28"/>
              </w:rPr>
            </w:pPr>
          </w:p>
          <w:p w:rsidR="00137CD0" w:rsidRDefault="00240A99" w:rsidP="00147370">
            <w:pPr>
              <w:autoSpaceDE w:val="0"/>
              <w:autoSpaceDN w:val="0"/>
              <w:adjustRightInd w:val="0"/>
              <w:jc w:val="both"/>
              <w:rPr>
                <w:sz w:val="28"/>
                <w:szCs w:val="28"/>
              </w:rPr>
            </w:pPr>
            <w:r>
              <w:rPr>
                <w:sz w:val="28"/>
                <w:szCs w:val="28"/>
              </w:rPr>
              <w:t>Муковоз</w:t>
            </w:r>
          </w:p>
          <w:p w:rsidR="00240A99" w:rsidRPr="00E62408" w:rsidRDefault="00240A99" w:rsidP="00147370">
            <w:pPr>
              <w:autoSpaceDE w:val="0"/>
              <w:autoSpaceDN w:val="0"/>
              <w:adjustRightInd w:val="0"/>
              <w:jc w:val="both"/>
              <w:rPr>
                <w:sz w:val="28"/>
                <w:szCs w:val="28"/>
              </w:rPr>
            </w:pPr>
            <w:r>
              <w:rPr>
                <w:sz w:val="28"/>
                <w:szCs w:val="28"/>
              </w:rPr>
              <w:t>Ольга Юрьевна</w:t>
            </w:r>
          </w:p>
        </w:tc>
        <w:tc>
          <w:tcPr>
            <w:tcW w:w="4785" w:type="dxa"/>
          </w:tcPr>
          <w:p w:rsidR="00137CD0" w:rsidRPr="00E62408" w:rsidRDefault="00137CD0" w:rsidP="00147370">
            <w:pPr>
              <w:autoSpaceDE w:val="0"/>
              <w:autoSpaceDN w:val="0"/>
              <w:adjustRightInd w:val="0"/>
              <w:jc w:val="both"/>
              <w:rPr>
                <w:sz w:val="28"/>
                <w:szCs w:val="28"/>
              </w:rPr>
            </w:pPr>
            <w:r w:rsidRPr="00E62408">
              <w:rPr>
                <w:sz w:val="28"/>
                <w:szCs w:val="28"/>
              </w:rPr>
              <w:t>- первый заместитель главы администрации</w:t>
            </w:r>
            <w:r w:rsidR="00064826">
              <w:rPr>
                <w:sz w:val="28"/>
                <w:szCs w:val="28"/>
              </w:rPr>
              <w:t xml:space="preserve"> </w:t>
            </w:r>
            <w:proofErr w:type="spellStart"/>
            <w:r w:rsidR="00064826">
              <w:rPr>
                <w:sz w:val="28"/>
                <w:szCs w:val="28"/>
              </w:rPr>
              <w:t>Еткульского</w:t>
            </w:r>
            <w:proofErr w:type="spellEnd"/>
            <w:r w:rsidR="00064826">
              <w:rPr>
                <w:sz w:val="28"/>
                <w:szCs w:val="28"/>
              </w:rPr>
              <w:t xml:space="preserve"> муниципального района </w:t>
            </w:r>
            <w:r w:rsidRPr="00E62408">
              <w:rPr>
                <w:sz w:val="28"/>
                <w:szCs w:val="28"/>
              </w:rPr>
              <w:t>– председатель комиссии;</w:t>
            </w:r>
          </w:p>
          <w:p w:rsidR="00137CD0" w:rsidRPr="00E62408" w:rsidRDefault="00137CD0" w:rsidP="00147370">
            <w:pPr>
              <w:autoSpaceDE w:val="0"/>
              <w:autoSpaceDN w:val="0"/>
              <w:adjustRightInd w:val="0"/>
              <w:jc w:val="both"/>
              <w:rPr>
                <w:sz w:val="28"/>
                <w:szCs w:val="28"/>
              </w:rPr>
            </w:pPr>
          </w:p>
          <w:p w:rsidR="00137CD0" w:rsidRPr="00E62408" w:rsidRDefault="00137CD0" w:rsidP="00147370">
            <w:pPr>
              <w:autoSpaceDE w:val="0"/>
              <w:autoSpaceDN w:val="0"/>
              <w:adjustRightInd w:val="0"/>
              <w:jc w:val="both"/>
              <w:rPr>
                <w:sz w:val="28"/>
                <w:szCs w:val="28"/>
              </w:rPr>
            </w:pPr>
            <w:r w:rsidRPr="00E62408">
              <w:rPr>
                <w:sz w:val="28"/>
                <w:szCs w:val="28"/>
              </w:rPr>
              <w:t>-</w:t>
            </w:r>
            <w:r w:rsidR="00064826">
              <w:rPr>
                <w:sz w:val="28"/>
                <w:szCs w:val="28"/>
              </w:rPr>
              <w:t xml:space="preserve">заместитель главы по финансово-экономическим вопросам, начальник финансового управления </w:t>
            </w:r>
            <w:r w:rsidRPr="00E62408">
              <w:rPr>
                <w:sz w:val="28"/>
                <w:szCs w:val="28"/>
              </w:rPr>
              <w:t>– заместитель председателя комиссии;</w:t>
            </w:r>
          </w:p>
          <w:p w:rsidR="00137CD0" w:rsidRPr="00E62408" w:rsidRDefault="00137CD0" w:rsidP="00147370">
            <w:pPr>
              <w:autoSpaceDE w:val="0"/>
              <w:autoSpaceDN w:val="0"/>
              <w:adjustRightInd w:val="0"/>
              <w:jc w:val="both"/>
              <w:rPr>
                <w:sz w:val="28"/>
                <w:szCs w:val="28"/>
              </w:rPr>
            </w:pPr>
          </w:p>
          <w:p w:rsidR="00064826" w:rsidRDefault="00240A99" w:rsidP="00147370">
            <w:pPr>
              <w:autoSpaceDE w:val="0"/>
              <w:autoSpaceDN w:val="0"/>
              <w:adjustRightInd w:val="0"/>
              <w:jc w:val="both"/>
              <w:rPr>
                <w:sz w:val="28"/>
                <w:szCs w:val="28"/>
              </w:rPr>
            </w:pPr>
            <w:r>
              <w:rPr>
                <w:sz w:val="28"/>
                <w:szCs w:val="28"/>
              </w:rPr>
              <w:t>н</w:t>
            </w:r>
            <w:r w:rsidR="00137CD0" w:rsidRPr="00E62408">
              <w:rPr>
                <w:sz w:val="28"/>
                <w:szCs w:val="28"/>
              </w:rPr>
              <w:t>ачальник отдела</w:t>
            </w:r>
            <w:r>
              <w:rPr>
                <w:sz w:val="28"/>
                <w:szCs w:val="28"/>
              </w:rPr>
              <w:t xml:space="preserve"> бухгалтерского учета и отчетности, </w:t>
            </w:r>
            <w:r w:rsidR="00137CD0" w:rsidRPr="00E62408">
              <w:rPr>
                <w:sz w:val="28"/>
                <w:szCs w:val="28"/>
              </w:rPr>
              <w:t>главный бухгалтер</w:t>
            </w:r>
            <w:r w:rsidR="00064826">
              <w:rPr>
                <w:sz w:val="28"/>
                <w:szCs w:val="28"/>
              </w:rPr>
              <w:t xml:space="preserve"> </w:t>
            </w:r>
            <w:r>
              <w:rPr>
                <w:sz w:val="28"/>
                <w:szCs w:val="28"/>
              </w:rPr>
              <w:t>финансового управления</w:t>
            </w:r>
          </w:p>
          <w:p w:rsidR="00137CD0" w:rsidRPr="00E62408" w:rsidRDefault="00137CD0" w:rsidP="00147370">
            <w:pPr>
              <w:autoSpaceDE w:val="0"/>
              <w:autoSpaceDN w:val="0"/>
              <w:adjustRightInd w:val="0"/>
              <w:jc w:val="both"/>
              <w:rPr>
                <w:sz w:val="28"/>
                <w:szCs w:val="28"/>
              </w:rPr>
            </w:pPr>
            <w:r w:rsidRPr="00E62408">
              <w:rPr>
                <w:sz w:val="28"/>
                <w:szCs w:val="28"/>
              </w:rPr>
              <w:t>– секретарь комиссии.</w:t>
            </w:r>
          </w:p>
          <w:p w:rsidR="00137CD0" w:rsidRPr="00E62408" w:rsidRDefault="00137CD0" w:rsidP="00147370">
            <w:pPr>
              <w:autoSpaceDE w:val="0"/>
              <w:autoSpaceDN w:val="0"/>
              <w:adjustRightInd w:val="0"/>
              <w:jc w:val="both"/>
              <w:rPr>
                <w:sz w:val="28"/>
                <w:szCs w:val="28"/>
              </w:rPr>
            </w:pPr>
          </w:p>
        </w:tc>
      </w:tr>
    </w:tbl>
    <w:p w:rsidR="00137CD0" w:rsidRDefault="00137CD0" w:rsidP="00137CD0">
      <w:pPr>
        <w:autoSpaceDE w:val="0"/>
        <w:autoSpaceDN w:val="0"/>
        <w:adjustRightInd w:val="0"/>
        <w:ind w:firstLine="720"/>
        <w:jc w:val="center"/>
        <w:rPr>
          <w:sz w:val="28"/>
          <w:szCs w:val="28"/>
        </w:rPr>
      </w:pPr>
      <w:r w:rsidRPr="00064826">
        <w:rPr>
          <w:sz w:val="28"/>
        </w:rPr>
        <w:t xml:space="preserve">Члены </w:t>
      </w:r>
      <w:r w:rsidRPr="00064826">
        <w:rPr>
          <w:sz w:val="28"/>
          <w:szCs w:val="28"/>
        </w:rPr>
        <w:t>Комиссии по согласованию муниципальным бюджетным учреждениям крупных сделок</w:t>
      </w:r>
    </w:p>
    <w:p w:rsidR="00240A99" w:rsidRPr="00064826" w:rsidRDefault="00240A99" w:rsidP="00137CD0">
      <w:pPr>
        <w:autoSpaceDE w:val="0"/>
        <w:autoSpaceDN w:val="0"/>
        <w:adjustRightInd w:val="0"/>
        <w:ind w:firstLine="720"/>
        <w:jc w:val="center"/>
        <w:rPr>
          <w:sz w:val="28"/>
          <w:szCs w:val="28"/>
        </w:rPr>
      </w:pPr>
    </w:p>
    <w:tbl>
      <w:tblPr>
        <w:tblW w:w="0" w:type="auto"/>
        <w:tblCellSpacing w:w="20" w:type="dxa"/>
        <w:tblLook w:val="04A0"/>
      </w:tblPr>
      <w:tblGrid>
        <w:gridCol w:w="4845"/>
        <w:gridCol w:w="4845"/>
      </w:tblGrid>
      <w:tr w:rsidR="00137CD0" w:rsidRPr="00E62408" w:rsidTr="00147370">
        <w:trPr>
          <w:tblCellSpacing w:w="20" w:type="dxa"/>
        </w:trPr>
        <w:tc>
          <w:tcPr>
            <w:tcW w:w="4785" w:type="dxa"/>
          </w:tcPr>
          <w:p w:rsidR="00137CD0" w:rsidRDefault="00064826" w:rsidP="00147370">
            <w:pPr>
              <w:autoSpaceDE w:val="0"/>
              <w:autoSpaceDN w:val="0"/>
              <w:adjustRightInd w:val="0"/>
              <w:rPr>
                <w:sz w:val="28"/>
                <w:szCs w:val="28"/>
              </w:rPr>
            </w:pPr>
            <w:r>
              <w:rPr>
                <w:sz w:val="28"/>
                <w:szCs w:val="28"/>
              </w:rPr>
              <w:t xml:space="preserve">Кузьменков </w:t>
            </w:r>
          </w:p>
          <w:p w:rsidR="00064826" w:rsidRPr="00E62408" w:rsidRDefault="00064826" w:rsidP="00147370">
            <w:pPr>
              <w:autoSpaceDE w:val="0"/>
              <w:autoSpaceDN w:val="0"/>
              <w:adjustRightInd w:val="0"/>
              <w:rPr>
                <w:sz w:val="28"/>
                <w:szCs w:val="28"/>
              </w:rPr>
            </w:pPr>
            <w:r>
              <w:rPr>
                <w:sz w:val="28"/>
                <w:szCs w:val="28"/>
              </w:rPr>
              <w:t>Юрий Владимирович</w:t>
            </w:r>
          </w:p>
          <w:p w:rsidR="00137CD0" w:rsidRPr="00E62408" w:rsidRDefault="00137CD0" w:rsidP="00147370">
            <w:pPr>
              <w:autoSpaceDE w:val="0"/>
              <w:autoSpaceDN w:val="0"/>
              <w:adjustRightInd w:val="0"/>
              <w:rPr>
                <w:sz w:val="28"/>
                <w:szCs w:val="28"/>
              </w:rPr>
            </w:pPr>
          </w:p>
          <w:p w:rsidR="00137CD0" w:rsidRDefault="00472100" w:rsidP="00147370">
            <w:pPr>
              <w:autoSpaceDE w:val="0"/>
              <w:autoSpaceDN w:val="0"/>
              <w:adjustRightInd w:val="0"/>
              <w:rPr>
                <w:sz w:val="28"/>
                <w:szCs w:val="28"/>
              </w:rPr>
            </w:pPr>
            <w:r>
              <w:rPr>
                <w:sz w:val="28"/>
                <w:szCs w:val="28"/>
              </w:rPr>
              <w:t>Нестеренко</w:t>
            </w:r>
          </w:p>
          <w:p w:rsidR="00472100" w:rsidRDefault="00472100" w:rsidP="00147370">
            <w:pPr>
              <w:autoSpaceDE w:val="0"/>
              <w:autoSpaceDN w:val="0"/>
              <w:adjustRightInd w:val="0"/>
              <w:rPr>
                <w:sz w:val="28"/>
                <w:szCs w:val="28"/>
              </w:rPr>
            </w:pPr>
            <w:r>
              <w:rPr>
                <w:sz w:val="28"/>
                <w:szCs w:val="28"/>
              </w:rPr>
              <w:t>Ирина Николаевна</w:t>
            </w:r>
          </w:p>
          <w:p w:rsidR="00472100" w:rsidRPr="00E62408" w:rsidRDefault="00472100" w:rsidP="00147370">
            <w:pPr>
              <w:autoSpaceDE w:val="0"/>
              <w:autoSpaceDN w:val="0"/>
              <w:adjustRightInd w:val="0"/>
              <w:rPr>
                <w:sz w:val="28"/>
                <w:szCs w:val="28"/>
              </w:rPr>
            </w:pPr>
          </w:p>
          <w:p w:rsidR="00137CD0" w:rsidRPr="00E62408" w:rsidRDefault="00137CD0" w:rsidP="00147370">
            <w:pPr>
              <w:autoSpaceDE w:val="0"/>
              <w:autoSpaceDN w:val="0"/>
              <w:adjustRightInd w:val="0"/>
              <w:rPr>
                <w:sz w:val="28"/>
                <w:szCs w:val="28"/>
              </w:rPr>
            </w:pPr>
          </w:p>
          <w:p w:rsidR="00137CD0" w:rsidRDefault="00472100" w:rsidP="00147370">
            <w:pPr>
              <w:autoSpaceDE w:val="0"/>
              <w:autoSpaceDN w:val="0"/>
              <w:adjustRightInd w:val="0"/>
              <w:rPr>
                <w:sz w:val="28"/>
                <w:szCs w:val="28"/>
              </w:rPr>
            </w:pPr>
            <w:r>
              <w:rPr>
                <w:sz w:val="28"/>
                <w:szCs w:val="28"/>
              </w:rPr>
              <w:t xml:space="preserve">Пастухов </w:t>
            </w:r>
          </w:p>
          <w:p w:rsidR="00472100" w:rsidRPr="00E62408" w:rsidRDefault="00472100" w:rsidP="00147370">
            <w:pPr>
              <w:autoSpaceDE w:val="0"/>
              <w:autoSpaceDN w:val="0"/>
              <w:adjustRightInd w:val="0"/>
              <w:rPr>
                <w:sz w:val="28"/>
                <w:szCs w:val="28"/>
              </w:rPr>
            </w:pPr>
            <w:r>
              <w:rPr>
                <w:sz w:val="28"/>
                <w:szCs w:val="28"/>
              </w:rPr>
              <w:t>Владимир Михайлович</w:t>
            </w:r>
          </w:p>
          <w:p w:rsidR="00137CD0" w:rsidRPr="00E62408" w:rsidRDefault="00137CD0" w:rsidP="00147370">
            <w:pPr>
              <w:autoSpaceDE w:val="0"/>
              <w:autoSpaceDN w:val="0"/>
              <w:adjustRightInd w:val="0"/>
              <w:rPr>
                <w:sz w:val="28"/>
                <w:szCs w:val="28"/>
              </w:rPr>
            </w:pPr>
          </w:p>
          <w:p w:rsidR="00137CD0" w:rsidRPr="00E62408" w:rsidRDefault="00137CD0" w:rsidP="00472100">
            <w:pPr>
              <w:autoSpaceDE w:val="0"/>
              <w:autoSpaceDN w:val="0"/>
              <w:adjustRightInd w:val="0"/>
              <w:rPr>
                <w:sz w:val="28"/>
                <w:szCs w:val="28"/>
              </w:rPr>
            </w:pPr>
          </w:p>
        </w:tc>
        <w:tc>
          <w:tcPr>
            <w:tcW w:w="4785" w:type="dxa"/>
          </w:tcPr>
          <w:p w:rsidR="00137CD0" w:rsidRPr="00E62408" w:rsidRDefault="00137CD0" w:rsidP="00147370">
            <w:pPr>
              <w:autoSpaceDE w:val="0"/>
              <w:autoSpaceDN w:val="0"/>
              <w:adjustRightInd w:val="0"/>
              <w:jc w:val="both"/>
              <w:rPr>
                <w:sz w:val="28"/>
                <w:szCs w:val="28"/>
              </w:rPr>
            </w:pPr>
            <w:r w:rsidRPr="00E62408">
              <w:rPr>
                <w:sz w:val="28"/>
                <w:szCs w:val="28"/>
              </w:rPr>
              <w:t xml:space="preserve">- заместитель главы </w:t>
            </w:r>
            <w:r w:rsidR="00064826">
              <w:rPr>
                <w:sz w:val="28"/>
                <w:szCs w:val="28"/>
              </w:rPr>
              <w:t>района по социальным вопросам</w:t>
            </w:r>
            <w:r w:rsidRPr="00E62408">
              <w:rPr>
                <w:sz w:val="28"/>
                <w:szCs w:val="28"/>
              </w:rPr>
              <w:t>;</w:t>
            </w:r>
          </w:p>
          <w:p w:rsidR="00137CD0" w:rsidRPr="00E62408" w:rsidRDefault="00137CD0" w:rsidP="00147370">
            <w:pPr>
              <w:autoSpaceDE w:val="0"/>
              <w:autoSpaceDN w:val="0"/>
              <w:adjustRightInd w:val="0"/>
              <w:jc w:val="both"/>
              <w:rPr>
                <w:sz w:val="28"/>
                <w:szCs w:val="28"/>
              </w:rPr>
            </w:pPr>
          </w:p>
          <w:p w:rsidR="00137CD0" w:rsidRPr="00E62408" w:rsidRDefault="00137CD0" w:rsidP="00147370">
            <w:pPr>
              <w:autoSpaceDE w:val="0"/>
              <w:autoSpaceDN w:val="0"/>
              <w:adjustRightInd w:val="0"/>
              <w:jc w:val="both"/>
              <w:rPr>
                <w:sz w:val="28"/>
                <w:szCs w:val="28"/>
              </w:rPr>
            </w:pPr>
            <w:r w:rsidRPr="00E62408">
              <w:rPr>
                <w:sz w:val="28"/>
                <w:szCs w:val="28"/>
              </w:rPr>
              <w:t>-</w:t>
            </w:r>
            <w:r w:rsidR="00064826">
              <w:rPr>
                <w:sz w:val="28"/>
                <w:szCs w:val="28"/>
              </w:rPr>
              <w:t xml:space="preserve"> начальник экономического отдела</w:t>
            </w:r>
            <w:r w:rsidR="00472100">
              <w:rPr>
                <w:sz w:val="28"/>
                <w:szCs w:val="28"/>
              </w:rPr>
              <w:t xml:space="preserve"> администрации </w:t>
            </w:r>
            <w:proofErr w:type="spellStart"/>
            <w:r w:rsidR="00472100">
              <w:rPr>
                <w:sz w:val="28"/>
                <w:szCs w:val="28"/>
              </w:rPr>
              <w:t>Еткульского</w:t>
            </w:r>
            <w:proofErr w:type="spellEnd"/>
            <w:r w:rsidR="00472100">
              <w:rPr>
                <w:sz w:val="28"/>
                <w:szCs w:val="28"/>
              </w:rPr>
              <w:t xml:space="preserve"> муниципального района</w:t>
            </w:r>
            <w:r w:rsidRPr="00E62408">
              <w:rPr>
                <w:sz w:val="28"/>
                <w:szCs w:val="28"/>
              </w:rPr>
              <w:t>;</w:t>
            </w:r>
          </w:p>
          <w:p w:rsidR="00137CD0" w:rsidRPr="00E62408" w:rsidRDefault="00137CD0" w:rsidP="00147370">
            <w:pPr>
              <w:autoSpaceDE w:val="0"/>
              <w:autoSpaceDN w:val="0"/>
              <w:adjustRightInd w:val="0"/>
              <w:jc w:val="both"/>
              <w:rPr>
                <w:sz w:val="28"/>
                <w:szCs w:val="28"/>
              </w:rPr>
            </w:pPr>
          </w:p>
          <w:p w:rsidR="00137CD0" w:rsidRDefault="00137CD0" w:rsidP="00147370">
            <w:pPr>
              <w:autoSpaceDE w:val="0"/>
              <w:autoSpaceDN w:val="0"/>
              <w:adjustRightInd w:val="0"/>
              <w:jc w:val="both"/>
              <w:rPr>
                <w:sz w:val="28"/>
                <w:szCs w:val="28"/>
              </w:rPr>
            </w:pPr>
            <w:r w:rsidRPr="00E62408">
              <w:rPr>
                <w:sz w:val="28"/>
                <w:szCs w:val="28"/>
              </w:rPr>
              <w:t xml:space="preserve">- </w:t>
            </w:r>
            <w:r w:rsidR="00472100">
              <w:rPr>
                <w:sz w:val="28"/>
                <w:szCs w:val="28"/>
              </w:rPr>
              <w:t xml:space="preserve">заместитель главы района, </w:t>
            </w:r>
            <w:r w:rsidRPr="00E62408">
              <w:rPr>
                <w:sz w:val="28"/>
                <w:szCs w:val="28"/>
              </w:rPr>
              <w:t>председатель</w:t>
            </w:r>
            <w:r w:rsidR="00472100">
              <w:rPr>
                <w:sz w:val="28"/>
                <w:szCs w:val="28"/>
              </w:rPr>
              <w:t xml:space="preserve"> комитета по управлению имуществом и земельным отношениям</w:t>
            </w:r>
            <w:r w:rsidR="00240A99">
              <w:rPr>
                <w:sz w:val="28"/>
                <w:szCs w:val="28"/>
              </w:rPr>
              <w:t>.</w:t>
            </w:r>
          </w:p>
          <w:p w:rsidR="00240A99" w:rsidRDefault="00240A99" w:rsidP="00147370">
            <w:pPr>
              <w:autoSpaceDE w:val="0"/>
              <w:autoSpaceDN w:val="0"/>
              <w:adjustRightInd w:val="0"/>
              <w:jc w:val="both"/>
              <w:rPr>
                <w:sz w:val="28"/>
                <w:szCs w:val="28"/>
              </w:rPr>
            </w:pPr>
          </w:p>
          <w:p w:rsidR="00240A99" w:rsidRDefault="00240A99" w:rsidP="00147370">
            <w:pPr>
              <w:autoSpaceDE w:val="0"/>
              <w:autoSpaceDN w:val="0"/>
              <w:adjustRightInd w:val="0"/>
              <w:jc w:val="both"/>
              <w:rPr>
                <w:sz w:val="28"/>
                <w:szCs w:val="28"/>
              </w:rPr>
            </w:pPr>
          </w:p>
          <w:p w:rsidR="00240A99" w:rsidRDefault="00240A99" w:rsidP="00147370">
            <w:pPr>
              <w:autoSpaceDE w:val="0"/>
              <w:autoSpaceDN w:val="0"/>
              <w:adjustRightInd w:val="0"/>
              <w:jc w:val="both"/>
              <w:rPr>
                <w:sz w:val="28"/>
                <w:szCs w:val="28"/>
              </w:rPr>
            </w:pPr>
          </w:p>
          <w:p w:rsidR="00137CD0" w:rsidRPr="00E62408" w:rsidRDefault="00137CD0" w:rsidP="00472100">
            <w:pPr>
              <w:autoSpaceDE w:val="0"/>
              <w:autoSpaceDN w:val="0"/>
              <w:adjustRightInd w:val="0"/>
              <w:jc w:val="both"/>
              <w:rPr>
                <w:sz w:val="28"/>
                <w:szCs w:val="28"/>
              </w:rPr>
            </w:pPr>
          </w:p>
        </w:tc>
      </w:tr>
    </w:tbl>
    <w:p w:rsidR="00137CD0" w:rsidRPr="0003668E" w:rsidRDefault="00137CD0" w:rsidP="00472100">
      <w:pPr>
        <w:autoSpaceDE w:val="0"/>
        <w:autoSpaceDN w:val="0"/>
        <w:adjustRightInd w:val="0"/>
        <w:ind w:firstLine="720"/>
        <w:jc w:val="center"/>
        <w:rPr>
          <w:b/>
          <w:sz w:val="28"/>
          <w:szCs w:val="28"/>
        </w:rPr>
      </w:pPr>
    </w:p>
    <w:sectPr w:rsidR="00137CD0" w:rsidRPr="0003668E" w:rsidSect="00322474">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2474"/>
    <w:rsid w:val="00001B1B"/>
    <w:rsid w:val="00001D8F"/>
    <w:rsid w:val="00007A16"/>
    <w:rsid w:val="00022E97"/>
    <w:rsid w:val="00030B17"/>
    <w:rsid w:val="0003148E"/>
    <w:rsid w:val="00033E7F"/>
    <w:rsid w:val="000515E4"/>
    <w:rsid w:val="000520D2"/>
    <w:rsid w:val="00057221"/>
    <w:rsid w:val="00064826"/>
    <w:rsid w:val="000723CB"/>
    <w:rsid w:val="000953CE"/>
    <w:rsid w:val="000B50D9"/>
    <w:rsid w:val="000C426B"/>
    <w:rsid w:val="000C587C"/>
    <w:rsid w:val="000D3DB6"/>
    <w:rsid w:val="000E1BA5"/>
    <w:rsid w:val="000F2AC2"/>
    <w:rsid w:val="00116C1F"/>
    <w:rsid w:val="00130AAA"/>
    <w:rsid w:val="00137CD0"/>
    <w:rsid w:val="00140CCB"/>
    <w:rsid w:val="0014358E"/>
    <w:rsid w:val="00143E99"/>
    <w:rsid w:val="001506FA"/>
    <w:rsid w:val="0016056C"/>
    <w:rsid w:val="00165604"/>
    <w:rsid w:val="001679A2"/>
    <w:rsid w:val="00167D30"/>
    <w:rsid w:val="0017563C"/>
    <w:rsid w:val="00193DC8"/>
    <w:rsid w:val="00197EE5"/>
    <w:rsid w:val="001B000D"/>
    <w:rsid w:val="001B28E5"/>
    <w:rsid w:val="001B6784"/>
    <w:rsid w:val="001C0572"/>
    <w:rsid w:val="001E00D7"/>
    <w:rsid w:val="001E530D"/>
    <w:rsid w:val="001E5B19"/>
    <w:rsid w:val="001F6BA2"/>
    <w:rsid w:val="00202FAF"/>
    <w:rsid w:val="0021236C"/>
    <w:rsid w:val="002160EA"/>
    <w:rsid w:val="00221B1E"/>
    <w:rsid w:val="00223DEF"/>
    <w:rsid w:val="002307C7"/>
    <w:rsid w:val="00240A99"/>
    <w:rsid w:val="002422D9"/>
    <w:rsid w:val="00270C2F"/>
    <w:rsid w:val="00281B6B"/>
    <w:rsid w:val="002A0E1C"/>
    <w:rsid w:val="002C6D68"/>
    <w:rsid w:val="002C74D9"/>
    <w:rsid w:val="002E09BC"/>
    <w:rsid w:val="002F41BF"/>
    <w:rsid w:val="002F6A71"/>
    <w:rsid w:val="00301441"/>
    <w:rsid w:val="00313702"/>
    <w:rsid w:val="00320CB5"/>
    <w:rsid w:val="00322474"/>
    <w:rsid w:val="0032664F"/>
    <w:rsid w:val="00330B12"/>
    <w:rsid w:val="00370D77"/>
    <w:rsid w:val="00393870"/>
    <w:rsid w:val="003A1386"/>
    <w:rsid w:val="003A26E0"/>
    <w:rsid w:val="003A7892"/>
    <w:rsid w:val="003B4B7B"/>
    <w:rsid w:val="003B4CC2"/>
    <w:rsid w:val="003C6B70"/>
    <w:rsid w:val="003F365C"/>
    <w:rsid w:val="003F521E"/>
    <w:rsid w:val="00410AD2"/>
    <w:rsid w:val="00410FB2"/>
    <w:rsid w:val="00411BBA"/>
    <w:rsid w:val="00412577"/>
    <w:rsid w:val="00427D0E"/>
    <w:rsid w:val="004355D2"/>
    <w:rsid w:val="0044500B"/>
    <w:rsid w:val="00470E08"/>
    <w:rsid w:val="00472100"/>
    <w:rsid w:val="00481DDF"/>
    <w:rsid w:val="0048732D"/>
    <w:rsid w:val="00495B6B"/>
    <w:rsid w:val="004A0453"/>
    <w:rsid w:val="004A2470"/>
    <w:rsid w:val="004B7285"/>
    <w:rsid w:val="004C4876"/>
    <w:rsid w:val="004D28E0"/>
    <w:rsid w:val="004E13E8"/>
    <w:rsid w:val="004E4D90"/>
    <w:rsid w:val="004F2670"/>
    <w:rsid w:val="004F5AE2"/>
    <w:rsid w:val="005171AB"/>
    <w:rsid w:val="0052332A"/>
    <w:rsid w:val="005257C3"/>
    <w:rsid w:val="00561B3A"/>
    <w:rsid w:val="00561C21"/>
    <w:rsid w:val="005716D7"/>
    <w:rsid w:val="0058580B"/>
    <w:rsid w:val="00586785"/>
    <w:rsid w:val="0058715B"/>
    <w:rsid w:val="0059550E"/>
    <w:rsid w:val="00596DBE"/>
    <w:rsid w:val="005A3792"/>
    <w:rsid w:val="005A3B0D"/>
    <w:rsid w:val="005C0C70"/>
    <w:rsid w:val="005C39F0"/>
    <w:rsid w:val="005E106A"/>
    <w:rsid w:val="005E6F26"/>
    <w:rsid w:val="005F15CA"/>
    <w:rsid w:val="00600811"/>
    <w:rsid w:val="00604AF3"/>
    <w:rsid w:val="00605ED3"/>
    <w:rsid w:val="006100AF"/>
    <w:rsid w:val="00612875"/>
    <w:rsid w:val="00624A25"/>
    <w:rsid w:val="0063015F"/>
    <w:rsid w:val="00631C79"/>
    <w:rsid w:val="00643E2D"/>
    <w:rsid w:val="00653E44"/>
    <w:rsid w:val="00673024"/>
    <w:rsid w:val="0067433C"/>
    <w:rsid w:val="00677D2A"/>
    <w:rsid w:val="00697F94"/>
    <w:rsid w:val="006C0E76"/>
    <w:rsid w:val="006C506D"/>
    <w:rsid w:val="006D2747"/>
    <w:rsid w:val="006D417B"/>
    <w:rsid w:val="006F2209"/>
    <w:rsid w:val="0072748C"/>
    <w:rsid w:val="00736439"/>
    <w:rsid w:val="00757AE0"/>
    <w:rsid w:val="007727C8"/>
    <w:rsid w:val="00777CE5"/>
    <w:rsid w:val="007827D2"/>
    <w:rsid w:val="00785E22"/>
    <w:rsid w:val="00786EC4"/>
    <w:rsid w:val="00795CC7"/>
    <w:rsid w:val="007A71EE"/>
    <w:rsid w:val="007B738F"/>
    <w:rsid w:val="007C38F1"/>
    <w:rsid w:val="007C3CF6"/>
    <w:rsid w:val="007D2DA1"/>
    <w:rsid w:val="007D4520"/>
    <w:rsid w:val="0080181D"/>
    <w:rsid w:val="00813D84"/>
    <w:rsid w:val="00816997"/>
    <w:rsid w:val="00823E6E"/>
    <w:rsid w:val="00834C92"/>
    <w:rsid w:val="008525E9"/>
    <w:rsid w:val="00865DD5"/>
    <w:rsid w:val="008840C3"/>
    <w:rsid w:val="00896029"/>
    <w:rsid w:val="008A1E3A"/>
    <w:rsid w:val="008A6776"/>
    <w:rsid w:val="008D414D"/>
    <w:rsid w:val="008E2F34"/>
    <w:rsid w:val="00904F24"/>
    <w:rsid w:val="00921DC2"/>
    <w:rsid w:val="00926B07"/>
    <w:rsid w:val="00930D4F"/>
    <w:rsid w:val="009318AC"/>
    <w:rsid w:val="00936BA6"/>
    <w:rsid w:val="00946543"/>
    <w:rsid w:val="00962267"/>
    <w:rsid w:val="00962679"/>
    <w:rsid w:val="00970E9C"/>
    <w:rsid w:val="00973B61"/>
    <w:rsid w:val="009B2AEF"/>
    <w:rsid w:val="009B2EA2"/>
    <w:rsid w:val="009B5EDE"/>
    <w:rsid w:val="009B647F"/>
    <w:rsid w:val="009C3A6D"/>
    <w:rsid w:val="009D55B4"/>
    <w:rsid w:val="009E19ED"/>
    <w:rsid w:val="009F13AA"/>
    <w:rsid w:val="00A033C7"/>
    <w:rsid w:val="00A04572"/>
    <w:rsid w:val="00A149C8"/>
    <w:rsid w:val="00A32D7D"/>
    <w:rsid w:val="00A50E28"/>
    <w:rsid w:val="00A6162F"/>
    <w:rsid w:val="00A912BD"/>
    <w:rsid w:val="00AA1D85"/>
    <w:rsid w:val="00AA6000"/>
    <w:rsid w:val="00AA72A4"/>
    <w:rsid w:val="00AB2B16"/>
    <w:rsid w:val="00AD7FE6"/>
    <w:rsid w:val="00AE2498"/>
    <w:rsid w:val="00AE5F21"/>
    <w:rsid w:val="00AF10D6"/>
    <w:rsid w:val="00B10C15"/>
    <w:rsid w:val="00B1709D"/>
    <w:rsid w:val="00B26302"/>
    <w:rsid w:val="00B30DD9"/>
    <w:rsid w:val="00B516CB"/>
    <w:rsid w:val="00B64786"/>
    <w:rsid w:val="00B66223"/>
    <w:rsid w:val="00B8507D"/>
    <w:rsid w:val="00B86CD8"/>
    <w:rsid w:val="00B90BAF"/>
    <w:rsid w:val="00B92E31"/>
    <w:rsid w:val="00B93375"/>
    <w:rsid w:val="00BA3813"/>
    <w:rsid w:val="00BA5DC1"/>
    <w:rsid w:val="00BB6210"/>
    <w:rsid w:val="00BC3EE5"/>
    <w:rsid w:val="00C04387"/>
    <w:rsid w:val="00C20346"/>
    <w:rsid w:val="00C20D28"/>
    <w:rsid w:val="00C30F23"/>
    <w:rsid w:val="00C3700F"/>
    <w:rsid w:val="00C37A56"/>
    <w:rsid w:val="00C63298"/>
    <w:rsid w:val="00C63576"/>
    <w:rsid w:val="00C834A6"/>
    <w:rsid w:val="00C960D5"/>
    <w:rsid w:val="00CA3C91"/>
    <w:rsid w:val="00CC163D"/>
    <w:rsid w:val="00CF46FA"/>
    <w:rsid w:val="00CF6634"/>
    <w:rsid w:val="00D13B4F"/>
    <w:rsid w:val="00D179AC"/>
    <w:rsid w:val="00D23536"/>
    <w:rsid w:val="00D43427"/>
    <w:rsid w:val="00D501CD"/>
    <w:rsid w:val="00D60C69"/>
    <w:rsid w:val="00D64AFA"/>
    <w:rsid w:val="00D743B0"/>
    <w:rsid w:val="00D97DF5"/>
    <w:rsid w:val="00DD4E15"/>
    <w:rsid w:val="00DE66B6"/>
    <w:rsid w:val="00E41589"/>
    <w:rsid w:val="00E41794"/>
    <w:rsid w:val="00E43D6B"/>
    <w:rsid w:val="00E63646"/>
    <w:rsid w:val="00E71D7B"/>
    <w:rsid w:val="00E720F2"/>
    <w:rsid w:val="00E811F1"/>
    <w:rsid w:val="00E84F62"/>
    <w:rsid w:val="00E92B2D"/>
    <w:rsid w:val="00E97315"/>
    <w:rsid w:val="00EA08C6"/>
    <w:rsid w:val="00EA45EF"/>
    <w:rsid w:val="00EB1BF7"/>
    <w:rsid w:val="00EC45E6"/>
    <w:rsid w:val="00EC72F7"/>
    <w:rsid w:val="00EE4A5C"/>
    <w:rsid w:val="00EE6DEB"/>
    <w:rsid w:val="00EF5F05"/>
    <w:rsid w:val="00F11E9D"/>
    <w:rsid w:val="00F12922"/>
    <w:rsid w:val="00F21362"/>
    <w:rsid w:val="00F2551B"/>
    <w:rsid w:val="00F33BF3"/>
    <w:rsid w:val="00F54895"/>
    <w:rsid w:val="00F62165"/>
    <w:rsid w:val="00F66787"/>
    <w:rsid w:val="00F70EDE"/>
    <w:rsid w:val="00F77C6C"/>
    <w:rsid w:val="00F821A5"/>
    <w:rsid w:val="00F93BDB"/>
    <w:rsid w:val="00FB6E06"/>
    <w:rsid w:val="00FD1217"/>
    <w:rsid w:val="00FE176B"/>
    <w:rsid w:val="00FE7A6B"/>
    <w:rsid w:val="00FF6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474"/>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2474"/>
    <w:rPr>
      <w:rFonts w:ascii="Tahoma" w:hAnsi="Tahoma" w:cs="Tahoma"/>
      <w:sz w:val="16"/>
      <w:szCs w:val="16"/>
    </w:rPr>
  </w:style>
  <w:style w:type="character" w:customStyle="1" w:styleId="a4">
    <w:name w:val="Текст выноски Знак"/>
    <w:basedOn w:val="a0"/>
    <w:link w:val="a3"/>
    <w:uiPriority w:val="99"/>
    <w:semiHidden/>
    <w:rsid w:val="00322474"/>
    <w:rPr>
      <w:rFonts w:ascii="Tahoma" w:eastAsiaTheme="minorEastAsia" w:hAnsi="Tahoma" w:cs="Tahoma"/>
      <w:sz w:val="16"/>
      <w:szCs w:val="16"/>
      <w:lang w:eastAsia="ru-RU"/>
    </w:rPr>
  </w:style>
  <w:style w:type="paragraph" w:styleId="2">
    <w:name w:val="Body Text Indent 2"/>
    <w:basedOn w:val="a"/>
    <w:link w:val="20"/>
    <w:rsid w:val="00137CD0"/>
    <w:pPr>
      <w:ind w:firstLine="720"/>
      <w:jc w:val="center"/>
    </w:pPr>
    <w:rPr>
      <w:rFonts w:eastAsia="Times New Roman"/>
      <w:b/>
      <w:sz w:val="28"/>
    </w:rPr>
  </w:style>
  <w:style w:type="character" w:customStyle="1" w:styleId="20">
    <w:name w:val="Основной текст с отступом 2 Знак"/>
    <w:basedOn w:val="a0"/>
    <w:link w:val="2"/>
    <w:rsid w:val="00137CD0"/>
    <w:rPr>
      <w:rFonts w:ascii="Times New Roman" w:eastAsia="Times New Roman" w:hAnsi="Times New Roman" w:cs="Times New Roman"/>
      <w:b/>
      <w:sz w:val="28"/>
      <w:szCs w:val="24"/>
      <w:lang w:eastAsia="ru-RU"/>
    </w:rPr>
  </w:style>
  <w:style w:type="paragraph" w:customStyle="1" w:styleId="ConsPlusTitle">
    <w:name w:val="ConsPlusTitle"/>
    <w:rsid w:val="00137CD0"/>
    <w:pPr>
      <w:widowControl w:val="0"/>
      <w:autoSpaceDE w:val="0"/>
      <w:autoSpaceDN w:val="0"/>
      <w:adjustRightInd w:val="0"/>
      <w:spacing w:after="0" w:line="240" w:lineRule="auto"/>
    </w:pPr>
    <w:rPr>
      <w:rFonts w:ascii="Times New Roman" w:eastAsia="Times New Roman" w:hAnsi="Times New Roman" w:cs="Times New Roman"/>
      <w:b/>
      <w:sz w:val="28"/>
      <w:szCs w:val="20"/>
      <w:lang w:eastAsia="ru-RU"/>
    </w:rPr>
  </w:style>
  <w:style w:type="paragraph" w:styleId="3">
    <w:name w:val="Body Text Indent 3"/>
    <w:basedOn w:val="a"/>
    <w:link w:val="30"/>
    <w:rsid w:val="00137CD0"/>
    <w:pPr>
      <w:autoSpaceDE w:val="0"/>
      <w:autoSpaceDN w:val="0"/>
      <w:adjustRightInd w:val="0"/>
      <w:spacing w:line="360" w:lineRule="auto"/>
      <w:ind w:firstLine="539"/>
      <w:jc w:val="both"/>
    </w:pPr>
    <w:rPr>
      <w:rFonts w:eastAsia="Times New Roman"/>
      <w:sz w:val="28"/>
    </w:rPr>
  </w:style>
  <w:style w:type="character" w:customStyle="1" w:styleId="30">
    <w:name w:val="Основной текст с отступом 3 Знак"/>
    <w:basedOn w:val="a0"/>
    <w:link w:val="3"/>
    <w:rsid w:val="00137CD0"/>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1023</Words>
  <Characters>5832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Company>
  <LinksUpToDate>false</LinksUpToDate>
  <CharactersWithSpaces>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4</cp:revision>
  <cp:lastPrinted>2011-12-20T03:39:00Z</cp:lastPrinted>
  <dcterms:created xsi:type="dcterms:W3CDTF">2011-12-16T03:13:00Z</dcterms:created>
  <dcterms:modified xsi:type="dcterms:W3CDTF">2012-01-20T10:11:00Z</dcterms:modified>
</cp:coreProperties>
</file>