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38" w:rsidRDefault="00910738" w:rsidP="00CF1D00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910738" w:rsidRPr="007E6501" w:rsidRDefault="000C2B3F" w:rsidP="007E6501">
      <w:pPr>
        <w:jc w:val="left"/>
        <w:rPr>
          <w:rFonts w:ascii="Times New Roman" w:hAnsi="Times New Roman"/>
          <w:sz w:val="28"/>
          <w:szCs w:val="28"/>
        </w:rPr>
      </w:pPr>
      <w:r w:rsidRPr="000C2B3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5pt;margin-top:0;width:47.25pt;height:52.5pt;z-index:2" fillcolor="window">
            <v:imagedata r:id="rId5" o:title=""/>
            <w10:wrap type="square" side="right"/>
          </v:shape>
        </w:pict>
      </w:r>
      <w:r w:rsidR="00910738">
        <w:rPr>
          <w:rFonts w:ascii="Times New Roman" w:hAnsi="Times New Roman"/>
          <w:sz w:val="28"/>
          <w:szCs w:val="28"/>
        </w:rPr>
        <w:br w:type="textWrapping" w:clear="all"/>
      </w:r>
    </w:p>
    <w:p w:rsidR="00910738" w:rsidRPr="007E6501" w:rsidRDefault="00910738" w:rsidP="007E650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E6501">
        <w:rPr>
          <w:rFonts w:ascii="Times New Roman" w:hAnsi="Times New Roman"/>
          <w:b/>
          <w:sz w:val="24"/>
          <w:szCs w:val="24"/>
        </w:rPr>
        <w:t>АДМИНИСТРАЦИЯ КАРАТАБАНСКОГО СЕЛЬСКОГОПОСЕЛЕНИЯ</w:t>
      </w:r>
    </w:p>
    <w:p w:rsidR="00910738" w:rsidRPr="007E6501" w:rsidRDefault="00910738" w:rsidP="007E650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E65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E6501">
        <w:rPr>
          <w:rFonts w:ascii="Times New Roman" w:hAnsi="Times New Roman"/>
          <w:b/>
          <w:sz w:val="24"/>
          <w:szCs w:val="24"/>
        </w:rPr>
        <w:t xml:space="preserve">  О  С  Т  А  Н  О  В  Л  Е  Н  И  Е</w:t>
      </w:r>
    </w:p>
    <w:p w:rsidR="00910738" w:rsidRPr="007E6501" w:rsidRDefault="00910738" w:rsidP="007E6501">
      <w:pPr>
        <w:widowControl w:val="0"/>
        <w:autoSpaceDE w:val="0"/>
        <w:autoSpaceDN w:val="0"/>
        <w:adjustRightInd w:val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2B3F">
        <w:rPr>
          <w:noProof/>
          <w:lang w:eastAsia="ru-RU"/>
        </w:rPr>
        <w:pict>
          <v:line id="_x0000_s1027" style="position:absolute;left:0;text-align:left;z-index:1;mso-position-horizontal-relative:text;mso-position-vertical-relative:text" from="0,7.75pt" to="477pt,7.75pt" strokeweight="4.5pt">
            <v:stroke linestyle="thinThick"/>
          </v:line>
        </w:pict>
      </w:r>
    </w:p>
    <w:p w:rsidR="00910738" w:rsidRPr="006B216F" w:rsidRDefault="00910738" w:rsidP="006B216F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3722A8">
        <w:rPr>
          <w:rFonts w:ascii="Times New Roman" w:hAnsi="Times New Roman"/>
          <w:sz w:val="24"/>
          <w:szCs w:val="24"/>
          <w:u w:val="single"/>
        </w:rPr>
        <w:t xml:space="preserve">21  июня  2013 года  № 56а </w:t>
      </w:r>
    </w:p>
    <w:p w:rsidR="00910738" w:rsidRPr="006B216F" w:rsidRDefault="00910738" w:rsidP="006B216F">
      <w:pPr>
        <w:pStyle w:val="a4"/>
        <w:spacing w:line="360" w:lineRule="auto"/>
        <w:rPr>
          <w:sz w:val="28"/>
          <w:szCs w:val="28"/>
        </w:rPr>
      </w:pPr>
      <w:r w:rsidRPr="006B216F">
        <w:rPr>
          <w:sz w:val="28"/>
          <w:szCs w:val="28"/>
        </w:rPr>
        <w:t xml:space="preserve">Об утверждении административного                                                              регламента администрации  </w:t>
      </w:r>
      <w:proofErr w:type="spellStart"/>
      <w:r w:rsidRPr="006B216F">
        <w:rPr>
          <w:sz w:val="28"/>
          <w:szCs w:val="28"/>
        </w:rPr>
        <w:t>Каратабанского</w:t>
      </w:r>
      <w:proofErr w:type="spellEnd"/>
      <w:r w:rsidRPr="006B216F">
        <w:rPr>
          <w:sz w:val="28"/>
          <w:szCs w:val="28"/>
        </w:rPr>
        <w:t xml:space="preserve">                                                               сельского поселения по предоставлению                                                    муниципальной услуги «Организация                                                                 библиотечного обслуживания населения                                                  </w:t>
      </w:r>
      <w:proofErr w:type="spellStart"/>
      <w:r w:rsidRPr="006B216F">
        <w:rPr>
          <w:sz w:val="28"/>
          <w:szCs w:val="28"/>
        </w:rPr>
        <w:t>Каратабанского</w:t>
      </w:r>
      <w:proofErr w:type="spellEnd"/>
      <w:r w:rsidRPr="006B216F">
        <w:rPr>
          <w:sz w:val="28"/>
          <w:szCs w:val="28"/>
        </w:rPr>
        <w:t xml:space="preserve"> сельского поселения»</w:t>
      </w:r>
    </w:p>
    <w:p w:rsidR="00910738" w:rsidRPr="006B216F" w:rsidRDefault="00910738" w:rsidP="006B216F">
      <w:pPr>
        <w:pStyle w:val="a4"/>
        <w:spacing w:line="360" w:lineRule="auto"/>
        <w:rPr>
          <w:sz w:val="28"/>
          <w:szCs w:val="28"/>
        </w:rPr>
      </w:pPr>
      <w:r w:rsidRPr="006B216F">
        <w:rPr>
          <w:sz w:val="28"/>
          <w:szCs w:val="28"/>
        </w:rPr>
        <w:t xml:space="preserve">        </w:t>
      </w:r>
      <w:proofErr w:type="gramStart"/>
      <w:r w:rsidRPr="006B216F">
        <w:rPr>
          <w:sz w:val="28"/>
          <w:szCs w:val="28"/>
        </w:rPr>
        <w:t xml:space="preserve">В соответствии с Федеральным законом от 06.10.03 № 131-ФЗ "Об общих принципах организации местного самоуправления в Российской Федерации", Гражданским кодексом Российской Федерации, часть 4, от 18.12.2006 № 230-ФЗ, Налоговым кодексом Российской Федерации, Законом Российской Федерации от 09.10.92 № 3612-1 «Основы законодательства Российской Федерации о культуре» с дополнениями и изменениями, Уставом </w:t>
      </w:r>
      <w:proofErr w:type="spellStart"/>
      <w:r w:rsidRPr="006B216F">
        <w:rPr>
          <w:sz w:val="28"/>
          <w:szCs w:val="28"/>
        </w:rPr>
        <w:t>Каратабанского</w:t>
      </w:r>
      <w:proofErr w:type="spellEnd"/>
      <w:r w:rsidRPr="006B216F">
        <w:rPr>
          <w:sz w:val="28"/>
          <w:szCs w:val="28"/>
        </w:rPr>
        <w:t xml:space="preserve"> сельского поселения,                                                             администрация </w:t>
      </w:r>
      <w:proofErr w:type="spellStart"/>
      <w:r w:rsidRPr="006B216F">
        <w:rPr>
          <w:sz w:val="28"/>
          <w:szCs w:val="28"/>
        </w:rPr>
        <w:t>Каратабанского</w:t>
      </w:r>
      <w:proofErr w:type="spellEnd"/>
      <w:r w:rsidRPr="006B216F">
        <w:rPr>
          <w:sz w:val="28"/>
          <w:szCs w:val="28"/>
        </w:rPr>
        <w:t xml:space="preserve"> сельского поселения ПОСТАНОВЛЯЕТ  1.Утвердить прилагаемый административный регламент</w:t>
      </w:r>
      <w:proofErr w:type="gramEnd"/>
      <w:r w:rsidRPr="006B216F">
        <w:rPr>
          <w:sz w:val="28"/>
          <w:szCs w:val="28"/>
        </w:rPr>
        <w:t xml:space="preserve"> администрации  </w:t>
      </w:r>
      <w:proofErr w:type="spellStart"/>
      <w:r w:rsidRPr="006B216F">
        <w:rPr>
          <w:sz w:val="28"/>
          <w:szCs w:val="28"/>
        </w:rPr>
        <w:t>Каратабанского</w:t>
      </w:r>
      <w:proofErr w:type="spellEnd"/>
      <w:r w:rsidRPr="006B216F">
        <w:rPr>
          <w:sz w:val="28"/>
          <w:szCs w:val="28"/>
        </w:rPr>
        <w:t xml:space="preserve"> сельского поселения по предоставлению муниципальной услуги «Организация библиотечного обслуживания населения </w:t>
      </w:r>
      <w:proofErr w:type="spellStart"/>
      <w:r w:rsidRPr="006B216F">
        <w:rPr>
          <w:sz w:val="28"/>
          <w:szCs w:val="28"/>
        </w:rPr>
        <w:t>Каратабанского</w:t>
      </w:r>
      <w:proofErr w:type="spellEnd"/>
      <w:r w:rsidRPr="006B216F">
        <w:rPr>
          <w:sz w:val="28"/>
          <w:szCs w:val="28"/>
        </w:rPr>
        <w:t xml:space="preserve"> сельского поселения»                                                                             2. Опубликовать настоящее постановление в информационном ВЕСТНИКЕ </w:t>
      </w:r>
      <w:proofErr w:type="spellStart"/>
      <w:r w:rsidRPr="006B216F">
        <w:rPr>
          <w:sz w:val="28"/>
          <w:szCs w:val="28"/>
        </w:rPr>
        <w:t>Каратабанского</w:t>
      </w:r>
      <w:proofErr w:type="spellEnd"/>
      <w:r w:rsidRPr="006B216F">
        <w:rPr>
          <w:sz w:val="28"/>
          <w:szCs w:val="28"/>
        </w:rPr>
        <w:t xml:space="preserve"> сельского поселения.                                                                                                                                                             3. Разместить настоящее постановления на официальном сайте  </w:t>
      </w:r>
      <w:proofErr w:type="spellStart"/>
      <w:r w:rsidRPr="006B216F">
        <w:rPr>
          <w:sz w:val="28"/>
          <w:szCs w:val="28"/>
        </w:rPr>
        <w:t>Еткульского</w:t>
      </w:r>
      <w:proofErr w:type="spellEnd"/>
      <w:r w:rsidRPr="006B216F">
        <w:rPr>
          <w:sz w:val="28"/>
          <w:szCs w:val="28"/>
        </w:rPr>
        <w:t xml:space="preserve"> муниципального района в сети Интернет.                                                                           4. </w:t>
      </w:r>
      <w:proofErr w:type="gramStart"/>
      <w:r w:rsidRPr="006B216F">
        <w:rPr>
          <w:sz w:val="28"/>
          <w:szCs w:val="28"/>
        </w:rPr>
        <w:t>Контроль за</w:t>
      </w:r>
      <w:proofErr w:type="gramEnd"/>
      <w:r w:rsidRPr="006B216F">
        <w:rPr>
          <w:sz w:val="28"/>
          <w:szCs w:val="28"/>
        </w:rPr>
        <w:t xml:space="preserve"> исполнением постановления оставляю за собой.</w:t>
      </w:r>
    </w:p>
    <w:p w:rsidR="00910738" w:rsidRPr="006B216F" w:rsidRDefault="00910738" w:rsidP="006B216F">
      <w:pPr>
        <w:pStyle w:val="a4"/>
        <w:spacing w:line="360" w:lineRule="auto"/>
        <w:rPr>
          <w:sz w:val="28"/>
          <w:szCs w:val="28"/>
        </w:rPr>
      </w:pPr>
      <w:r w:rsidRPr="006B216F">
        <w:rPr>
          <w:sz w:val="28"/>
          <w:szCs w:val="28"/>
        </w:rPr>
        <w:lastRenderedPageBreak/>
        <w:t xml:space="preserve">Глава </w:t>
      </w:r>
      <w:proofErr w:type="spellStart"/>
      <w:r w:rsidRPr="006B216F">
        <w:rPr>
          <w:sz w:val="28"/>
          <w:szCs w:val="28"/>
        </w:rPr>
        <w:t>Каратабанского</w:t>
      </w:r>
      <w:proofErr w:type="spellEnd"/>
      <w:r w:rsidRPr="006B216F">
        <w:rPr>
          <w:sz w:val="28"/>
          <w:szCs w:val="28"/>
        </w:rPr>
        <w:t xml:space="preserve"> сельского поселения                       </w:t>
      </w:r>
      <w:proofErr w:type="spellStart"/>
      <w:r w:rsidRPr="006B216F">
        <w:rPr>
          <w:sz w:val="28"/>
          <w:szCs w:val="28"/>
        </w:rPr>
        <w:t>Л.М.Оберюхтина</w:t>
      </w:r>
      <w:proofErr w:type="spellEnd"/>
    </w:p>
    <w:p w:rsidR="00910738" w:rsidRPr="006B216F" w:rsidRDefault="00910738" w:rsidP="006B216F">
      <w:pPr>
        <w:pStyle w:val="a4"/>
        <w:spacing w:line="360" w:lineRule="auto"/>
        <w:rPr>
          <w:sz w:val="28"/>
          <w:szCs w:val="28"/>
        </w:rPr>
      </w:pPr>
    </w:p>
    <w:p w:rsidR="00910738" w:rsidRDefault="00910738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15C80" w:rsidRPr="00215C80" w:rsidRDefault="00215C80" w:rsidP="00215C8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C80" w:rsidRDefault="00215C80" w:rsidP="00CF1D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5C80" w:rsidRPr="00500A46" w:rsidRDefault="00215C80" w:rsidP="00215C80">
      <w:pPr>
        <w:suppressAutoHyphens w:val="0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УТВЕРЖДЕНО:</w:t>
      </w:r>
    </w:p>
    <w:p w:rsidR="00215C80" w:rsidRPr="00500A46" w:rsidRDefault="00215C80" w:rsidP="00215C80">
      <w:pPr>
        <w:suppressAutoHyphens w:val="0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РЕШЕНИЕМ СОВЕТА ДЕПУТАТОВ</w:t>
      </w:r>
    </w:p>
    <w:p w:rsidR="00215C80" w:rsidRPr="00500A46" w:rsidRDefault="00215C80" w:rsidP="00215C80">
      <w:pPr>
        <w:suppressAutoHyphens w:val="0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КАРАТАБАНСКОГО СЕЛЬСКОГО ПОСЕЛЕНИЯ</w:t>
      </w:r>
    </w:p>
    <w:p w:rsidR="00215C80" w:rsidRPr="00500A46" w:rsidRDefault="00215C80" w:rsidP="00215C80">
      <w:pPr>
        <w:suppressAutoHyphens w:val="0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ОТ «__»________________20 Г</w:t>
      </w:r>
    </w:p>
    <w:p w:rsidR="00215C80" w:rsidRDefault="00215C80" w:rsidP="00215C8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15C80" w:rsidRDefault="00215C80" w:rsidP="00CF1D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5C80" w:rsidRDefault="00215C80" w:rsidP="00215C80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215C80" w:rsidRDefault="00215C80" w:rsidP="00CF1D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</w:t>
      </w: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 xml:space="preserve">муниципальной услуги «Организация библиотечного обслуживания населения </w:t>
      </w:r>
      <w:proofErr w:type="spellStart"/>
      <w:r w:rsidRPr="00500A46">
        <w:rPr>
          <w:rFonts w:ascii="Times New Roman" w:hAnsi="Times New Roman"/>
          <w:b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910738" w:rsidRPr="00500A46" w:rsidRDefault="00910738" w:rsidP="00CF1D0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500A46">
        <w:rPr>
          <w:b/>
          <w:sz w:val="28"/>
          <w:szCs w:val="28"/>
        </w:rPr>
        <w:t>1.Общие положения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ab/>
      </w:r>
      <w:r w:rsidRPr="00500A46">
        <w:rPr>
          <w:rFonts w:ascii="Times New Roman" w:hAnsi="Times New Roman"/>
          <w:sz w:val="28"/>
          <w:szCs w:val="28"/>
        </w:rPr>
        <w:t xml:space="preserve">1.1 Административный регламент по предоставлению муниципальной услуги «Организация библиотечного обслуживания населения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поселения» разработан в целях повышения качества исполнения и доступности предоставления муниципальной услуги, создания комфортных условий в обеспечении доступа пользователей библиотек к их ресурсам и информационным системам. Регламент определяет сроки и последовательность действий (административных процедур) при осуществлении полномочий по предоставлению муниципальной услуги, а также порядок обжалования действий (бездействия) должностных лиц, отвечающих за предоставление муниципальной услуги.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1.2 Оказание муниципальной услуги осуществляет Муниципальное казенное учреждение культуры «Централизованная библиотечная система»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 (далее МКУК ЦБС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поселения.)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МКУК ЦБС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500A46">
        <w:rPr>
          <w:rFonts w:ascii="Times New Roman" w:hAnsi="Times New Roman"/>
          <w:sz w:val="28"/>
          <w:szCs w:val="28"/>
        </w:rPr>
        <w:t>объединяющая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библиотеки поселения, в своей деятельности обеспечивает право свободного и равного доступа к информации, способствует удовлетворению информационных потребностей, самообразованию. Для достижения этих целей </w:t>
      </w:r>
      <w:r w:rsidRPr="00500A46">
        <w:rPr>
          <w:rFonts w:ascii="Times New Roman" w:hAnsi="Times New Roman"/>
          <w:sz w:val="28"/>
          <w:szCs w:val="28"/>
        </w:rPr>
        <w:lastRenderedPageBreak/>
        <w:t xml:space="preserve">МКУК ЦБС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 предоставляет возможность пользования библиотечным фондом и услугами всем гражданам без ограничений, независимо от пола, возраста, национальности, политических убеждений и отношения к религии, а также юридическим лицам независимо от их организационно-правовых форм и форм собственности.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pStyle w:val="a6"/>
        <w:spacing w:line="360" w:lineRule="auto"/>
        <w:ind w:firstLine="567"/>
        <w:jc w:val="center"/>
        <w:rPr>
          <w:b/>
          <w:sz w:val="28"/>
          <w:szCs w:val="28"/>
        </w:rPr>
      </w:pPr>
      <w:r w:rsidRPr="00500A46">
        <w:rPr>
          <w:b/>
          <w:sz w:val="28"/>
          <w:szCs w:val="28"/>
        </w:rPr>
        <w:t>2.Нормативные правовые акты, регулирующие предоставление муниципальной услуги</w:t>
      </w:r>
    </w:p>
    <w:p w:rsidR="00910738" w:rsidRPr="00500A46" w:rsidRDefault="00910738" w:rsidP="00CF1D00">
      <w:pPr>
        <w:pStyle w:val="a6"/>
        <w:spacing w:line="360" w:lineRule="auto"/>
        <w:ind w:left="525"/>
        <w:jc w:val="both"/>
        <w:rPr>
          <w:sz w:val="28"/>
          <w:szCs w:val="28"/>
        </w:rPr>
      </w:pPr>
      <w:r w:rsidRPr="00500A4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10738" w:rsidRPr="00500A46" w:rsidRDefault="00910738" w:rsidP="00CF1D00">
      <w:pPr>
        <w:pStyle w:val="a6"/>
        <w:spacing w:line="360" w:lineRule="auto"/>
        <w:ind w:left="525"/>
        <w:jc w:val="both"/>
        <w:rPr>
          <w:sz w:val="28"/>
          <w:szCs w:val="28"/>
        </w:rPr>
      </w:pPr>
      <w:r w:rsidRPr="00500A46">
        <w:rPr>
          <w:i/>
          <w:sz w:val="28"/>
          <w:szCs w:val="28"/>
        </w:rPr>
        <w:t>Нормативно-правовые и регламентирующие документы федерального значения</w:t>
      </w:r>
      <w:r w:rsidRPr="00500A46">
        <w:rPr>
          <w:sz w:val="28"/>
          <w:szCs w:val="28"/>
        </w:rPr>
        <w:t>: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Конституция Российской Федерации;  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Гражданский кодекс Российской Федерации, часть 4, от 18.12.2006 № 230-ФЗ; 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Налоговый кодекс Российской Федерации;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910738" w:rsidRPr="00500A46" w:rsidRDefault="00910738" w:rsidP="00CF1D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Федеральный закон от 06.10.03 № 131-ФЗ "Об общих принципах организации местного самоуправления в Российской Федерации"; 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Закон Российской Федерации от 07.02.92 № 2300-1 «О защите прав потребителей» с дополнениями и изменениями;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Закон Российской Федерации от 09.10.92 № 3612-1 «Основы законодательства Российской Федерации о культуре» с дополнениями и изменениями;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Федеральным законом "Об основных гарантиях прав ребенка в РФ" от 24.07.1998г. N124-ФЗ;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Федеральный закон от 29.12.94 № 77-ФЗ « Об обязательном экземпляре документов» с дополнениями и изменениями;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17.12.2009№1993-р «Об утверждении сводного перечня  первоочередных государственных и муниципальных услуг, предоставляемых в </w:t>
      </w:r>
      <w:r w:rsidRPr="00500A46">
        <w:rPr>
          <w:rFonts w:ascii="Times New Roman" w:hAnsi="Times New Roman"/>
          <w:sz w:val="28"/>
          <w:szCs w:val="28"/>
        </w:rPr>
        <w:lastRenderedPageBreak/>
        <w:t xml:space="preserve">электронном виде» 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Приказ Минкультуры РФ от 02.12.98 № 590 «Об утверждении «Инструкции об учете библиотечного фонда»;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2011"/>
        </w:tabs>
        <w:autoSpaceDE w:val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«Основные положения организации сети муниципальных общедоступных библиотек в субъектах Российской Федерации», утвержденными приказом Минкультуры РФ от 14.11.97 № 682;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Федеральный закон от 29.12.94 № 78-ФЗ "О библиотечном деле" (в ред. Федеральных законов от 22.08.2004 № 122-ФЗ, от 26.06.2007 №118-ФЗ, от 23.07.2008 № 160-ФЗ, </w:t>
      </w:r>
      <w:proofErr w:type="gramStart"/>
      <w:r w:rsidRPr="00500A46">
        <w:rPr>
          <w:rFonts w:ascii="Times New Roman" w:hAnsi="Times New Roman"/>
          <w:sz w:val="28"/>
          <w:szCs w:val="28"/>
        </w:rPr>
        <w:t>от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27.10.2008 №183-ФЗ, от 03.06.2009 №119-ФЗ);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ind w:right="1325"/>
        <w:jc w:val="left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Федеральный закон от 27.07.2010 № 210-ФЗ «Об организации     предоставления государственных и муниципальных услуг»;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Постановление Министерства труда РФ от 03.02.1997 №6 «Об утверждении межотраслевых норм времени на работы, выполняемые в библиотеках»;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Постановление Госстандарта РФ «Об утверждении Общероссийского классификатора услуг населению» от 28.06.1993 № 163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 Федеральный закон «Об информации, информационных технологиях и о защите информации» от 27.07.2006 N 149-ФЗ</w:t>
      </w:r>
      <w:proofErr w:type="gramStart"/>
      <w:r w:rsidRPr="00500A4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принят ГД ФС РФ 08.07.2006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 Федеральный закон «Об обжаловании в суд действий и решений, нарушающих права и свободы граждан» от 27.04.1993 № 4866-1 (ред. от 09.02.2009)</w:t>
      </w: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left="786" w:firstLine="0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left="786" w:firstLine="0"/>
        <w:rPr>
          <w:rFonts w:ascii="Times New Roman" w:hAnsi="Times New Roman"/>
          <w:i/>
          <w:sz w:val="28"/>
          <w:szCs w:val="28"/>
        </w:rPr>
      </w:pPr>
      <w:r w:rsidRPr="00500A46">
        <w:rPr>
          <w:rFonts w:ascii="Times New Roman" w:hAnsi="Times New Roman"/>
          <w:i/>
          <w:sz w:val="28"/>
          <w:szCs w:val="28"/>
        </w:rPr>
        <w:t>Нормативно-правовые и регламентирующие документы регионального    значения:</w:t>
      </w: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left="786" w:firstLine="0"/>
        <w:rPr>
          <w:rFonts w:ascii="Times New Roman" w:hAnsi="Times New Roman"/>
          <w:i/>
          <w:sz w:val="28"/>
          <w:szCs w:val="28"/>
        </w:rPr>
      </w:pP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Закон Челябинской области 30.11.2004 №324-ЗО "О библиотечном деле в Челябинской области" 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Закон Челябинской области от 26.06.2008 г. № 284-ЗО «Об обязательном </w:t>
      </w:r>
      <w:r w:rsidRPr="00500A46">
        <w:rPr>
          <w:rFonts w:ascii="Times New Roman" w:hAnsi="Times New Roman"/>
          <w:sz w:val="28"/>
          <w:szCs w:val="28"/>
        </w:rPr>
        <w:lastRenderedPageBreak/>
        <w:t>экземпляре документов Челябинской области»</w:t>
      </w: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left="786" w:firstLine="0"/>
        <w:rPr>
          <w:rFonts w:ascii="Times New Roman" w:hAnsi="Times New Roman"/>
          <w:i/>
          <w:sz w:val="28"/>
          <w:szCs w:val="28"/>
        </w:rPr>
      </w:pP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left="786" w:firstLine="0"/>
        <w:rPr>
          <w:rFonts w:ascii="Times New Roman" w:hAnsi="Times New Roman"/>
          <w:i/>
          <w:sz w:val="28"/>
          <w:szCs w:val="28"/>
        </w:rPr>
      </w:pPr>
      <w:r w:rsidRPr="00500A46">
        <w:rPr>
          <w:rFonts w:ascii="Times New Roman" w:hAnsi="Times New Roman"/>
          <w:i/>
          <w:sz w:val="28"/>
          <w:szCs w:val="28"/>
        </w:rPr>
        <w:t>Муниципальные нормативно-правовые акты:</w:t>
      </w: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left="786" w:firstLine="0"/>
        <w:rPr>
          <w:rFonts w:ascii="Times New Roman" w:hAnsi="Times New Roman"/>
          <w:i/>
          <w:sz w:val="28"/>
          <w:szCs w:val="28"/>
        </w:rPr>
      </w:pP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Start"/>
      <w:r w:rsidRPr="00500A46">
        <w:rPr>
          <w:rFonts w:ascii="Times New Roman" w:hAnsi="Times New Roman"/>
          <w:sz w:val="28"/>
          <w:szCs w:val="28"/>
        </w:rPr>
        <w:t>Принят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 Решением Совета депутатов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 от 26.11. 2008 года № 3. </w:t>
      </w: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left="786" w:firstLine="0"/>
        <w:rPr>
          <w:rFonts w:ascii="Times New Roman" w:hAnsi="Times New Roman"/>
          <w:i/>
          <w:sz w:val="28"/>
          <w:szCs w:val="28"/>
        </w:rPr>
      </w:pPr>
      <w:r w:rsidRPr="00500A46">
        <w:rPr>
          <w:rFonts w:ascii="Times New Roman" w:hAnsi="Times New Roman"/>
          <w:i/>
          <w:sz w:val="28"/>
          <w:szCs w:val="28"/>
        </w:rPr>
        <w:t>Локальные нормативно-регламентирующие документы:</w:t>
      </w:r>
    </w:p>
    <w:p w:rsidR="00910738" w:rsidRPr="00500A46" w:rsidRDefault="00910738" w:rsidP="00CF1D00">
      <w:pPr>
        <w:widowControl w:val="0"/>
        <w:numPr>
          <w:ilvl w:val="0"/>
          <w:numId w:val="5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Устав Муниципального казенного учреждения культуры «Централизованная библиотечная система»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 от 31.10.2012 г №75а.</w:t>
      </w:r>
    </w:p>
    <w:p w:rsidR="00910738" w:rsidRPr="00500A46" w:rsidRDefault="00910738" w:rsidP="00CF1D00">
      <w:pPr>
        <w:widowControl w:val="0"/>
        <w:numPr>
          <w:ilvl w:val="0"/>
          <w:numId w:val="6"/>
        </w:numPr>
        <w:shd w:val="clear" w:color="auto" w:fill="FFFFFF"/>
        <w:autoSpaceDE w:val="0"/>
        <w:spacing w:before="5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 Правила пользования библиотеками Муниципального  казенного учреждения культуры</w:t>
      </w: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left="360"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     «Централизованная библиотечная система»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  утверждены приказом директора МКУК «Централизованная библиотечная система»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 от 11.01.2013 г. N 11-ОД</w:t>
      </w:r>
    </w:p>
    <w:p w:rsidR="00910738" w:rsidRPr="00215C80" w:rsidRDefault="00910738" w:rsidP="00215C80">
      <w:pPr>
        <w:widowControl w:val="0"/>
        <w:shd w:val="clear" w:color="auto" w:fill="FFFFFF"/>
        <w:autoSpaceDE w:val="0"/>
        <w:spacing w:before="5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3. Результатом предоставления муниципальной услуги является:</w:t>
      </w:r>
    </w:p>
    <w:p w:rsidR="00910738" w:rsidRPr="00500A46" w:rsidRDefault="00910738" w:rsidP="00CF1D00">
      <w:pPr>
        <w:widowControl w:val="0"/>
        <w:shd w:val="clear" w:color="auto" w:fill="FFFFFF"/>
        <w:autoSpaceDE w:val="0"/>
        <w:spacing w:before="5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«Организация библиотечного обслуживания населения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поселения» специалистами муниципального казенного учреждения культуры «Централизованная библиотечная система»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10738" w:rsidRPr="00500A46" w:rsidRDefault="00910738" w:rsidP="00CF1D00">
      <w:pPr>
        <w:ind w:left="720" w:hanging="11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Обоснованный отказ в предоставлении муниципальной услуги.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4.Пользователями муниципальной услуги являются: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Физические лица (до 14 лет обращаются за получением услуги через родителей (законных представителей), с 14 лет - самостоятельно); юридические лица, независимо от их организационно-правовых форм и форм собственности.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lastRenderedPageBreak/>
        <w:t>5. Требования к порядку оказания муниципальной услуги</w:t>
      </w: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proofErr w:type="spellStart"/>
      <w:r w:rsidRPr="00500A46">
        <w:rPr>
          <w:rFonts w:ascii="Times New Roman" w:hAnsi="Times New Roman"/>
          <w:b/>
          <w:bCs/>
          <w:sz w:val="28"/>
          <w:szCs w:val="28"/>
        </w:rPr>
        <w:t>Каратабанская</w:t>
      </w:r>
      <w:proofErr w:type="spellEnd"/>
      <w:r w:rsidRPr="00500A46">
        <w:rPr>
          <w:rFonts w:ascii="Times New Roman" w:hAnsi="Times New Roman"/>
          <w:b/>
          <w:bCs/>
          <w:sz w:val="28"/>
          <w:szCs w:val="28"/>
        </w:rPr>
        <w:t xml:space="preserve">  сельская библиотека</w:t>
      </w:r>
      <w:r w:rsidRPr="00500A46">
        <w:rPr>
          <w:rFonts w:ascii="Times New Roman" w:hAnsi="Times New Roman"/>
          <w:sz w:val="28"/>
          <w:szCs w:val="28"/>
        </w:rPr>
        <w:t xml:space="preserve"> располагается по адресу: 456572 </w:t>
      </w:r>
      <w:proofErr w:type="spellStart"/>
      <w:r w:rsidRPr="00500A46">
        <w:rPr>
          <w:rFonts w:ascii="Times New Roman" w:hAnsi="Times New Roman"/>
          <w:sz w:val="28"/>
          <w:szCs w:val="28"/>
        </w:rPr>
        <w:t>Еткульский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район, с. Каратабан, ул. Солнечная, д.27. Прием пользователей для предоставления муниципальной услуги осуществляется в соответствии со следующим графиком: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  <w:u w:val="single"/>
        </w:rPr>
        <w:t>Абонемент, читальный зал,</w:t>
      </w:r>
      <w:r w:rsidRPr="00500A46">
        <w:rPr>
          <w:rFonts w:ascii="Times New Roman" w:hAnsi="Times New Roman"/>
          <w:sz w:val="28"/>
          <w:szCs w:val="28"/>
        </w:rPr>
        <w:t xml:space="preserve"> ежедневно  10.00 – 18.00,без перерыва, выходной день –  суббота, воскресенье, последний четверг месяца – санитарный день. В летний период ежедневно  10.00 – 18.00, выходной день – суббота, воскресенье, без перерыва на обед, последний четверг месяца – санитарный день.</w:t>
      </w:r>
    </w:p>
    <w:p w:rsidR="00910738" w:rsidRPr="00500A46" w:rsidRDefault="00910738" w:rsidP="00CF1D00">
      <w:pPr>
        <w:ind w:firstLine="851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Сельские библиотеки:</w:t>
      </w:r>
    </w:p>
    <w:tbl>
      <w:tblPr>
        <w:tblW w:w="0" w:type="auto"/>
        <w:tblInd w:w="108" w:type="dxa"/>
        <w:tblLayout w:type="fixed"/>
        <w:tblLook w:val="0000"/>
      </w:tblPr>
      <w:tblGrid>
        <w:gridCol w:w="2441"/>
        <w:gridCol w:w="2946"/>
        <w:gridCol w:w="4252"/>
      </w:tblGrid>
      <w:tr w:rsidR="00910738" w:rsidRPr="00500A46" w:rsidTr="00CF1D00">
        <w:trPr>
          <w:trHeight w:val="37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38" w:rsidRPr="00500A46" w:rsidRDefault="00910738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38" w:rsidRPr="00500A46" w:rsidRDefault="00910738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38" w:rsidRPr="00500A46" w:rsidRDefault="00910738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910738" w:rsidRPr="00500A46" w:rsidTr="00CF1D00">
        <w:trPr>
          <w:trHeight w:val="10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38" w:rsidRPr="00500A46" w:rsidRDefault="00910738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Николаевская сельская библиотека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738" w:rsidRPr="00500A46" w:rsidRDefault="00910738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 xml:space="preserve">456578 </w:t>
            </w:r>
            <w:proofErr w:type="spellStart"/>
            <w:r w:rsidRPr="00500A46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00A46">
              <w:rPr>
                <w:rFonts w:ascii="Times New Roman" w:hAnsi="Times New Roman"/>
                <w:sz w:val="28"/>
                <w:szCs w:val="28"/>
              </w:rPr>
              <w:t xml:space="preserve"> район, д</w:t>
            </w:r>
            <w:proofErr w:type="gramStart"/>
            <w:r w:rsidRPr="00500A4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00A46">
              <w:rPr>
                <w:rFonts w:ascii="Times New Roman" w:hAnsi="Times New Roman"/>
                <w:sz w:val="28"/>
                <w:szCs w:val="28"/>
              </w:rPr>
              <w:t>иколаевка, ул.Береговая, д.35-а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38" w:rsidRPr="00500A46" w:rsidRDefault="00910738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Вторник - суббота</w:t>
            </w:r>
          </w:p>
          <w:p w:rsidR="00910738" w:rsidRPr="00500A46" w:rsidRDefault="00910738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с 12.00 до 14.35</w:t>
            </w:r>
          </w:p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Выходной день – воскресенье, понедельник.</w:t>
            </w:r>
          </w:p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Последний четверг месяца – санитарный день</w:t>
            </w:r>
          </w:p>
        </w:tc>
      </w:tr>
      <w:tr w:rsidR="00910738" w:rsidRPr="00500A46" w:rsidTr="00CF1D00">
        <w:trPr>
          <w:trHeight w:val="140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738" w:rsidRPr="00500A46" w:rsidRDefault="00910738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A46">
              <w:rPr>
                <w:rFonts w:ascii="Times New Roman" w:hAnsi="Times New Roman"/>
                <w:sz w:val="28"/>
                <w:szCs w:val="28"/>
              </w:rPr>
              <w:t>Сухоруковская</w:t>
            </w:r>
            <w:proofErr w:type="spellEnd"/>
            <w:r w:rsidRPr="00500A46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738" w:rsidRPr="00500A46" w:rsidRDefault="00910738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 xml:space="preserve">456572 </w:t>
            </w:r>
            <w:proofErr w:type="spellStart"/>
            <w:r w:rsidRPr="00500A46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00A46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910738" w:rsidRPr="00500A46" w:rsidRDefault="00910738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A4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500A4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00A46">
              <w:rPr>
                <w:rFonts w:ascii="Times New Roman" w:hAnsi="Times New Roman"/>
                <w:sz w:val="28"/>
                <w:szCs w:val="28"/>
              </w:rPr>
              <w:t>ухоруково</w:t>
            </w:r>
            <w:proofErr w:type="spellEnd"/>
            <w:r w:rsidRPr="00500A46">
              <w:rPr>
                <w:rFonts w:ascii="Times New Roman" w:hAnsi="Times New Roman"/>
                <w:sz w:val="28"/>
                <w:szCs w:val="28"/>
              </w:rPr>
              <w:t>, ул.Центральная,д.6;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 xml:space="preserve">Вторник – суббота </w:t>
            </w:r>
          </w:p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С 14-00 до 17-35</w:t>
            </w:r>
          </w:p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Выходные дни: воскресенье, понедельник</w:t>
            </w:r>
          </w:p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Последний четверг месяца – санитарный день</w:t>
            </w:r>
          </w:p>
        </w:tc>
      </w:tr>
      <w:tr w:rsidR="00910738" w:rsidRPr="00500A46" w:rsidTr="00CF1D00">
        <w:trPr>
          <w:trHeight w:val="999"/>
        </w:trPr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738" w:rsidRPr="00500A46" w:rsidRDefault="00910738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A46">
              <w:rPr>
                <w:rFonts w:ascii="Times New Roman" w:hAnsi="Times New Roman"/>
                <w:sz w:val="28"/>
                <w:szCs w:val="28"/>
              </w:rPr>
              <w:t>Новоболандинская</w:t>
            </w:r>
            <w:proofErr w:type="spellEnd"/>
            <w:r w:rsidRPr="00500A46">
              <w:rPr>
                <w:rFonts w:ascii="Times New Roman" w:hAnsi="Times New Roman"/>
                <w:sz w:val="28"/>
                <w:szCs w:val="28"/>
              </w:rPr>
              <w:t xml:space="preserve">  сельская библиотека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738" w:rsidRPr="00500A46" w:rsidRDefault="00910738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 xml:space="preserve">456572 </w:t>
            </w:r>
            <w:proofErr w:type="spellStart"/>
            <w:r w:rsidRPr="00500A46">
              <w:rPr>
                <w:rFonts w:ascii="Times New Roman" w:hAnsi="Times New Roman"/>
                <w:sz w:val="28"/>
                <w:szCs w:val="28"/>
              </w:rPr>
              <w:t>Еткульский</w:t>
            </w:r>
            <w:proofErr w:type="spellEnd"/>
            <w:r w:rsidRPr="00500A46">
              <w:rPr>
                <w:rFonts w:ascii="Times New Roman" w:hAnsi="Times New Roman"/>
                <w:sz w:val="28"/>
                <w:szCs w:val="28"/>
              </w:rPr>
              <w:t xml:space="preserve"> район, д. </w:t>
            </w:r>
            <w:proofErr w:type="spellStart"/>
            <w:r w:rsidRPr="00500A46">
              <w:rPr>
                <w:rFonts w:ascii="Times New Roman" w:hAnsi="Times New Roman"/>
                <w:sz w:val="28"/>
                <w:szCs w:val="28"/>
              </w:rPr>
              <w:t>Новоболандино</w:t>
            </w:r>
            <w:proofErr w:type="spellEnd"/>
            <w:r w:rsidRPr="00500A46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500A46">
              <w:rPr>
                <w:rFonts w:ascii="Times New Roman" w:hAnsi="Times New Roman"/>
                <w:sz w:val="28"/>
                <w:szCs w:val="28"/>
              </w:rPr>
              <w:t>Молодёжная</w:t>
            </w:r>
            <w:proofErr w:type="gramEnd"/>
            <w:r w:rsidRPr="00500A46"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Вторник-суббота</w:t>
            </w:r>
          </w:p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С 13-00 до 15-35</w:t>
            </w:r>
          </w:p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>Выходной: воскресенье, понедельник</w:t>
            </w:r>
          </w:p>
          <w:p w:rsidR="00910738" w:rsidRPr="00500A46" w:rsidRDefault="009107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0A46">
              <w:rPr>
                <w:rFonts w:ascii="Times New Roman" w:hAnsi="Times New Roman"/>
                <w:sz w:val="28"/>
                <w:szCs w:val="28"/>
              </w:rPr>
              <w:t xml:space="preserve">Последний четверг месяца – </w:t>
            </w:r>
            <w:r w:rsidRPr="00500A46">
              <w:rPr>
                <w:rFonts w:ascii="Times New Roman" w:hAnsi="Times New Roman"/>
                <w:sz w:val="28"/>
                <w:szCs w:val="28"/>
              </w:rPr>
              <w:lastRenderedPageBreak/>
              <w:t>санитарный день</w:t>
            </w:r>
          </w:p>
          <w:p w:rsidR="00910738" w:rsidRPr="00500A46" w:rsidRDefault="00910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Пользователи библиотечной услуги, территориально удаленные от стационарных библиотек, а также пользователи, которые не могут посещать библиотеку в силу преклонного возраста или болезни, имеют право на получение документов из библиотечных фондов через </w:t>
      </w:r>
      <w:proofErr w:type="spellStart"/>
      <w:r w:rsidRPr="00500A46"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формы обслуживания.</w:t>
      </w:r>
    </w:p>
    <w:p w:rsidR="00910738" w:rsidRPr="00500A46" w:rsidRDefault="00910738" w:rsidP="00CF1D00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proofErr w:type="spellStart"/>
      <w:r w:rsidRPr="00500A46">
        <w:rPr>
          <w:rFonts w:ascii="Times New Roman" w:hAnsi="Times New Roman"/>
          <w:sz w:val="28"/>
          <w:szCs w:val="28"/>
        </w:rPr>
        <w:t>Внестационарное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библиотечное обслуживание. В соответствии с </w:t>
      </w:r>
      <w:proofErr w:type="spellStart"/>
      <w:r w:rsidRPr="00500A46">
        <w:rPr>
          <w:rFonts w:ascii="Times New Roman" w:hAnsi="Times New Roman"/>
          <w:sz w:val="28"/>
          <w:szCs w:val="28"/>
        </w:rPr>
        <w:t>ГОСТом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7.0-99 МЕЖГОСУДАРСТВЕННЫЙ СТАНДАРТ Система стандартов по информации, библиотечному и издательскому делу ИНФОРМАЦИОННО-БИБЛИОТЕЧНАЯ ДЕЯТЕЛЬНОСТЬ, БИБЛИОГРАФИЯ Термины и определения 3.2.2.5. </w:t>
      </w:r>
      <w:proofErr w:type="spellStart"/>
      <w:r w:rsidRPr="00500A46">
        <w:rPr>
          <w:rFonts w:ascii="Times New Roman" w:hAnsi="Times New Roman"/>
          <w:sz w:val="28"/>
          <w:szCs w:val="28"/>
        </w:rPr>
        <w:t>внестационарное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библиотечное обслуживание: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 </w:t>
      </w:r>
    </w:p>
    <w:p w:rsidR="00910738" w:rsidRPr="00500A46" w:rsidRDefault="00910738" w:rsidP="00CF1D00">
      <w:pPr>
        <w:tabs>
          <w:tab w:val="left" w:pos="1080"/>
        </w:tabs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500A46"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форм библиотечного обслуживания: – обеспечение прав граждан на доступ к информации, - бесплатное получение полной информации о составе библиотечных фондов объединений муниципальных библиотек и другие виды библиотечного информирования, - привлечение к чтению населения, - доведение библиотечной услуги до каждого населенного пункта, каждого жителя в соответствии с его потребностями и интересами. </w:t>
      </w:r>
    </w:p>
    <w:p w:rsidR="00910738" w:rsidRPr="00500A46" w:rsidRDefault="00910738" w:rsidP="00CF1D00">
      <w:pPr>
        <w:tabs>
          <w:tab w:val="left" w:pos="1080"/>
        </w:tabs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Каратабанском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поселении не имеют библиотек населенные пункты д. Кузнецово, п. </w:t>
      </w:r>
      <w:proofErr w:type="spellStart"/>
      <w:r w:rsidRPr="00500A46">
        <w:rPr>
          <w:rFonts w:ascii="Times New Roman" w:hAnsi="Times New Roman"/>
          <w:sz w:val="28"/>
          <w:szCs w:val="28"/>
        </w:rPr>
        <w:t>Грознецкий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. Поэтому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Каратабанская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сельская библиотека обеспечивает услугами население д. Кузнецово – </w:t>
      </w:r>
      <w:proofErr w:type="spellStart"/>
      <w:r w:rsidRPr="00500A46">
        <w:rPr>
          <w:rFonts w:ascii="Times New Roman" w:hAnsi="Times New Roman"/>
          <w:sz w:val="28"/>
          <w:szCs w:val="28"/>
        </w:rPr>
        <w:t>книгоношество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; п. </w:t>
      </w:r>
      <w:proofErr w:type="spellStart"/>
      <w:r w:rsidRPr="00500A46">
        <w:rPr>
          <w:rFonts w:ascii="Times New Roman" w:hAnsi="Times New Roman"/>
          <w:sz w:val="28"/>
          <w:szCs w:val="28"/>
        </w:rPr>
        <w:t>Грознецкий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обслуживается путем организации библиотечной передвижки в сельском клубе МБУК «ЦКС 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поселения»; подворные обходы – для обслуживания пользователей преклонного возраста и лиц с ограниченными жизненными возможностями.</w:t>
      </w:r>
    </w:p>
    <w:p w:rsidR="00910738" w:rsidRPr="00500A46" w:rsidRDefault="00910738" w:rsidP="00CF1D00">
      <w:pPr>
        <w:tabs>
          <w:tab w:val="left" w:pos="1080"/>
        </w:tabs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 </w:t>
      </w:r>
    </w:p>
    <w:p w:rsidR="00910738" w:rsidRPr="00500A46" w:rsidRDefault="00910738" w:rsidP="00CF1D0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A46">
        <w:rPr>
          <w:rFonts w:ascii="Times New Roman" w:hAnsi="Times New Roman"/>
          <w:b/>
          <w:bCs/>
          <w:sz w:val="28"/>
          <w:szCs w:val="28"/>
        </w:rPr>
        <w:t>6. Информирование о предоставлении муниципальной услуги</w:t>
      </w:r>
    </w:p>
    <w:p w:rsidR="00910738" w:rsidRPr="00500A46" w:rsidRDefault="00910738" w:rsidP="00CF1D0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6.1 Состояние информации о библиотеке и оказываемых ею муниципальных услугах должно соответствовать требованиям Закона Российской федерации от 07.02. 1992 № 2300-1 «О защите прав потребителей».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6.2 Информация об оказываемых муниципальных услугах находится непосредственно в помещении библиотеки на информационных стендах, а так же доводится до получателей посредством телефонной связи, электронного информирования и средствами массовой информации, устно, с помощью информационных материалов (буклеты, листовки, памятки).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6.3 Вывеска, содержащая информацию о графике работы библиотеки, размещается при входе в здание библиотеки.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6.4</w:t>
      </w:r>
      <w:proofErr w:type="gramStart"/>
      <w:r w:rsidRPr="00500A4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состав информации об услугах включены: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перечень основных муниципальных услуг, предоставляемых библиотекой;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характеристика муниципальной услуги, область ее предоставления и затраты времени на ее предоставление.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6.5</w:t>
      </w:r>
      <w:proofErr w:type="gramStart"/>
      <w:r w:rsidRPr="00500A4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целях раскрытия информационных ресурсов для популяризации чтения и привлечения пользователей, библиотека организует и проводит общественно-значимые и культурно-просветительские мероприятия.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7. Стандарт предоставления муниципальной услуги</w:t>
      </w:r>
    </w:p>
    <w:p w:rsidR="00910738" w:rsidRPr="00500A46" w:rsidRDefault="00910738" w:rsidP="00CF1D0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7.1Результат предоставления муниципальной услуги</w:t>
      </w:r>
    </w:p>
    <w:p w:rsidR="00910738" w:rsidRPr="00500A46" w:rsidRDefault="00910738" w:rsidP="00CF1D0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 выдача пользователям во временное пользование документов, фиксируемая в бланках первичной отчетности в соответствии с ГОСТ 7.20.2000 г., библиотечная статистика; предоставление индивидуальной, групповой или массовой информации в соответствии с запросами пользователей на основании локальных нормативно-правовых актов по основной деятельности.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7.2 Сроки предоставления муниципальной услуги: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 7.2.1Запись читателя в библиотеку: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просмотр документа читателя (паспорт), проверка наличия учетно-регистрационной карточки читателя – 1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>- заполнение формуляра читателя, ознакомление читателя с правилами пользования библиотекой, расположением отделов библиотеки, справочным аппаратом и т.д. – 4 мин.;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7.2.2 Перерегистрация читателя: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поиск формуляра (регистрационной карточки) читателя, внесение изменения в них (уточненные анкетные данные, новый читательский номер, дату перерегистрации) – 1 мин.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7.2.3 Запись (перерегистрация) читателей - 5 мин.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7.2.4 Обслуживание читателей в читальном зале: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проведение консультации, беседы с читателем у каталога, картотек, книжных полок, информирование читателя о новых поступлениях – 4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подборка и выдача документов в фонде читального зала: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 требованию читателя – 2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 устному запросу – 2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 определенной теме – 4 мин.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7.2.5 Обслуживание читателей на абонементе: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принятие документа от читателя;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отметка о приеме, проверка наличия страниц, вложение книжного формуляра – 4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подборка документа по запросу читателя – 3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проверка наличия страниц – 3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поиск формуляра читателя, выдача документа читателю, указание срока возврата – 3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проведение беседы с читателем, информирование о новых поступлениях – 4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установка местонахождения отсутствующего документа по справочным картотекам, каталогам – 3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выдача документа, отметка на книжном формуляре, требовании – 1 мин.; 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7.2.6 Информационно-библиографическое обслуживание: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принятие библиографического запроса, уточнение темы, целевого и читательского назначения, полноты источников, типов, видов и хронологических рамок запросов – 15 мин.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>- выполнение тематической справки по одному источнику: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 письменному запросу – 3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 устному запросу - 2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выполнение адресно-библиографической справки по одному источнику: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 письменному запросу – 3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 устному запросу – 2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выполнение фактографической справки по одному источнику: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 письменному запросу – 3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 устному запросу – 2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одна консультация у справочно-библиографического аппарата – 5 мин.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7.2.7 Консультация читателей по написанию рефератов, курсовых и дипломных работ: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 теме одного реферата, курсовой и дипломной работы – 20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 поиску, выбору источника информации – 3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 библиографическому описанию одного источника – 1,5 мин.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7.2.8 Консультация по справочно-библиографическому аппарату – 4,8 мин.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7.2.9 Библиографическое информирование (один абонент):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уточнение темы, согласование источников информации, видов документов – 4,2 мин.;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составление регистрационной карточки – 1,8 мин.;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подбор документов для информации: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письменно. Количество изданий от 1-5 – 13,5 мин.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устно. Количество изданий от 1-5 – 12,6 мин.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7.2.10 Работа по организации общественно-значимых и культурно-просветительских мероприятий.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Подготовка одного массового мероприятия: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читательская конференция – 94 часа;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литературно-художественный вечер, вечер отраслевой книги, диспут – 64часа;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вечер вопросов и ответов, устный журнал – 50 часов;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клуб по интересам – 50 часов;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викторина, конкурс, игра – 75 часов;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>- организация одной книжной выставки (до 50 источников) – 11часов.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реклама библиотеки, работа по привлечению читателей: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подготовка одного сообщения и публикации в печать, по радио, телевидению – 8 часов;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подготовка одного плаката о деятельности библиотеки (выбор темы, содержание и формы, сдача в печать) – 4 часа;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организация и проведение одной экскурсии – 1 час;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организация и проведение «Дня информации», «Дня библиографии», «Дня специалиста – 12 часов.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 xml:space="preserve"> 8.Основания для отказа в предоставлении муниципальной услуги</w:t>
      </w:r>
    </w:p>
    <w:p w:rsidR="00910738" w:rsidRPr="00500A46" w:rsidRDefault="00910738" w:rsidP="00CF1D00">
      <w:pPr>
        <w:ind w:left="927" w:firstLine="0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ind w:left="567"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Муниципальная услуга не предоставляется в случае:</w:t>
      </w:r>
    </w:p>
    <w:p w:rsidR="00910738" w:rsidRPr="00500A46" w:rsidRDefault="00910738" w:rsidP="00CF1D00">
      <w:pPr>
        <w:ind w:left="567"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-завершения установленной законом процедуры ликвидации муниципальной библиотеки, оказывающей муниципальную услугу, решение о которой принято учредителем;</w:t>
      </w:r>
    </w:p>
    <w:p w:rsidR="00910738" w:rsidRPr="00500A46" w:rsidRDefault="00910738" w:rsidP="00CF1D00">
      <w:pPr>
        <w:ind w:left="567"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-несоответствия обращения содержанию муниципальной услуги;</w:t>
      </w:r>
    </w:p>
    <w:p w:rsidR="00910738" w:rsidRPr="00500A46" w:rsidRDefault="00910738" w:rsidP="00CF1D00">
      <w:pPr>
        <w:ind w:left="567"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-отсутствия у заявителя документов, требуемых в п.11.1. настоящего регламента;</w:t>
      </w:r>
    </w:p>
    <w:p w:rsidR="00910738" w:rsidRPr="00500A46" w:rsidRDefault="00910738" w:rsidP="00CF1D00">
      <w:pPr>
        <w:ind w:left="567"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-предоставления неверных сведений в документах, требуемых п. 11.1. настоящего регламента;</w:t>
      </w:r>
    </w:p>
    <w:p w:rsidR="00910738" w:rsidRPr="00500A46" w:rsidRDefault="00910738" w:rsidP="00CF1D00">
      <w:pPr>
        <w:ind w:left="567"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-заявитель не стал пользователем библиотеки;</w:t>
      </w:r>
    </w:p>
    <w:p w:rsidR="00910738" w:rsidRPr="00500A46" w:rsidRDefault="00910738" w:rsidP="00CF1D00">
      <w:pPr>
        <w:ind w:left="567"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-заявитель нарушил правила пользования библиотекой (нарушения сроков пользования книгами и другими документами,             полученными в библиотеке, без уважительных причин);</w:t>
      </w:r>
    </w:p>
    <w:p w:rsidR="00910738" w:rsidRPr="00500A46" w:rsidRDefault="00910738" w:rsidP="00CF1D00">
      <w:pPr>
        <w:ind w:left="567"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-заявитель причинил ущерб библиотеке (зафиксированные факты нарушения Правил пользования библиотекой, повлекшие за собой утрату библиотечного фонда и оборудования).</w:t>
      </w:r>
    </w:p>
    <w:p w:rsidR="00910738" w:rsidRPr="00500A46" w:rsidRDefault="00910738" w:rsidP="00CF1D00">
      <w:pPr>
        <w:ind w:left="567" w:firstLine="0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9. Требования к оборудованию мест предоставления муниципальной услуги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>9.1</w:t>
      </w:r>
      <w:proofErr w:type="gramStart"/>
      <w:r w:rsidRPr="00500A4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00A46">
        <w:rPr>
          <w:rFonts w:ascii="Times New Roman" w:hAnsi="Times New Roman"/>
          <w:sz w:val="28"/>
          <w:szCs w:val="28"/>
        </w:rPr>
        <w:t>ля обслуживания пользователей помещение библиотеки должно быть оснащено специальным оборудованием, современной мебелью, информационными ресурсами, телефонной связью.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9.2</w:t>
      </w:r>
      <w:proofErr w:type="gramStart"/>
      <w:r w:rsidRPr="00500A4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посетителей.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9.3 Места предоставления муниципальной услуги должны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9.4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500A46">
        <w:rPr>
          <w:rFonts w:ascii="Times New Roman" w:hAnsi="Times New Roman"/>
          <w:sz w:val="28"/>
          <w:szCs w:val="28"/>
        </w:rPr>
        <w:t>СанПиН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2.2.2/2.4.1340-03», необходимо обеспечить возможности реализации прав инвалидов на исполнение по их заявлению муниципальной функции;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9.5 Читальные залы должны быть оснащены копировальной и компьютерной техникой.</w:t>
      </w:r>
    </w:p>
    <w:p w:rsidR="00910738" w:rsidRPr="00500A46" w:rsidRDefault="00910738" w:rsidP="00CF1D00">
      <w:pPr>
        <w:shd w:val="clear" w:color="auto" w:fill="FFFFFF"/>
        <w:tabs>
          <w:tab w:val="left" w:pos="615"/>
        </w:tabs>
        <w:ind w:left="1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9.6 Территория, прилегающая к библиотеке должна содержаться в чистоте и порядке, иметь </w:t>
      </w:r>
      <w:r w:rsidRPr="00500A46">
        <w:rPr>
          <w:rFonts w:ascii="Times New Roman" w:hAnsi="Times New Roman"/>
          <w:spacing w:val="-1"/>
          <w:sz w:val="28"/>
          <w:szCs w:val="28"/>
        </w:rPr>
        <w:t xml:space="preserve">подъездные пути и обеспечивать свободный подход граждан, удовлетворять эстетическим </w:t>
      </w:r>
      <w:r w:rsidRPr="00500A46">
        <w:rPr>
          <w:rFonts w:ascii="Times New Roman" w:hAnsi="Times New Roman"/>
          <w:sz w:val="28"/>
          <w:szCs w:val="28"/>
        </w:rPr>
        <w:t>требованиям.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 xml:space="preserve">10. Размер платы, </w:t>
      </w:r>
      <w:proofErr w:type="spellStart"/>
      <w:r w:rsidRPr="00500A46">
        <w:rPr>
          <w:rFonts w:ascii="Times New Roman" w:hAnsi="Times New Roman"/>
          <w:b/>
          <w:sz w:val="28"/>
          <w:szCs w:val="28"/>
        </w:rPr>
        <w:t>взымаемой</w:t>
      </w:r>
      <w:proofErr w:type="spellEnd"/>
      <w:r w:rsidRPr="00500A46">
        <w:rPr>
          <w:rFonts w:ascii="Times New Roman" w:hAnsi="Times New Roman"/>
          <w:b/>
          <w:sz w:val="28"/>
          <w:szCs w:val="28"/>
        </w:rPr>
        <w:t xml:space="preserve"> с заявителя при предоставлении муниципальной услуги</w:t>
      </w:r>
    </w:p>
    <w:p w:rsidR="00910738" w:rsidRPr="00500A46" w:rsidRDefault="00910738" w:rsidP="00CF1D00">
      <w:pPr>
        <w:ind w:left="567" w:firstLine="0"/>
        <w:jc w:val="left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10738" w:rsidRPr="00500A46" w:rsidRDefault="00910738" w:rsidP="00CF1D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>11. Последовательность административных действий при оказании муниципальной услуги</w:t>
      </w:r>
    </w:p>
    <w:p w:rsidR="00910738" w:rsidRPr="00500A46" w:rsidRDefault="00910738" w:rsidP="00CF1D0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>- запись (перерегистрация) пользователей в библиотеку, в том числе оформление читательского формуляра;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предоставление муниципальной услуги структурными подразделениями библиотеки (абонемент, читальные залы), библиотеками-филиалами;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предоставление муниципальной услуги по информационно-библиографическому обслуживанию, организации единого информационного пространства;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предоставление муниципальной услуги по организации общественно-значимых и культурно-просветительских мероприятий;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11.1 Запись (перерегистрация) пользователей в библиотеку включает следующие процедуры: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просмотр специалистом документов читателя (паспорт);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сверка данных паспорта;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проверка наличия учетно-регистрационной карточки (был ли заявитель записан раньше в библиотеку), и внесение данных заявителя в учетно-регистрационную карточку, проставление номера; </w:t>
      </w:r>
    </w:p>
    <w:p w:rsidR="00910738" w:rsidRPr="00500A46" w:rsidRDefault="00910738" w:rsidP="00CF1D00">
      <w:pPr>
        <w:ind w:left="584" w:hanging="412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11.2 Предоставление муниципальной услуги подразделениями библиотеки.</w:t>
      </w:r>
    </w:p>
    <w:p w:rsidR="00910738" w:rsidRPr="00500A46" w:rsidRDefault="00910738" w:rsidP="00CF1D00">
      <w:pPr>
        <w:ind w:firstLine="142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ind w:firstLine="142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11.2.1 Выдача документов в читальных залах библиотеки включает следующие процедуры: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специалист читального зала находит читательский формуляр пользователя;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 читательскому требованию, либо устному запросу находит требуемый документ в фонде читального зала;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 читального зала проставляет количественную отметку о выдаче документа из фонда читального зала в читательском формуляр</w:t>
      </w:r>
      <w:proofErr w:type="gramStart"/>
      <w:r w:rsidRPr="00500A46">
        <w:rPr>
          <w:rFonts w:ascii="Times New Roman" w:hAnsi="Times New Roman"/>
          <w:sz w:val="28"/>
          <w:szCs w:val="28"/>
        </w:rPr>
        <w:t>е(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формуляр остается у библиотекаря);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при возврате пользователем документов специалист читального зала принимает документы.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>- пользователь может заказать документы, находящиеся в государственном казенном учреждении культуры Челябинская областная  универсальная  научная библиотека по межбиблиотечному абонементу (МБА);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для получения документа по межбиблиотечному абонементу пользователь в устной форме делает запрос на выдачу требуемого документа;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  - специалист регистрирует пользователя, знакомит с правилами пользования межбиблиотечного абонемента, заполняет бланк-заказ, проверяет наличие документа в других библиотеках;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при получении документа по МБА библиотекарь извещает пользователя;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за каждый выданный экземпляр пользователь расписывается в читательском формуляре. Предоставление документов осуществляется на сроки указанные библиотекарем в соответствии с требованиями библиотеки выполнившей заказ;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при возврате документов пользователем библиотекарь в его присутствии вычеркивает возвращенные документы, проверяет на предмет сохранности документов,  ставит подпись и число.</w:t>
      </w:r>
    </w:p>
    <w:p w:rsidR="00910738" w:rsidRPr="00500A46" w:rsidRDefault="00910738" w:rsidP="00CF1D00">
      <w:pPr>
        <w:numPr>
          <w:ilvl w:val="2"/>
          <w:numId w:val="7"/>
        </w:num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Выдача документа на абонементе включает следующие процедуры: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 абонемента находит читательский формуляр пользователя, контрольный листок и требование на документ;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 сверяет информацию о пользователе в картотеке читательского профиля;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 абонемента оказывает пользователю помощь в выборе документов в открытом доступе путем устной консультации. При обслуживании нового пользователя сотрудник абонемента проводит с пользователем ознакомительную беседу о правилах пользования абонементом, порядке выбора и оформления документов;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за каждый полученный на абонементе экземпляр издания пользователь расписывается в читательском формуляре. При возвращении литературы роспись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>- срок пользования литературой для различных категорий читателей и количество выдаваемых изданий на абонементе определяются библиотекой и фиксируются в правилах пользования библиотекой;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при возврате пользователем документов специалист абонемента принимает документы;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при продлении пользователем срока пользования документами специалист абонемента продлевает срок пользования.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11.2.4 Предоставление муниципальной услуги пользователям, которые не могут посещать библиотеку в силу преклонного возраста и с ограниченными физическими возможностями осуществляется посредством исполнения следующей административной процедуры: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пользователь может обратиться в любую из библиотек МКУК ЦБС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 лично.  В случае отсутствия у получателя услуги телефонной связи, его просьбу о предоставлении услуги имеют право передать в устной форме его родственники, социальные работники, знакомые;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библиотекарь фиксирует полученную заявку на предоставление услуги в тетради учета;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пользователю сообщают о дате и времени посещения библиотекарем в течение 2-х дней с момента поступления заявки;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при первом посещении на дому библиотекарь знакомит пользователя с правилами пользования библиотекой под роспись, оформляет читательский формуляр на основании документа, удостоверяющего личность пользователя;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библиотекарь записывает заказанную литературу в читательский формуляр, где пользователь расписывается за каждый экземпляр;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при повторном посещении на дому библиотекарь в присутствии пользователя вычеркивает возвращенные экземпляры, проверяет их на предмет сохранности, ставит подпись и число;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срок пользования литературой и количество выдаваемых изданий определяются библиотекой и фиксируются в правилах пользования библиотекой.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 xml:space="preserve">11.3 Предоставление муниципальной услуги по информационно-библиографическому обслуживанию и формированию информационной культуры пользователей включает следующие процедуры: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специалист, ответственный за выполнение справочных, информационных и библиографических запросов, находит читательский формуляр пользователя;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 принимает библиографический запрос, уточняет тему, целевое и читательское назначение, полноту источников, типы, виды и хронологические рамки запросов. Выполняет запрос письменно или устно, предоставляет информацию читателю;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 выполняет справку в письменной или устной форме на базе каталогов и картотек библиотеки, справочного книжного фонда;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специалист консультирует читателей у справочно-библиографического аппарата. </w:t>
      </w:r>
      <w:proofErr w:type="gramStart"/>
      <w:r w:rsidRPr="00500A46">
        <w:rPr>
          <w:rFonts w:ascii="Times New Roman" w:hAnsi="Times New Roman"/>
          <w:sz w:val="28"/>
          <w:szCs w:val="28"/>
        </w:rPr>
        <w:t>Проводит беседу об организации и использовании различных частей справочного аппарата, по методике библиографического поиска и т.д.;</w:t>
      </w:r>
      <w:proofErr w:type="gramEnd"/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 консультирует по написанию дипломных и курсовых работ: как правильно выбрать тему, подобрать литературу, выстроить план и композицию изложения; как цитировать источники и пользоваться принятой системой сокращений и ссылок; как оформить печатный текст и подготовиться к защите;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 знакомит с общими требованиями и правилами составления библиографического списка в соответствии с ГОСТ 7.1.2003;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 организует библиографическое информирование на основе выявления информационных потребностей пользователей методом анкетирования, формирует тематику справочно-информационного обслуживания в разных режимах; системы избирательного распространения информации (ИРИ), индивидуальное библиографическое информирование. Должностное лицо отвечает за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00A46">
        <w:rPr>
          <w:rFonts w:ascii="Times New Roman" w:hAnsi="Times New Roman"/>
          <w:sz w:val="28"/>
          <w:szCs w:val="28"/>
        </w:rPr>
        <w:t>д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олжностное лицо выполняет работу в соответствии с должностными обязанностями. </w:t>
      </w:r>
      <w:proofErr w:type="gramStart"/>
      <w:r w:rsidRPr="00500A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совершением действий по предоставлению муниципальной услуги осуществляет директор. 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>Быстроту получения интересующей пользователя информации обеспечивает имеющаяся в библиотеках система каталогов и картотек, в том числе электронный каталог.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11.4 Предоставление муниципальной услуги по организации общественно-значимых и культурно-просветительных мероприятий включает следующие процедуры: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специалист, ответственный за подготовку и проведение массовых мероприятий и книжных выставок, организует читательские конференции, литературно-художественные вечера, клубы по интересам, конкурсы, выставки и т.д.;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осуществляет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- обеспечение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др.). Должностное лицо выполняет работу в соответствии с должностными обязанностями. </w:t>
      </w:r>
      <w:proofErr w:type="gramStart"/>
      <w:r w:rsidRPr="00500A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совершением действий по предоставлению муниципальной услуги осуществляет директор.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 xml:space="preserve">12.Порядок и формы </w:t>
      </w:r>
      <w:proofErr w:type="gramStart"/>
      <w:r w:rsidRPr="00500A4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00A46">
        <w:rPr>
          <w:rFonts w:ascii="Times New Roman" w:hAnsi="Times New Roman"/>
          <w:b/>
          <w:sz w:val="28"/>
          <w:szCs w:val="28"/>
        </w:rPr>
        <w:t xml:space="preserve"> исполнением муниципальной услуги</w:t>
      </w: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shd w:val="clear" w:color="auto" w:fill="FFFFFF"/>
        <w:tabs>
          <w:tab w:val="left" w:pos="620"/>
        </w:tabs>
        <w:ind w:left="1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500A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соблюдением исполнения муниципальной функции администрацией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10738" w:rsidRPr="00500A46" w:rsidRDefault="00910738" w:rsidP="00CF1D00">
      <w:pPr>
        <w:shd w:val="clear" w:color="auto" w:fill="FFFFFF"/>
        <w:tabs>
          <w:tab w:val="left" w:pos="620"/>
        </w:tabs>
        <w:ind w:left="1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500A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0A46">
        <w:rPr>
          <w:rFonts w:ascii="Times New Roman" w:hAnsi="Times New Roman"/>
          <w:sz w:val="28"/>
          <w:szCs w:val="28"/>
        </w:rPr>
        <w:t xml:space="preserve"> исполнением административных процедур осуществляет должностное лицо, ответственно</w:t>
      </w:r>
      <w:bookmarkStart w:id="0" w:name="_GoBack"/>
      <w:bookmarkEnd w:id="0"/>
      <w:r w:rsidRPr="00500A46">
        <w:rPr>
          <w:rFonts w:ascii="Times New Roman" w:hAnsi="Times New Roman"/>
          <w:sz w:val="28"/>
          <w:szCs w:val="28"/>
        </w:rPr>
        <w:t xml:space="preserve">е за предоставление услуги – директор МКУК  ЦБС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Периодичность плановых проверок составляет – 1 раз в год. Внеплановые проверки проводятся по мере поступления жалоб.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0A46">
        <w:rPr>
          <w:rFonts w:ascii="Times New Roman" w:hAnsi="Times New Roman"/>
          <w:b/>
          <w:sz w:val="28"/>
          <w:szCs w:val="28"/>
        </w:rPr>
        <w:t xml:space="preserve">13. </w:t>
      </w:r>
      <w:r w:rsidRPr="00500A46">
        <w:rPr>
          <w:rFonts w:ascii="Times New Roman" w:hAnsi="Times New Roman"/>
          <w:b/>
          <w:bCs/>
          <w:sz w:val="28"/>
          <w:szCs w:val="28"/>
        </w:rPr>
        <w:t>Порядок обжалования действий и решений, принятых в ходе исполнения муниципальной услуги</w:t>
      </w:r>
    </w:p>
    <w:p w:rsidR="00910738" w:rsidRPr="00500A46" w:rsidRDefault="00910738" w:rsidP="00CF1D00">
      <w:pPr>
        <w:jc w:val="center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13.1 Обжалование действия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13.2 Жалоба может быть отражена письменно, высказана устно на личном приеме у руководителя учреждения или замещающего лица в приемные часы.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13.2.1 Письменные и устные обращения (претензии или жалобы) граждан принимаются и регистрируются.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13.3 Заявитель в своей жалобе обязательно должен указать:</w:t>
      </w:r>
    </w:p>
    <w:p w:rsidR="00910738" w:rsidRPr="00500A46" w:rsidRDefault="00910738" w:rsidP="00CF1D00">
      <w:pPr>
        <w:ind w:firstLine="0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фамилию, имя, отчество; почтовый адрес, по которому должен быть направлен ответ; изложение сути жалобы; личную подпись и дату.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копию.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13.4 Руководитель учреждения: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вправе запрашивать необходимые для рассмотрения жалобы документы и материалы в пределах полномочий учреждения;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Ответ на жалобу подписывается руководителем учреждения.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Ответ на жалобу направляется по почтовому адресу, указанному в обращении.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Письменная жалоба, поступившая в учреждение, рассматривается в течение 30 дней со дня регистрации жалобы.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Ответ на жалобу не дается в случаях: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lastRenderedPageBreak/>
        <w:t>- если текст жалобы не поддается прочтению;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если в жалобе содержатся нецензурные, либо оскорбительные выражения, угрозы имуществу, жизни, здоровью должностного лица, также членов семьи;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О решении руководителя учреждения об отказе в рассмотрении жалобы заявитель уведомляется письменно.</w:t>
      </w: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Обжалование действий (бездействия) и решений должностных лиц, осуществляемых (принятых) в ходе выполнения настоящего Административного регламента, осуществляется в судебном порядке в соответствии с действующим законодательством.</w:t>
      </w:r>
    </w:p>
    <w:p w:rsidR="00910738" w:rsidRPr="00500A46" w:rsidRDefault="00910738" w:rsidP="00CF1D00">
      <w:pPr>
        <w:shd w:val="clear" w:color="auto" w:fill="FFFFFF"/>
        <w:spacing w:before="283"/>
        <w:ind w:right="2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500A46">
        <w:rPr>
          <w:rFonts w:ascii="Times New Roman" w:hAnsi="Times New Roman"/>
          <w:b/>
          <w:bCs/>
          <w:spacing w:val="-1"/>
          <w:sz w:val="28"/>
          <w:szCs w:val="28"/>
        </w:rPr>
        <w:t>14. Заключение</w:t>
      </w:r>
    </w:p>
    <w:p w:rsidR="00910738" w:rsidRPr="00500A46" w:rsidRDefault="00910738" w:rsidP="00CF1D00">
      <w:pPr>
        <w:shd w:val="clear" w:color="auto" w:fill="FFFFFF"/>
        <w:tabs>
          <w:tab w:val="left" w:pos="624"/>
        </w:tabs>
        <w:ind w:right="19"/>
        <w:rPr>
          <w:rFonts w:ascii="Times New Roman" w:hAnsi="Times New Roman"/>
          <w:spacing w:val="-8"/>
          <w:sz w:val="28"/>
          <w:szCs w:val="28"/>
        </w:rPr>
      </w:pPr>
    </w:p>
    <w:p w:rsidR="00910738" w:rsidRPr="00500A46" w:rsidRDefault="00910738" w:rsidP="00CF1D00">
      <w:pPr>
        <w:shd w:val="clear" w:color="auto" w:fill="FFFFFF"/>
        <w:tabs>
          <w:tab w:val="left" w:pos="624"/>
        </w:tabs>
        <w:ind w:right="19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pacing w:val="-8"/>
          <w:sz w:val="28"/>
          <w:szCs w:val="28"/>
        </w:rPr>
        <w:t>14. 1</w:t>
      </w:r>
      <w:r w:rsidRPr="00500A46">
        <w:rPr>
          <w:rFonts w:ascii="Times New Roman" w:hAnsi="Times New Roman"/>
          <w:sz w:val="28"/>
          <w:szCs w:val="28"/>
        </w:rPr>
        <w:tab/>
        <w:t xml:space="preserve">Настоящий регламент по оказанию муниципальной услуги «Организация библиотечного обслуживания населения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 является</w:t>
      </w:r>
      <w:r w:rsidRPr="00500A46">
        <w:rPr>
          <w:rFonts w:ascii="Times New Roman" w:hAnsi="Times New Roman"/>
          <w:sz w:val="28"/>
          <w:szCs w:val="28"/>
        </w:rPr>
        <w:br/>
        <w:t xml:space="preserve">обязательным для МКУК  ЦБС </w:t>
      </w:r>
      <w:proofErr w:type="spellStart"/>
      <w:r w:rsidRPr="00500A46">
        <w:rPr>
          <w:rFonts w:ascii="Times New Roman" w:hAnsi="Times New Roman"/>
          <w:sz w:val="28"/>
          <w:szCs w:val="28"/>
        </w:rPr>
        <w:t>Каратабанского</w:t>
      </w:r>
      <w:proofErr w:type="spellEnd"/>
      <w:r w:rsidRPr="00500A46">
        <w:rPr>
          <w:rFonts w:ascii="Times New Roman" w:hAnsi="Times New Roman"/>
          <w:sz w:val="28"/>
          <w:szCs w:val="28"/>
        </w:rPr>
        <w:t xml:space="preserve"> сельского поселения и её структурных подразделений.</w:t>
      </w:r>
    </w:p>
    <w:p w:rsidR="00910738" w:rsidRPr="00500A46" w:rsidRDefault="00910738" w:rsidP="00CF1D00">
      <w:pPr>
        <w:shd w:val="clear" w:color="auto" w:fill="FFFFFF"/>
        <w:tabs>
          <w:tab w:val="left" w:pos="547"/>
        </w:tabs>
        <w:ind w:right="19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14.2</w:t>
      </w:r>
      <w:proofErr w:type="gramStart"/>
      <w:r w:rsidRPr="00500A46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500A46">
        <w:rPr>
          <w:rFonts w:ascii="Times New Roman" w:hAnsi="Times New Roman"/>
          <w:sz w:val="28"/>
          <w:szCs w:val="28"/>
        </w:rPr>
        <w:t>о вопросам, которые не урегулированы настоящим регламентом, в целях их</w:t>
      </w:r>
      <w:r w:rsidRPr="00500A46">
        <w:rPr>
          <w:rFonts w:ascii="Times New Roman" w:hAnsi="Times New Roman"/>
          <w:sz w:val="28"/>
          <w:szCs w:val="28"/>
        </w:rPr>
        <w:br/>
        <w:t>урегулирования могут дополнительно приниматься муниципальные правовые локальные</w:t>
      </w:r>
      <w:r w:rsidRPr="00500A46">
        <w:rPr>
          <w:rFonts w:ascii="Times New Roman" w:hAnsi="Times New Roman"/>
          <w:sz w:val="28"/>
          <w:szCs w:val="28"/>
        </w:rPr>
        <w:br/>
        <w:t>акты.</w:t>
      </w:r>
    </w:p>
    <w:p w:rsidR="00910738" w:rsidRPr="00500A46" w:rsidRDefault="00910738" w:rsidP="00CF1D0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00A46">
        <w:rPr>
          <w:rFonts w:ascii="Times New Roman" w:hAnsi="Times New Roman"/>
          <w:sz w:val="28"/>
          <w:szCs w:val="28"/>
        </w:rPr>
        <w:t>Данные акты не могут противоречить положениям настоящего регламента.</w:t>
      </w:r>
    </w:p>
    <w:p w:rsidR="00910738" w:rsidRPr="00500A46" w:rsidRDefault="00910738" w:rsidP="00CF1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0738" w:rsidRPr="00215C80" w:rsidRDefault="00910738" w:rsidP="00CF1D00">
      <w:pPr>
        <w:suppressAutoHyphens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val="en-US" w:eastAsia="ru-RU"/>
        </w:rPr>
      </w:pPr>
    </w:p>
    <w:p w:rsidR="00910738" w:rsidRPr="00500A46" w:rsidRDefault="00910738" w:rsidP="00CF1D00">
      <w:pPr>
        <w:suppressAutoHyphens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910738" w:rsidRPr="00500A46" w:rsidRDefault="00910738" w:rsidP="00CF1D00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738" w:rsidRPr="00500A46" w:rsidRDefault="00910738" w:rsidP="00CF1D00">
      <w:pPr>
        <w:rPr>
          <w:rFonts w:ascii="Times New Roman" w:hAnsi="Times New Roman"/>
          <w:sz w:val="28"/>
          <w:szCs w:val="28"/>
        </w:rPr>
      </w:pPr>
    </w:p>
    <w:p w:rsidR="00910738" w:rsidRPr="00500A46" w:rsidRDefault="00910738" w:rsidP="009A3030">
      <w:pPr>
        <w:rPr>
          <w:rFonts w:ascii="Times New Roman" w:hAnsi="Times New Roman"/>
          <w:sz w:val="28"/>
          <w:szCs w:val="28"/>
        </w:rPr>
      </w:pPr>
    </w:p>
    <w:sectPr w:rsidR="00910738" w:rsidRPr="00500A46" w:rsidSect="00BD17B7">
      <w:pgSz w:w="11906" w:h="16838"/>
      <w:pgMar w:top="54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">
    <w:nsid w:val="124D5702"/>
    <w:multiLevelType w:val="hybridMultilevel"/>
    <w:tmpl w:val="018A8522"/>
    <w:lvl w:ilvl="0" w:tplc="F0102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364026"/>
    <w:multiLevelType w:val="hybridMultilevel"/>
    <w:tmpl w:val="925A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B6609A"/>
    <w:multiLevelType w:val="multilevel"/>
    <w:tmpl w:val="A9A2403A"/>
    <w:lvl w:ilvl="0">
      <w:start w:val="11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/>
      </w:rPr>
    </w:lvl>
  </w:abstractNum>
  <w:abstractNum w:abstractNumId="4">
    <w:nsid w:val="24B613B9"/>
    <w:multiLevelType w:val="hybridMultilevel"/>
    <w:tmpl w:val="3AE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E1006F"/>
    <w:multiLevelType w:val="hybridMultilevel"/>
    <w:tmpl w:val="BA225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586241"/>
    <w:multiLevelType w:val="hybridMultilevel"/>
    <w:tmpl w:val="0986C8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4D7"/>
    <w:rsid w:val="00016471"/>
    <w:rsid w:val="00031C1B"/>
    <w:rsid w:val="000725B4"/>
    <w:rsid w:val="000847B4"/>
    <w:rsid w:val="000C2B3F"/>
    <w:rsid w:val="001049FC"/>
    <w:rsid w:val="00146B04"/>
    <w:rsid w:val="001D74E7"/>
    <w:rsid w:val="00215C80"/>
    <w:rsid w:val="002C26A4"/>
    <w:rsid w:val="00345179"/>
    <w:rsid w:val="003722A8"/>
    <w:rsid w:val="004237FC"/>
    <w:rsid w:val="004259E1"/>
    <w:rsid w:val="004855DE"/>
    <w:rsid w:val="004C7895"/>
    <w:rsid w:val="00500A46"/>
    <w:rsid w:val="0050288F"/>
    <w:rsid w:val="005216BA"/>
    <w:rsid w:val="0069613D"/>
    <w:rsid w:val="006B216F"/>
    <w:rsid w:val="007E6501"/>
    <w:rsid w:val="00855D22"/>
    <w:rsid w:val="008B4672"/>
    <w:rsid w:val="008E00B9"/>
    <w:rsid w:val="00910738"/>
    <w:rsid w:val="00973EBD"/>
    <w:rsid w:val="009A3030"/>
    <w:rsid w:val="009B07FC"/>
    <w:rsid w:val="009C23B5"/>
    <w:rsid w:val="00AB1858"/>
    <w:rsid w:val="00AF0ABC"/>
    <w:rsid w:val="00AF6E3F"/>
    <w:rsid w:val="00B35290"/>
    <w:rsid w:val="00BD17B7"/>
    <w:rsid w:val="00BF6983"/>
    <w:rsid w:val="00C87DD1"/>
    <w:rsid w:val="00CF1D00"/>
    <w:rsid w:val="00D31A4C"/>
    <w:rsid w:val="00D66886"/>
    <w:rsid w:val="00D750A1"/>
    <w:rsid w:val="00DE13A2"/>
    <w:rsid w:val="00DF64D7"/>
    <w:rsid w:val="00FC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00"/>
    <w:pPr>
      <w:suppressAutoHyphens/>
      <w:spacing w:line="360" w:lineRule="auto"/>
      <w:ind w:firstLine="567"/>
      <w:jc w:val="both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0B9"/>
    <w:pPr>
      <w:spacing w:after="200" w:line="276" w:lineRule="auto"/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rsid w:val="00CF1D00"/>
    <w:pPr>
      <w:spacing w:before="280" w:after="28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6"/>
    <w:uiPriority w:val="99"/>
    <w:semiHidden/>
    <w:locked/>
    <w:rsid w:val="00CF1D00"/>
    <w:rPr>
      <w:sz w:val="24"/>
      <w:lang w:val="ru-RU" w:eastAsia="ar-SA" w:bidi="ar-SA"/>
    </w:rPr>
  </w:style>
  <w:style w:type="paragraph" w:styleId="a6">
    <w:name w:val="Body Text"/>
    <w:basedOn w:val="a"/>
    <w:link w:val="a5"/>
    <w:uiPriority w:val="99"/>
    <w:semiHidden/>
    <w:rsid w:val="00CF1D00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0C2B3F"/>
    <w:rPr>
      <w:rFonts w:ascii="Calibri" w:hAnsi="Calibri" w:cs="Times New Roman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CF1D00"/>
    <w:pPr>
      <w:spacing w:before="280" w:after="280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4497</Words>
  <Characters>25639</Characters>
  <Application>Microsoft Office Word</Application>
  <DocSecurity>0</DocSecurity>
  <Lines>213</Lines>
  <Paragraphs>60</Paragraphs>
  <ScaleCrop>false</ScaleCrop>
  <Company>Company</Company>
  <LinksUpToDate>false</LinksUpToDate>
  <CharactersWithSpaces>30076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КАРАТАБАНСКОГО СЕЛЬСКОГО ПОСЕЛЕНИЯ</dc:title>
  <dc:subject/>
  <dc:creator>User</dc:creator>
  <cp:keywords/>
  <dc:description/>
  <cp:lastModifiedBy>dabolesova</cp:lastModifiedBy>
  <cp:revision>11</cp:revision>
  <cp:lastPrinted>2013-07-24T15:45:00Z</cp:lastPrinted>
  <dcterms:created xsi:type="dcterms:W3CDTF">2013-07-29T09:42:00Z</dcterms:created>
  <dcterms:modified xsi:type="dcterms:W3CDTF">2015-02-10T10:26:00Z</dcterms:modified>
</cp:coreProperties>
</file>