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5F7" w:rsidRDefault="005A6110" w:rsidP="005A61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Командующий войсками Центрального военного округа поздравил танкистов.</w:t>
      </w:r>
    </w:p>
    <w:p w:rsidR="005A6110" w:rsidRDefault="005A6110" w:rsidP="005A6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Масштабные торжества, посвященные Дню танкиста, прошли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Чебаркульском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гарнизоне 11 сентября. В них приняли участие ветераны Великой Отечественной войны, военнослужащие гвардейского танкового соединения, жители Чебаркуля, представители органов местного самоуправления и государственной власти. Лично поздравил танкистов командующий войсками ЦВО генерал-полковник Владимир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Зарудницкий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 Он передал ветеранам памятные медали и сувениры. Военнослужащим были вручены государственные и ведомственные награды. Пожелания хранить и развивать лучшие традиции Уральского добровольческого танкового корпуса высказали молод</w:t>
      </w:r>
      <w:r w:rsidR="00163AD9">
        <w:rPr>
          <w:rFonts w:ascii="Times New Roman" w:hAnsi="Times New Roman" w:cs="Times New Roman"/>
          <w:sz w:val="24"/>
          <w:szCs w:val="24"/>
        </w:rPr>
        <w:t>ежи воины Победы -</w:t>
      </w:r>
      <w:r>
        <w:rPr>
          <w:rFonts w:ascii="Times New Roman" w:hAnsi="Times New Roman" w:cs="Times New Roman"/>
          <w:sz w:val="24"/>
          <w:szCs w:val="24"/>
        </w:rPr>
        <w:t xml:space="preserve"> убеленные сединами ветераны. </w:t>
      </w:r>
    </w:p>
    <w:p w:rsidR="005A6110" w:rsidRDefault="00163AD9" w:rsidP="005A6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митинге у легендарной «тридцатьчетверки» о</w:t>
      </w:r>
      <w:r w:rsidR="005A6110">
        <w:rPr>
          <w:rFonts w:ascii="Times New Roman" w:hAnsi="Times New Roman" w:cs="Times New Roman"/>
          <w:sz w:val="24"/>
          <w:szCs w:val="24"/>
        </w:rPr>
        <w:t xml:space="preserve">т имени органов государственной власти и Совета шефов гвардейцев поблагодарили за достойную службу депутат Государственной Думы РФ Дмитрий Вяткин и заместитель губернатора Челябинской области Олег Климов. </w:t>
      </w:r>
    </w:p>
    <w:p w:rsidR="005A6110" w:rsidRDefault="005A6110" w:rsidP="005A6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Яркая программа с выставкой вооружения, реконструкцией боя с легендарными танками Т-34 и ИС-3, салют привлекла внимание дет</w:t>
      </w:r>
      <w:r w:rsidR="00163AD9">
        <w:rPr>
          <w:rFonts w:ascii="Times New Roman" w:hAnsi="Times New Roman" w:cs="Times New Roman"/>
          <w:sz w:val="24"/>
          <w:szCs w:val="24"/>
        </w:rPr>
        <w:t xml:space="preserve">ей и взрослых. На Аллее Героев </w:t>
      </w:r>
      <w:r w:rsidR="000C5C5E">
        <w:rPr>
          <w:rFonts w:ascii="Times New Roman" w:hAnsi="Times New Roman" w:cs="Times New Roman"/>
          <w:sz w:val="24"/>
          <w:szCs w:val="24"/>
        </w:rPr>
        <w:t xml:space="preserve">школьниками, юнармейцами во главе с Алексеем </w:t>
      </w:r>
      <w:proofErr w:type="spellStart"/>
      <w:r w:rsidR="000C5C5E">
        <w:rPr>
          <w:rFonts w:ascii="Times New Roman" w:hAnsi="Times New Roman" w:cs="Times New Roman"/>
          <w:sz w:val="24"/>
          <w:szCs w:val="24"/>
        </w:rPr>
        <w:t>Зязевым</w:t>
      </w:r>
      <w:proofErr w:type="spellEnd"/>
      <w:r w:rsidR="000C5C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были возложены цветы к бюстам </w:t>
      </w:r>
      <w:r w:rsidR="00163AD9">
        <w:rPr>
          <w:rFonts w:ascii="Times New Roman" w:hAnsi="Times New Roman" w:cs="Times New Roman"/>
          <w:sz w:val="24"/>
          <w:szCs w:val="24"/>
        </w:rPr>
        <w:t>воинов. В клубе состоялось чествование лучших танкистов, концерт артистов гарнизона и Южно-Уральского государственного университета. Танкистам вручили награды и поощрения шефы - заместитель председателя Законодательного Собрания Челябинской области Александр Журавлев</w:t>
      </w:r>
      <w:r w:rsidR="00163AD9" w:rsidRPr="000C5C5E">
        <w:rPr>
          <w:rFonts w:ascii="Times New Roman" w:hAnsi="Times New Roman" w:cs="Times New Roman"/>
          <w:sz w:val="24"/>
          <w:szCs w:val="24"/>
        </w:rPr>
        <w:t>,</w:t>
      </w:r>
      <w:r w:rsidR="00163AD9">
        <w:rPr>
          <w:rFonts w:ascii="Times New Roman" w:hAnsi="Times New Roman" w:cs="Times New Roman"/>
          <w:sz w:val="24"/>
          <w:szCs w:val="24"/>
        </w:rPr>
        <w:t xml:space="preserve"> заместитель начальника Главного управления по взаимодействию с правоохранительными и военными органами области Сергей </w:t>
      </w:r>
      <w:proofErr w:type="spellStart"/>
      <w:r w:rsidR="00163AD9">
        <w:rPr>
          <w:rFonts w:ascii="Times New Roman" w:hAnsi="Times New Roman" w:cs="Times New Roman"/>
          <w:sz w:val="24"/>
          <w:szCs w:val="24"/>
        </w:rPr>
        <w:t>Балдин</w:t>
      </w:r>
      <w:proofErr w:type="spellEnd"/>
      <w:r w:rsidR="00163AD9">
        <w:rPr>
          <w:rFonts w:ascii="Times New Roman" w:hAnsi="Times New Roman" w:cs="Times New Roman"/>
          <w:sz w:val="24"/>
          <w:szCs w:val="24"/>
        </w:rPr>
        <w:t>, представители Златоуста, Миасса, Чебаркуля, казаки Оренбургского казачьего войска.</w:t>
      </w:r>
    </w:p>
    <w:p w:rsidR="00163AD9" w:rsidRDefault="00163AD9" w:rsidP="005A6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«Сегодня защита Отечества в надежных руках потомков воинов-победителей. Основой непобедимости армии в России является не только современное вооружение, профессионализм воинов, но и непоколебимый принцип единства армии и народа! Мы всегда были и будем вместе с нашими гвардейцами</w:t>
      </w:r>
      <w:r w:rsidR="000C5C5E">
        <w:rPr>
          <w:rFonts w:ascii="Times New Roman" w:hAnsi="Times New Roman" w:cs="Times New Roman"/>
          <w:sz w:val="24"/>
          <w:szCs w:val="24"/>
        </w:rPr>
        <w:t xml:space="preserve"> в деле укрепления обороноспособности России!» - заявил, вручая наградные </w:t>
      </w:r>
      <w:proofErr w:type="spellStart"/>
      <w:r w:rsidR="000C5C5E">
        <w:rPr>
          <w:rFonts w:ascii="Times New Roman" w:hAnsi="Times New Roman" w:cs="Times New Roman"/>
          <w:sz w:val="24"/>
          <w:szCs w:val="24"/>
        </w:rPr>
        <w:t>златоустовские</w:t>
      </w:r>
      <w:proofErr w:type="spellEnd"/>
      <w:r w:rsidR="000C5C5E">
        <w:rPr>
          <w:rFonts w:ascii="Times New Roman" w:hAnsi="Times New Roman" w:cs="Times New Roman"/>
          <w:sz w:val="24"/>
          <w:szCs w:val="24"/>
        </w:rPr>
        <w:t xml:space="preserve"> ножи танкистам, председатель Совета шефов и попечительского совета Фонда Патриотического воспитания и военно-шефской деятельности Игорь Михайлов. </w:t>
      </w:r>
    </w:p>
    <w:p w:rsidR="001C1431" w:rsidRDefault="001C1431" w:rsidP="005A6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2019300"/>
            <wp:effectExtent l="0" t="0" r="9525" b="0"/>
            <wp:docPr id="1" name="Рисунок 1" descr="C:\Users\namorzhova.EMR\Desktop\20160911_105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morzhova.EMR\Desktop\20160911_10563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431" w:rsidRDefault="001C1431" w:rsidP="005A6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3600" cy="6305550"/>
            <wp:effectExtent l="0" t="0" r="0" b="0"/>
            <wp:docPr id="3" name="Рисунок 3" descr="C:\Users\namorzhova.EMR\Desktop\20160911_104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morzhova.EMR\Desktop\20160911_1045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30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4075" cy="5048250"/>
            <wp:effectExtent l="0" t="0" r="9525" b="0"/>
            <wp:docPr id="4" name="Рисунок 4" descr="C:\Users\namorzhova.EMR\Desktop\20160911_111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morzhova.EMR\Desktop\20160911_11143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63AD9" w:rsidRPr="005A6110" w:rsidRDefault="00163AD9" w:rsidP="005A6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63AD9" w:rsidRPr="005A6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110"/>
    <w:rsid w:val="000335F7"/>
    <w:rsid w:val="000C5C5E"/>
    <w:rsid w:val="00163AD9"/>
    <w:rsid w:val="001C1431"/>
    <w:rsid w:val="005A6110"/>
    <w:rsid w:val="00CF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4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4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Михайлов</dc:creator>
  <cp:keywords/>
  <dc:description/>
  <cp:lastModifiedBy>Наталья Анатольевна Моржова</cp:lastModifiedBy>
  <cp:revision>6</cp:revision>
  <dcterms:created xsi:type="dcterms:W3CDTF">2016-09-11T14:38:00Z</dcterms:created>
  <dcterms:modified xsi:type="dcterms:W3CDTF">2016-09-12T05:35:00Z</dcterms:modified>
</cp:coreProperties>
</file>