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r w:rsidRPr="007602D4">
        <w:rPr>
          <w:rFonts w:ascii="Arial" w:hAnsi="Arial" w:cs="Arial"/>
          <w:b/>
          <w:bCs/>
          <w:color w:val="26282F"/>
          <w:sz w:val="24"/>
          <w:szCs w:val="24"/>
        </w:rPr>
        <w:t xml:space="preserve">Постановление администрации </w:t>
      </w:r>
      <w:proofErr w:type="spellStart"/>
      <w:r w:rsidRPr="007602D4">
        <w:rPr>
          <w:rFonts w:ascii="Arial" w:hAnsi="Arial" w:cs="Arial"/>
          <w:b/>
          <w:bCs/>
          <w:color w:val="26282F"/>
          <w:sz w:val="24"/>
          <w:szCs w:val="24"/>
        </w:rPr>
        <w:t>Еткульского</w:t>
      </w:r>
      <w:proofErr w:type="spellEnd"/>
      <w:r w:rsidRPr="007602D4">
        <w:rPr>
          <w:rFonts w:ascii="Arial" w:hAnsi="Arial" w:cs="Arial"/>
          <w:b/>
          <w:bCs/>
          <w:color w:val="26282F"/>
          <w:sz w:val="24"/>
          <w:szCs w:val="24"/>
        </w:rPr>
        <w:t xml:space="preserve"> муниципального района</w:t>
      </w:r>
      <w:r w:rsidRPr="007602D4">
        <w:rPr>
          <w:rFonts w:ascii="Arial" w:hAnsi="Arial" w:cs="Arial"/>
          <w:b/>
          <w:bCs/>
          <w:color w:val="26282F"/>
          <w:sz w:val="24"/>
          <w:szCs w:val="24"/>
        </w:rPr>
        <w:br/>
        <w:t>Челябинской области</w:t>
      </w:r>
      <w:r w:rsidRPr="007602D4">
        <w:rPr>
          <w:rFonts w:ascii="Arial" w:hAnsi="Arial" w:cs="Arial"/>
          <w:b/>
          <w:bCs/>
          <w:color w:val="26282F"/>
          <w:sz w:val="24"/>
          <w:szCs w:val="24"/>
        </w:rPr>
        <w:br/>
        <w:t>от 31 марта 2010 г. N 276</w:t>
      </w:r>
      <w:r w:rsidRPr="007602D4">
        <w:rPr>
          <w:rFonts w:ascii="Arial" w:hAnsi="Arial" w:cs="Arial"/>
          <w:b/>
          <w:bCs/>
          <w:color w:val="26282F"/>
          <w:sz w:val="24"/>
          <w:szCs w:val="24"/>
        </w:rPr>
        <w:br/>
        <w:t xml:space="preserve">"Об утверждении Административного регламента по исполнению </w:t>
      </w:r>
      <w:r w:rsidRPr="007602D4">
        <w:rPr>
          <w:rFonts w:ascii="Arial" w:hAnsi="Arial" w:cs="Arial"/>
          <w:b/>
          <w:bCs/>
          <w:color w:val="26282F"/>
          <w:sz w:val="24"/>
          <w:szCs w:val="24"/>
        </w:rPr>
        <w:br/>
        <w:t xml:space="preserve">государственной функции "Предоставление путевки (направления) </w:t>
      </w:r>
      <w:r w:rsidRPr="007602D4">
        <w:rPr>
          <w:rFonts w:ascii="Arial" w:hAnsi="Arial" w:cs="Arial"/>
          <w:b/>
          <w:bCs/>
          <w:color w:val="26282F"/>
          <w:sz w:val="24"/>
          <w:szCs w:val="24"/>
        </w:rPr>
        <w:br/>
        <w:t xml:space="preserve">в специализированное учреждение для несовершеннолетних, </w:t>
      </w:r>
      <w:r w:rsidRPr="007602D4">
        <w:rPr>
          <w:rFonts w:ascii="Arial" w:hAnsi="Arial" w:cs="Arial"/>
          <w:b/>
          <w:bCs/>
          <w:color w:val="26282F"/>
          <w:sz w:val="24"/>
          <w:szCs w:val="24"/>
        </w:rPr>
        <w:br/>
        <w:t xml:space="preserve">нуждающихся в социальной реабилитации" на территории </w:t>
      </w:r>
      <w:r w:rsidRPr="007602D4">
        <w:rPr>
          <w:rFonts w:ascii="Arial" w:hAnsi="Arial" w:cs="Arial"/>
          <w:b/>
          <w:bCs/>
          <w:color w:val="26282F"/>
          <w:sz w:val="24"/>
          <w:szCs w:val="24"/>
        </w:rPr>
        <w:br/>
      </w:r>
      <w:proofErr w:type="spellStart"/>
      <w:r w:rsidRPr="007602D4">
        <w:rPr>
          <w:rFonts w:ascii="Arial" w:hAnsi="Arial" w:cs="Arial"/>
          <w:b/>
          <w:bCs/>
          <w:color w:val="26282F"/>
          <w:sz w:val="24"/>
          <w:szCs w:val="24"/>
        </w:rPr>
        <w:t>Еткульского</w:t>
      </w:r>
      <w:proofErr w:type="spellEnd"/>
      <w:r w:rsidRPr="007602D4">
        <w:rPr>
          <w:rFonts w:ascii="Arial" w:hAnsi="Arial" w:cs="Arial"/>
          <w:b/>
          <w:bCs/>
          <w:color w:val="26282F"/>
          <w:sz w:val="24"/>
          <w:szCs w:val="24"/>
        </w:rPr>
        <w:t xml:space="preserve"> 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roofErr w:type="gramStart"/>
      <w:r w:rsidRPr="007602D4">
        <w:rPr>
          <w:rFonts w:ascii="Arial" w:hAnsi="Arial" w:cs="Arial"/>
          <w:sz w:val="24"/>
          <w:szCs w:val="24"/>
        </w:rPr>
        <w:t xml:space="preserve">В соответствии с </w:t>
      </w:r>
      <w:hyperlink r:id="rId4" w:history="1">
        <w:r w:rsidRPr="007602D4">
          <w:rPr>
            <w:rFonts w:ascii="Arial" w:hAnsi="Arial" w:cs="Arial"/>
            <w:color w:val="106BBE"/>
            <w:sz w:val="24"/>
            <w:szCs w:val="24"/>
          </w:rPr>
          <w:t>Конвенцией</w:t>
        </w:r>
      </w:hyperlink>
      <w:r w:rsidRPr="007602D4">
        <w:rPr>
          <w:rFonts w:ascii="Arial" w:hAnsi="Arial" w:cs="Arial"/>
          <w:sz w:val="24"/>
          <w:szCs w:val="24"/>
        </w:rPr>
        <w:t xml:space="preserve"> ООН о правах ребенка, </w:t>
      </w:r>
      <w:hyperlink r:id="rId5" w:history="1">
        <w:r w:rsidRPr="007602D4">
          <w:rPr>
            <w:rFonts w:ascii="Arial" w:hAnsi="Arial" w:cs="Arial"/>
            <w:color w:val="106BBE"/>
            <w:sz w:val="24"/>
            <w:szCs w:val="24"/>
          </w:rPr>
          <w:t>Конституцией</w:t>
        </w:r>
      </w:hyperlink>
      <w:r w:rsidRPr="007602D4">
        <w:rPr>
          <w:rFonts w:ascii="Arial" w:hAnsi="Arial" w:cs="Arial"/>
          <w:sz w:val="24"/>
          <w:szCs w:val="24"/>
        </w:rPr>
        <w:t xml:space="preserve"> Российской Федерации, </w:t>
      </w:r>
      <w:hyperlink r:id="rId6" w:history="1">
        <w:r w:rsidRPr="007602D4">
          <w:rPr>
            <w:rFonts w:ascii="Arial" w:hAnsi="Arial" w:cs="Arial"/>
            <w:color w:val="106BBE"/>
            <w:sz w:val="24"/>
            <w:szCs w:val="24"/>
          </w:rPr>
          <w:t>Семейным Кодексом</w:t>
        </w:r>
      </w:hyperlink>
      <w:r w:rsidRPr="007602D4">
        <w:rPr>
          <w:rFonts w:ascii="Arial" w:hAnsi="Arial" w:cs="Arial"/>
          <w:sz w:val="24"/>
          <w:szCs w:val="24"/>
        </w:rPr>
        <w:t xml:space="preserve"> Российской Федерации, </w:t>
      </w:r>
      <w:hyperlink r:id="rId7"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10.12.1995 г. N 195-ФЗ "Об основах социального обслуживания населения в Российской Федерации", </w:t>
      </w:r>
      <w:hyperlink r:id="rId8"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21.12.1996 г. N 159-ФЗ "О дополнительных гарантиях по социальной поддержке детей-сирот и детей, оставшихся без попечения родителей", </w:t>
      </w:r>
      <w:hyperlink r:id="rId9"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24.07.1998 г. N 124-ФЗ "Об основных гарантиях</w:t>
      </w:r>
      <w:proofErr w:type="gramEnd"/>
      <w:r w:rsidRPr="007602D4">
        <w:rPr>
          <w:rFonts w:ascii="Arial" w:hAnsi="Arial" w:cs="Arial"/>
          <w:sz w:val="24"/>
          <w:szCs w:val="24"/>
        </w:rPr>
        <w:t xml:space="preserve"> </w:t>
      </w:r>
      <w:proofErr w:type="gramStart"/>
      <w:r w:rsidRPr="007602D4">
        <w:rPr>
          <w:rFonts w:ascii="Arial" w:hAnsi="Arial" w:cs="Arial"/>
          <w:sz w:val="24"/>
          <w:szCs w:val="24"/>
        </w:rPr>
        <w:t xml:space="preserve">прав ребенка в Российской Федерации", </w:t>
      </w:r>
      <w:hyperlink r:id="rId10"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24.06.1999 г. N 120-ФЗ "Об основах системы профилактики безнадзорности и правонарушений несовершеннолетних", </w:t>
      </w:r>
      <w:hyperlink r:id="rId11"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17.07.1999 г. N 178-ФЗ "О государственной социальной помощи", </w:t>
      </w:r>
      <w:hyperlink r:id="rId12" w:history="1">
        <w:r w:rsidRPr="007602D4">
          <w:rPr>
            <w:rFonts w:ascii="Arial" w:hAnsi="Arial" w:cs="Arial"/>
            <w:color w:val="106BBE"/>
            <w:sz w:val="24"/>
            <w:szCs w:val="24"/>
          </w:rPr>
          <w:t>Постановлением</w:t>
        </w:r>
      </w:hyperlink>
      <w:r w:rsidRPr="007602D4">
        <w:rPr>
          <w:rFonts w:ascii="Arial" w:hAnsi="Arial" w:cs="Arial"/>
          <w:sz w:val="24"/>
          <w:szCs w:val="24"/>
        </w:rPr>
        <w:t xml:space="preserve"> Правительства Российской Федерации от 27.11.2000 г. N 896 "Об утверждении примерных положений о специализированных учреждениях для несовершеннолетних, нуждающихся в социальной реабилитации", </w:t>
      </w:r>
      <w:hyperlink r:id="rId13" w:history="1">
        <w:r w:rsidRPr="007602D4">
          <w:rPr>
            <w:rFonts w:ascii="Arial" w:hAnsi="Arial" w:cs="Arial"/>
            <w:color w:val="106BBE"/>
            <w:sz w:val="24"/>
            <w:szCs w:val="24"/>
          </w:rPr>
          <w:t>Постановлением</w:t>
        </w:r>
      </w:hyperlink>
      <w:r w:rsidRPr="007602D4">
        <w:rPr>
          <w:rFonts w:ascii="Arial" w:hAnsi="Arial" w:cs="Arial"/>
          <w:sz w:val="24"/>
          <w:szCs w:val="24"/>
        </w:rPr>
        <w:t xml:space="preserve"> Минтруда Российской Федерации от 30.01.1997 г</w:t>
      </w:r>
      <w:proofErr w:type="gramEnd"/>
      <w:r w:rsidRPr="007602D4">
        <w:rPr>
          <w:rFonts w:ascii="Arial" w:hAnsi="Arial" w:cs="Arial"/>
          <w:sz w:val="24"/>
          <w:szCs w:val="24"/>
        </w:rPr>
        <w:t xml:space="preserve">. </w:t>
      </w:r>
      <w:proofErr w:type="gramStart"/>
      <w:r w:rsidRPr="007602D4">
        <w:rPr>
          <w:rFonts w:ascii="Arial" w:hAnsi="Arial" w:cs="Arial"/>
          <w:sz w:val="24"/>
          <w:szCs w:val="24"/>
        </w:rPr>
        <w:t xml:space="preserve">N 4 "Об утверждении Порядка приема, содержания и выпуска лиц, находящихся в специализированном учреждении для несовершеннолетних, нуждающихся в социальной реабилитации", </w:t>
      </w:r>
      <w:hyperlink r:id="rId14" w:history="1">
        <w:r w:rsidRPr="007602D4">
          <w:rPr>
            <w:rFonts w:ascii="Arial" w:hAnsi="Arial" w:cs="Arial"/>
            <w:color w:val="106BBE"/>
            <w:sz w:val="24"/>
            <w:szCs w:val="24"/>
          </w:rPr>
          <w:t>Постановлением</w:t>
        </w:r>
      </w:hyperlink>
      <w:r w:rsidRPr="007602D4">
        <w:rPr>
          <w:rFonts w:ascii="Arial" w:hAnsi="Arial" w:cs="Arial"/>
          <w:sz w:val="24"/>
          <w:szCs w:val="24"/>
        </w:rPr>
        <w:t xml:space="preserve"> Минтруда Российской Федерации от 29.03.2002 г. N 25 "Об утверждении Рекомендаций по организации деятельности специализированных учреждений для несовершеннолетних, нуждающихся в социальной реабилитации", </w:t>
      </w:r>
      <w:hyperlink r:id="rId15" w:history="1">
        <w:r w:rsidRPr="007602D4">
          <w:rPr>
            <w:rFonts w:ascii="Arial" w:hAnsi="Arial" w:cs="Arial"/>
            <w:color w:val="106BBE"/>
            <w:sz w:val="24"/>
            <w:szCs w:val="24"/>
          </w:rPr>
          <w:t>Законом</w:t>
        </w:r>
      </w:hyperlink>
      <w:r w:rsidRPr="007602D4">
        <w:rPr>
          <w:rFonts w:ascii="Arial" w:hAnsi="Arial" w:cs="Arial"/>
          <w:sz w:val="24"/>
          <w:szCs w:val="24"/>
        </w:rPr>
        <w:t xml:space="preserve"> Челябинской области от 28.11.2002 г. N 125-ЗО "О системе профилактики безнадзорности и правонарушений несовершеннолетних в Челябинской</w:t>
      </w:r>
      <w:proofErr w:type="gramEnd"/>
      <w:r w:rsidRPr="007602D4">
        <w:rPr>
          <w:rFonts w:ascii="Arial" w:hAnsi="Arial" w:cs="Arial"/>
          <w:sz w:val="24"/>
          <w:szCs w:val="24"/>
        </w:rPr>
        <w:t xml:space="preserve"> области", </w:t>
      </w:r>
      <w:hyperlink r:id="rId16" w:history="1">
        <w:r w:rsidRPr="007602D4">
          <w:rPr>
            <w:rFonts w:ascii="Arial" w:hAnsi="Arial" w:cs="Arial"/>
            <w:color w:val="106BBE"/>
            <w:sz w:val="24"/>
            <w:szCs w:val="24"/>
          </w:rPr>
          <w:t>Законом</w:t>
        </w:r>
      </w:hyperlink>
      <w:r w:rsidRPr="007602D4">
        <w:rPr>
          <w:rFonts w:ascii="Arial" w:hAnsi="Arial" w:cs="Arial"/>
          <w:sz w:val="24"/>
          <w:szCs w:val="24"/>
        </w:rPr>
        <w:t xml:space="preserve"> Челябинской области от 30.11.2004 г. N 320-ЗО "О социальном обслуживании населения в Челябинской области" администрация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постановляет:</w:t>
      </w:r>
    </w:p>
    <w:p w:rsidR="007602D4" w:rsidRPr="007602D4" w:rsidRDefault="007602D4" w:rsidP="007602D4">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7602D4">
        <w:rPr>
          <w:rFonts w:ascii="Arial" w:hAnsi="Arial" w:cs="Arial"/>
          <w:color w:val="000000"/>
          <w:sz w:val="16"/>
          <w:szCs w:val="16"/>
          <w:shd w:val="clear" w:color="auto" w:fill="F0F0F0"/>
        </w:rPr>
        <w:t>ГАРАНТ:</w:t>
      </w:r>
    </w:p>
    <w:bookmarkStart w:id="0" w:name="sub_724203284"/>
    <w:p w:rsidR="007602D4" w:rsidRPr="007602D4" w:rsidRDefault="007602D4" w:rsidP="007602D4">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7602D4">
        <w:rPr>
          <w:rFonts w:ascii="Arial" w:hAnsi="Arial" w:cs="Arial"/>
          <w:color w:val="353842"/>
          <w:sz w:val="24"/>
          <w:szCs w:val="24"/>
          <w:shd w:val="clear" w:color="auto" w:fill="F0F0F0"/>
        </w:rPr>
        <w:fldChar w:fldCharType="begin"/>
      </w:r>
      <w:r w:rsidRPr="007602D4">
        <w:rPr>
          <w:rFonts w:ascii="Arial" w:hAnsi="Arial" w:cs="Arial"/>
          <w:color w:val="353842"/>
          <w:sz w:val="24"/>
          <w:szCs w:val="24"/>
          <w:shd w:val="clear" w:color="auto" w:fill="F0F0F0"/>
        </w:rPr>
        <w:instrText>HYPERLINK "garantF1://19654044.15"</w:instrText>
      </w:r>
      <w:r w:rsidRPr="007602D4">
        <w:rPr>
          <w:rFonts w:ascii="Arial" w:hAnsi="Arial" w:cs="Arial"/>
          <w:color w:val="353842"/>
          <w:sz w:val="24"/>
          <w:szCs w:val="24"/>
          <w:shd w:val="clear" w:color="auto" w:fill="F0F0F0"/>
        </w:rPr>
      </w:r>
      <w:r w:rsidRPr="007602D4">
        <w:rPr>
          <w:rFonts w:ascii="Arial" w:hAnsi="Arial" w:cs="Arial"/>
          <w:color w:val="353842"/>
          <w:sz w:val="24"/>
          <w:szCs w:val="24"/>
          <w:shd w:val="clear" w:color="auto" w:fill="F0F0F0"/>
        </w:rPr>
        <w:fldChar w:fldCharType="separate"/>
      </w:r>
      <w:r w:rsidRPr="007602D4">
        <w:rPr>
          <w:rFonts w:ascii="Arial" w:hAnsi="Arial" w:cs="Arial"/>
          <w:color w:val="106BBE"/>
          <w:sz w:val="24"/>
          <w:szCs w:val="24"/>
          <w:shd w:val="clear" w:color="auto" w:fill="F0F0F0"/>
        </w:rPr>
        <w:t>Законом</w:t>
      </w:r>
      <w:r w:rsidRPr="007602D4">
        <w:rPr>
          <w:rFonts w:ascii="Arial" w:hAnsi="Arial" w:cs="Arial"/>
          <w:color w:val="353842"/>
          <w:sz w:val="24"/>
          <w:szCs w:val="24"/>
          <w:shd w:val="clear" w:color="auto" w:fill="F0F0F0"/>
        </w:rPr>
        <w:fldChar w:fldCharType="end"/>
      </w:r>
      <w:r w:rsidRPr="007602D4">
        <w:rPr>
          <w:rFonts w:ascii="Arial" w:hAnsi="Arial" w:cs="Arial"/>
          <w:color w:val="353842"/>
          <w:sz w:val="24"/>
          <w:szCs w:val="24"/>
          <w:shd w:val="clear" w:color="auto" w:fill="F0F0F0"/>
        </w:rPr>
        <w:t xml:space="preserve"> Челябинской области от 23 октября 2014 г. N 36-ЗО </w:t>
      </w:r>
      <w:hyperlink r:id="rId17" w:history="1">
        <w:r w:rsidRPr="007602D4">
          <w:rPr>
            <w:rFonts w:ascii="Arial" w:hAnsi="Arial" w:cs="Arial"/>
            <w:color w:val="106BBE"/>
            <w:sz w:val="24"/>
            <w:szCs w:val="24"/>
            <w:shd w:val="clear" w:color="auto" w:fill="F0F0F0"/>
          </w:rPr>
          <w:t>Закон</w:t>
        </w:r>
      </w:hyperlink>
      <w:r w:rsidRPr="007602D4">
        <w:rPr>
          <w:rFonts w:ascii="Arial" w:hAnsi="Arial" w:cs="Arial"/>
          <w:color w:val="353842"/>
          <w:sz w:val="24"/>
          <w:szCs w:val="24"/>
          <w:shd w:val="clear" w:color="auto" w:fill="F0F0F0"/>
        </w:rPr>
        <w:t xml:space="preserve"> Челябинской области от 30 ноября 2004 г. N 320-ЗО признан утратившим силу с 1 января 2015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 w:name="sub_1001"/>
      <w:bookmarkEnd w:id="0"/>
      <w:r w:rsidRPr="007602D4">
        <w:rPr>
          <w:rFonts w:ascii="Arial" w:hAnsi="Arial" w:cs="Arial"/>
          <w:sz w:val="24"/>
          <w:szCs w:val="24"/>
        </w:rPr>
        <w:t xml:space="preserve">1. Утвердить </w:t>
      </w:r>
      <w:hyperlink w:anchor="sub_1" w:history="1">
        <w:r w:rsidRPr="007602D4">
          <w:rPr>
            <w:rFonts w:ascii="Arial" w:hAnsi="Arial" w:cs="Arial"/>
            <w:color w:val="106BBE"/>
            <w:sz w:val="24"/>
            <w:szCs w:val="24"/>
          </w:rPr>
          <w:t>Административный регламент</w:t>
        </w:r>
      </w:hyperlink>
      <w:r w:rsidRPr="007602D4">
        <w:rPr>
          <w:rFonts w:ascii="Arial" w:hAnsi="Arial" w:cs="Arial"/>
          <w:sz w:val="24"/>
          <w:szCs w:val="24"/>
        </w:rPr>
        <w:t xml:space="preserve"> по исполнению государственной функции "Предоставление путевки (направления) в специализированное учреждение для несовершеннолетних, нуждающихся в социальной реабилитации" на территории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 w:name="sub_1002"/>
      <w:bookmarkEnd w:id="1"/>
      <w:r w:rsidRPr="007602D4">
        <w:rPr>
          <w:rFonts w:ascii="Arial" w:hAnsi="Arial" w:cs="Arial"/>
          <w:sz w:val="24"/>
          <w:szCs w:val="24"/>
        </w:rPr>
        <w:t xml:space="preserve">2. Управлению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w:t>
      </w:r>
      <w:proofErr w:type="spellStart"/>
      <w:r w:rsidRPr="007602D4">
        <w:rPr>
          <w:rFonts w:ascii="Arial" w:hAnsi="Arial" w:cs="Arial"/>
          <w:sz w:val="24"/>
          <w:szCs w:val="24"/>
        </w:rPr>
        <w:t>Меньшениной</w:t>
      </w:r>
      <w:proofErr w:type="spellEnd"/>
      <w:r w:rsidRPr="007602D4">
        <w:rPr>
          <w:rFonts w:ascii="Arial" w:hAnsi="Arial" w:cs="Arial"/>
          <w:sz w:val="24"/>
          <w:szCs w:val="24"/>
        </w:rPr>
        <w:t xml:space="preserve"> Л.А.) информировать о порядке и условиях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 w:name="sub_1003"/>
      <w:bookmarkEnd w:id="2"/>
      <w:r w:rsidRPr="007602D4">
        <w:rPr>
          <w:rFonts w:ascii="Arial" w:hAnsi="Arial" w:cs="Arial"/>
          <w:sz w:val="24"/>
          <w:szCs w:val="24"/>
        </w:rPr>
        <w:t xml:space="preserve">3. </w:t>
      </w:r>
      <w:proofErr w:type="gramStart"/>
      <w:r w:rsidRPr="007602D4">
        <w:rPr>
          <w:rFonts w:ascii="Arial" w:hAnsi="Arial" w:cs="Arial"/>
          <w:sz w:val="24"/>
          <w:szCs w:val="24"/>
        </w:rPr>
        <w:t>Контроль за</w:t>
      </w:r>
      <w:proofErr w:type="gramEnd"/>
      <w:r w:rsidRPr="007602D4">
        <w:rPr>
          <w:rFonts w:ascii="Arial" w:hAnsi="Arial" w:cs="Arial"/>
          <w:sz w:val="24"/>
          <w:szCs w:val="24"/>
        </w:rPr>
        <w:t xml:space="preserve"> исполнением данного Постановления возложить на заместителя главы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по социальным вопросам Кузьменкова Ю.В.</w:t>
      </w:r>
    </w:p>
    <w:bookmarkEnd w:id="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tblPr>
      <w:tblGrid>
        <w:gridCol w:w="6666"/>
        <w:gridCol w:w="3333"/>
      </w:tblGrid>
      <w:tr w:rsidR="007602D4" w:rsidRPr="007602D4">
        <w:tblPrEx>
          <w:tblCellMar>
            <w:top w:w="0" w:type="dxa"/>
            <w:bottom w:w="0" w:type="dxa"/>
          </w:tblCellMar>
        </w:tblPrEx>
        <w:tc>
          <w:tcPr>
            <w:tcW w:w="6666" w:type="dxa"/>
            <w:tcBorders>
              <w:top w:val="nil"/>
              <w:left w:val="nil"/>
              <w:bottom w:val="nil"/>
              <w:right w:val="nil"/>
            </w:tcBorders>
          </w:tcPr>
          <w:p w:rsidR="007602D4" w:rsidRPr="007602D4" w:rsidRDefault="007602D4" w:rsidP="007602D4">
            <w:pPr>
              <w:autoSpaceDE w:val="0"/>
              <w:autoSpaceDN w:val="0"/>
              <w:adjustRightInd w:val="0"/>
              <w:spacing w:after="0" w:line="240" w:lineRule="auto"/>
              <w:rPr>
                <w:rFonts w:ascii="Arial" w:hAnsi="Arial" w:cs="Arial"/>
                <w:sz w:val="24"/>
                <w:szCs w:val="24"/>
              </w:rPr>
            </w:pPr>
            <w:r w:rsidRPr="007602D4">
              <w:rPr>
                <w:rFonts w:ascii="Arial" w:hAnsi="Arial" w:cs="Arial"/>
                <w:sz w:val="24"/>
                <w:szCs w:val="24"/>
              </w:rPr>
              <w:t xml:space="preserve">Глава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w:t>
            </w:r>
            <w:r w:rsidRPr="007602D4">
              <w:rPr>
                <w:rFonts w:ascii="Arial" w:hAnsi="Arial" w:cs="Arial"/>
                <w:sz w:val="24"/>
                <w:szCs w:val="24"/>
              </w:rPr>
              <w:br/>
              <w:t>муниципального района</w:t>
            </w:r>
          </w:p>
        </w:tc>
        <w:tc>
          <w:tcPr>
            <w:tcW w:w="3333" w:type="dxa"/>
            <w:tcBorders>
              <w:top w:val="nil"/>
              <w:left w:val="nil"/>
              <w:bottom w:val="nil"/>
              <w:right w:val="nil"/>
            </w:tcBorders>
          </w:tcPr>
          <w:p w:rsidR="007602D4" w:rsidRPr="007602D4" w:rsidRDefault="007602D4" w:rsidP="007602D4">
            <w:pPr>
              <w:autoSpaceDE w:val="0"/>
              <w:autoSpaceDN w:val="0"/>
              <w:adjustRightInd w:val="0"/>
              <w:spacing w:after="0" w:line="240" w:lineRule="auto"/>
              <w:jc w:val="right"/>
              <w:rPr>
                <w:rFonts w:ascii="Arial" w:hAnsi="Arial" w:cs="Arial"/>
                <w:sz w:val="24"/>
                <w:szCs w:val="24"/>
              </w:rPr>
            </w:pPr>
            <w:r w:rsidRPr="007602D4">
              <w:rPr>
                <w:rFonts w:ascii="Arial" w:hAnsi="Arial" w:cs="Arial"/>
                <w:sz w:val="24"/>
                <w:szCs w:val="24"/>
              </w:rPr>
              <w:t xml:space="preserve">В.Н. </w:t>
            </w:r>
            <w:proofErr w:type="spellStart"/>
            <w:r w:rsidRPr="007602D4">
              <w:rPr>
                <w:rFonts w:ascii="Arial" w:hAnsi="Arial" w:cs="Arial"/>
                <w:sz w:val="24"/>
                <w:szCs w:val="24"/>
              </w:rPr>
              <w:t>Головчинский</w:t>
            </w:r>
            <w:proofErr w:type="spellEnd"/>
          </w:p>
        </w:tc>
      </w:tr>
    </w:tbl>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bookmarkStart w:id="4" w:name="sub_1"/>
      <w:r w:rsidRPr="007602D4">
        <w:rPr>
          <w:rFonts w:ascii="Arial" w:hAnsi="Arial" w:cs="Arial"/>
          <w:b/>
          <w:bCs/>
          <w:color w:val="26282F"/>
          <w:sz w:val="24"/>
          <w:szCs w:val="24"/>
        </w:rPr>
        <w:t>Утвержден</w:t>
      </w:r>
    </w:p>
    <w:bookmarkEnd w:id="4"/>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lastRenderedPageBreak/>
        <w:fldChar w:fldCharType="begin"/>
      </w:r>
      <w:r w:rsidRPr="007602D4">
        <w:rPr>
          <w:rFonts w:ascii="Arial" w:hAnsi="Arial" w:cs="Arial"/>
          <w:b/>
          <w:bCs/>
          <w:color w:val="26282F"/>
          <w:sz w:val="24"/>
          <w:szCs w:val="24"/>
        </w:rPr>
        <w:instrText>HYPERLINK \l "sub_0"</w:instrText>
      </w:r>
      <w:r w:rsidRPr="007602D4">
        <w:rPr>
          <w:rFonts w:ascii="Arial" w:hAnsi="Arial" w:cs="Arial"/>
          <w:b/>
          <w:bCs/>
          <w:color w:val="26282F"/>
          <w:sz w:val="24"/>
          <w:szCs w:val="24"/>
        </w:rPr>
      </w:r>
      <w:r w:rsidRPr="007602D4">
        <w:rPr>
          <w:rFonts w:ascii="Arial" w:hAnsi="Arial" w:cs="Arial"/>
          <w:b/>
          <w:bCs/>
          <w:color w:val="26282F"/>
          <w:sz w:val="24"/>
          <w:szCs w:val="24"/>
        </w:rPr>
        <w:fldChar w:fldCharType="separate"/>
      </w:r>
      <w:r w:rsidRPr="007602D4">
        <w:rPr>
          <w:rFonts w:ascii="Arial" w:hAnsi="Arial" w:cs="Arial"/>
          <w:color w:val="106BBE"/>
          <w:sz w:val="24"/>
          <w:szCs w:val="24"/>
        </w:rPr>
        <w:t>Постановлением</w:t>
      </w:r>
      <w:r w:rsidRPr="007602D4">
        <w:rPr>
          <w:rFonts w:ascii="Arial" w:hAnsi="Arial" w:cs="Arial"/>
          <w:b/>
          <w:bCs/>
          <w:color w:val="26282F"/>
          <w:sz w:val="24"/>
          <w:szCs w:val="24"/>
        </w:rPr>
        <w:fldChar w:fldCharType="end"/>
      </w:r>
      <w:r w:rsidRPr="007602D4">
        <w:rPr>
          <w:rFonts w:ascii="Arial" w:hAnsi="Arial" w:cs="Arial"/>
          <w:b/>
          <w:bCs/>
          <w:color w:val="26282F"/>
          <w:sz w:val="24"/>
          <w:szCs w:val="24"/>
        </w:rPr>
        <w:t xml:space="preserve"> администрации</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proofErr w:type="spellStart"/>
      <w:r w:rsidRPr="007602D4">
        <w:rPr>
          <w:rFonts w:ascii="Arial" w:hAnsi="Arial" w:cs="Arial"/>
          <w:b/>
          <w:bCs/>
          <w:color w:val="26282F"/>
          <w:sz w:val="24"/>
          <w:szCs w:val="24"/>
        </w:rPr>
        <w:t>Еткульского</w:t>
      </w:r>
      <w:proofErr w:type="spellEnd"/>
      <w:r w:rsidRPr="007602D4">
        <w:rPr>
          <w:rFonts w:ascii="Arial" w:hAnsi="Arial" w:cs="Arial"/>
          <w:b/>
          <w:bCs/>
          <w:color w:val="26282F"/>
          <w:sz w:val="24"/>
          <w:szCs w:val="24"/>
        </w:rPr>
        <w:t xml:space="preserve"> муниципального района</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Челябинской области</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от 31 марта 2010 г. N 276</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r w:rsidRPr="007602D4">
        <w:rPr>
          <w:rFonts w:ascii="Arial" w:hAnsi="Arial" w:cs="Arial"/>
          <w:b/>
          <w:bCs/>
          <w:color w:val="26282F"/>
          <w:sz w:val="24"/>
          <w:szCs w:val="24"/>
        </w:rPr>
        <w:t>Административный регламент</w:t>
      </w:r>
      <w:r w:rsidRPr="007602D4">
        <w:rPr>
          <w:rFonts w:ascii="Arial" w:hAnsi="Arial" w:cs="Arial"/>
          <w:b/>
          <w:bCs/>
          <w:color w:val="26282F"/>
          <w:sz w:val="24"/>
          <w:szCs w:val="24"/>
        </w:rPr>
        <w:br/>
        <w:t xml:space="preserve">по исполнению государственной функции "Предоставление путевки (направления) в специализированное учреждение для несовершеннолетних, нуждающихся в социальной реабилитации" на территории </w:t>
      </w:r>
      <w:proofErr w:type="spellStart"/>
      <w:r w:rsidRPr="007602D4">
        <w:rPr>
          <w:rFonts w:ascii="Arial" w:hAnsi="Arial" w:cs="Arial"/>
          <w:b/>
          <w:bCs/>
          <w:color w:val="26282F"/>
          <w:sz w:val="24"/>
          <w:szCs w:val="24"/>
        </w:rPr>
        <w:t>Еткульского</w:t>
      </w:r>
      <w:proofErr w:type="spellEnd"/>
      <w:r w:rsidRPr="007602D4">
        <w:rPr>
          <w:rFonts w:ascii="Arial" w:hAnsi="Arial" w:cs="Arial"/>
          <w:b/>
          <w:bCs/>
          <w:color w:val="26282F"/>
          <w:sz w:val="24"/>
          <w:szCs w:val="24"/>
        </w:rPr>
        <w:t xml:space="preserve"> 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5" w:name="sub_100"/>
      <w:r w:rsidRPr="007602D4">
        <w:rPr>
          <w:rFonts w:ascii="Arial" w:hAnsi="Arial" w:cs="Arial"/>
          <w:b/>
          <w:bCs/>
          <w:color w:val="26282F"/>
          <w:sz w:val="24"/>
          <w:szCs w:val="24"/>
        </w:rPr>
        <w:t>Раздел I. Общие положения</w:t>
      </w:r>
    </w:p>
    <w:bookmarkEnd w:id="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6" w:name="sub_10100"/>
      <w:r w:rsidRPr="007602D4">
        <w:rPr>
          <w:rFonts w:ascii="Arial" w:hAnsi="Arial" w:cs="Arial"/>
          <w:b/>
          <w:bCs/>
          <w:color w:val="26282F"/>
          <w:sz w:val="24"/>
          <w:szCs w:val="24"/>
        </w:rPr>
        <w:t>1. Наименование государственной функции</w:t>
      </w:r>
    </w:p>
    <w:bookmarkEnd w:id="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 w:name="sub_101"/>
      <w:r w:rsidRPr="007602D4">
        <w:rPr>
          <w:rFonts w:ascii="Arial" w:hAnsi="Arial" w:cs="Arial"/>
          <w:sz w:val="24"/>
          <w:szCs w:val="24"/>
        </w:rPr>
        <w:t>1. Административный регламент (далее - регламент) по исполнению государственной функции "Предоставление путевки (направления) в специализированное учреждение для несовершеннолетних, нуждающихся в социальной реабилитации" (далее именуется - государственная функция).</w:t>
      </w:r>
    </w:p>
    <w:bookmarkEnd w:id="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8" w:name="sub_10200"/>
      <w:r w:rsidRPr="007602D4">
        <w:rPr>
          <w:rFonts w:ascii="Arial" w:hAnsi="Arial" w:cs="Arial"/>
          <w:b/>
          <w:bCs/>
          <w:color w:val="26282F"/>
          <w:sz w:val="24"/>
          <w:szCs w:val="24"/>
        </w:rPr>
        <w:t>2. Нормативно-правовое регулирование исполнения государственной функции</w:t>
      </w:r>
    </w:p>
    <w:bookmarkEnd w:id="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9" w:name="sub_102"/>
      <w:r w:rsidRPr="007602D4">
        <w:rPr>
          <w:rFonts w:ascii="Arial" w:hAnsi="Arial" w:cs="Arial"/>
          <w:sz w:val="24"/>
          <w:szCs w:val="24"/>
        </w:rPr>
        <w:t>2. Исполнение государственной функции осуществляется в соответствии с нормативно-правовыми актами:</w:t>
      </w:r>
    </w:p>
    <w:bookmarkEnd w:id="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1) </w:t>
      </w:r>
      <w:hyperlink r:id="rId18" w:history="1">
        <w:r w:rsidRPr="007602D4">
          <w:rPr>
            <w:rFonts w:ascii="Arial" w:hAnsi="Arial" w:cs="Arial"/>
            <w:color w:val="106BBE"/>
            <w:sz w:val="24"/>
            <w:szCs w:val="24"/>
          </w:rPr>
          <w:t>Конвенцией</w:t>
        </w:r>
      </w:hyperlink>
      <w:r w:rsidRPr="007602D4">
        <w:rPr>
          <w:rFonts w:ascii="Arial" w:hAnsi="Arial" w:cs="Arial"/>
          <w:sz w:val="24"/>
          <w:szCs w:val="24"/>
        </w:rPr>
        <w:t xml:space="preserve"> ООН о правах ребенка;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2) </w:t>
      </w:r>
      <w:hyperlink r:id="rId19" w:history="1">
        <w:r w:rsidRPr="007602D4">
          <w:rPr>
            <w:rFonts w:ascii="Arial" w:hAnsi="Arial" w:cs="Arial"/>
            <w:color w:val="106BBE"/>
            <w:sz w:val="24"/>
            <w:szCs w:val="24"/>
          </w:rPr>
          <w:t>Конституцией</w:t>
        </w:r>
      </w:hyperlink>
      <w:r w:rsidRPr="007602D4">
        <w:rPr>
          <w:rFonts w:ascii="Arial" w:hAnsi="Arial" w:cs="Arial"/>
          <w:sz w:val="24"/>
          <w:szCs w:val="24"/>
        </w:rPr>
        <w:t xml:space="preserve"> Российской Федерации </w:t>
      </w:r>
      <w:proofErr w:type="gramStart"/>
      <w:r w:rsidRPr="007602D4">
        <w:rPr>
          <w:rFonts w:ascii="Arial" w:hAnsi="Arial" w:cs="Arial"/>
          <w:sz w:val="24"/>
          <w:szCs w:val="24"/>
        </w:rPr>
        <w:t xml:space="preserve">( </w:t>
      </w:r>
      <w:proofErr w:type="gramEnd"/>
      <w:r w:rsidRPr="007602D4">
        <w:rPr>
          <w:rFonts w:ascii="Arial" w:hAnsi="Arial" w:cs="Arial"/>
          <w:sz w:val="24"/>
          <w:szCs w:val="24"/>
        </w:rPr>
        <w:t>Российская газета, N 237, 25.12.1993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3) </w:t>
      </w:r>
      <w:hyperlink r:id="rId20" w:history="1">
        <w:r w:rsidRPr="007602D4">
          <w:rPr>
            <w:rFonts w:ascii="Arial" w:hAnsi="Arial" w:cs="Arial"/>
            <w:color w:val="106BBE"/>
            <w:sz w:val="24"/>
            <w:szCs w:val="24"/>
          </w:rPr>
          <w:t>Семейным Кодексом</w:t>
        </w:r>
      </w:hyperlink>
      <w:r w:rsidRPr="007602D4">
        <w:rPr>
          <w:rFonts w:ascii="Arial" w:hAnsi="Arial" w:cs="Arial"/>
          <w:sz w:val="24"/>
          <w:szCs w:val="24"/>
        </w:rPr>
        <w:t xml:space="preserve"> Российской Федерации от 29.12.1995 г., N 223-ФЗ (Российская газета N 17,27.01.1996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4) </w:t>
      </w:r>
      <w:hyperlink r:id="rId21"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10.12.1995 г. N 195-ФЗ "Об основах социального обслуживания населения в Российской Федерации" </w:t>
      </w:r>
      <w:proofErr w:type="gramStart"/>
      <w:r w:rsidRPr="007602D4">
        <w:rPr>
          <w:rFonts w:ascii="Arial" w:hAnsi="Arial" w:cs="Arial"/>
          <w:sz w:val="24"/>
          <w:szCs w:val="24"/>
        </w:rPr>
        <w:t xml:space="preserve">( </w:t>
      </w:r>
      <w:proofErr w:type="gramEnd"/>
      <w:r w:rsidRPr="007602D4">
        <w:rPr>
          <w:rFonts w:ascii="Arial" w:hAnsi="Arial" w:cs="Arial"/>
          <w:sz w:val="24"/>
          <w:szCs w:val="24"/>
        </w:rPr>
        <w:t>Российская газета от 19 декабря 1995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5) </w:t>
      </w:r>
      <w:hyperlink r:id="rId22"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21.12.1996 г. N 159-ФЗ "О дополнительных гарантиях по социальной поддержке детей-сирот и детей, оставшихся без попечения родителей" (Российская газета от 27 декабря 1996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6) </w:t>
      </w:r>
      <w:hyperlink r:id="rId23"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24.07.1998 г. N 124-ФЗ "Об основных гарантиях прав ребенка в Российской Федерации" (Российская газета 05 августа 1998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7)</w:t>
      </w:r>
      <w:hyperlink r:id="rId24"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24.06.1999 г. N 120-ФЗ "Об основах системы профилактики безнадзорности и правонарушений несовершеннолетних" (Российская газета от 30.06.1999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8) </w:t>
      </w:r>
      <w:hyperlink r:id="rId25" w:history="1">
        <w:r w:rsidRPr="007602D4">
          <w:rPr>
            <w:rFonts w:ascii="Arial" w:hAnsi="Arial" w:cs="Arial"/>
            <w:color w:val="106BBE"/>
            <w:sz w:val="24"/>
            <w:szCs w:val="24"/>
          </w:rPr>
          <w:t>Федеральным законом</w:t>
        </w:r>
      </w:hyperlink>
      <w:r w:rsidRPr="007602D4">
        <w:rPr>
          <w:rFonts w:ascii="Arial" w:hAnsi="Arial" w:cs="Arial"/>
          <w:sz w:val="24"/>
          <w:szCs w:val="24"/>
        </w:rPr>
        <w:t xml:space="preserve"> от 17.07.1999 г. N 178-ФЗ "О государственной социальной помощи" (Российская газета N 142 от 23 июля 1999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9) </w:t>
      </w:r>
      <w:hyperlink r:id="rId26" w:history="1">
        <w:r w:rsidRPr="007602D4">
          <w:rPr>
            <w:rFonts w:ascii="Arial" w:hAnsi="Arial" w:cs="Arial"/>
            <w:color w:val="106BBE"/>
            <w:sz w:val="24"/>
            <w:szCs w:val="24"/>
          </w:rPr>
          <w:t>Постановлением</w:t>
        </w:r>
      </w:hyperlink>
      <w:r w:rsidRPr="007602D4">
        <w:rPr>
          <w:rFonts w:ascii="Arial" w:hAnsi="Arial" w:cs="Arial"/>
          <w:sz w:val="24"/>
          <w:szCs w:val="24"/>
        </w:rPr>
        <w:t xml:space="preserve"> Правительства РФ от 27.11.2000 г. N 896 "Об утверждении примерных положений о специализированных учреждениях для несовершеннолетних, нуждающихся в социальной реабилитации" </w:t>
      </w:r>
      <w:proofErr w:type="gramStart"/>
      <w:r w:rsidRPr="007602D4">
        <w:rPr>
          <w:rFonts w:ascii="Arial" w:hAnsi="Arial" w:cs="Arial"/>
          <w:sz w:val="24"/>
          <w:szCs w:val="24"/>
        </w:rPr>
        <w:t xml:space="preserve">( </w:t>
      </w:r>
      <w:proofErr w:type="gramEnd"/>
      <w:r w:rsidRPr="007602D4">
        <w:rPr>
          <w:rFonts w:ascii="Arial" w:hAnsi="Arial" w:cs="Arial"/>
          <w:sz w:val="24"/>
          <w:szCs w:val="24"/>
        </w:rPr>
        <w:t>Собрание законодательства Российской Федерации от 4 декабря 2000 г. N 49 , ст.4822);</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10) </w:t>
      </w:r>
      <w:hyperlink r:id="rId27" w:history="1">
        <w:r w:rsidRPr="007602D4">
          <w:rPr>
            <w:rFonts w:ascii="Arial" w:hAnsi="Arial" w:cs="Arial"/>
            <w:color w:val="106BBE"/>
            <w:sz w:val="24"/>
            <w:szCs w:val="24"/>
          </w:rPr>
          <w:t>Постановлением</w:t>
        </w:r>
      </w:hyperlink>
      <w:r w:rsidRPr="007602D4">
        <w:rPr>
          <w:rFonts w:ascii="Arial" w:hAnsi="Arial" w:cs="Arial"/>
          <w:sz w:val="24"/>
          <w:szCs w:val="24"/>
        </w:rPr>
        <w:t xml:space="preserve"> Минтруда РФ от 30.01.1997 г. N 4 "Об утверждении Порядка приема, содержания и выпуска лиц, находящихся в специализированном учреждении </w:t>
      </w:r>
      <w:r w:rsidRPr="007602D4">
        <w:rPr>
          <w:rFonts w:ascii="Arial" w:hAnsi="Arial" w:cs="Arial"/>
          <w:sz w:val="24"/>
          <w:szCs w:val="24"/>
        </w:rPr>
        <w:lastRenderedPageBreak/>
        <w:t>для несовершеннолетних, нуждающихся в социальной реабилитации" (Российские вести от 27 марта 1997 г. N 57);</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11) </w:t>
      </w:r>
      <w:hyperlink r:id="rId28" w:history="1">
        <w:r w:rsidRPr="007602D4">
          <w:rPr>
            <w:rFonts w:ascii="Arial" w:hAnsi="Arial" w:cs="Arial"/>
            <w:color w:val="106BBE"/>
            <w:sz w:val="24"/>
            <w:szCs w:val="24"/>
          </w:rPr>
          <w:t>Постановлением</w:t>
        </w:r>
      </w:hyperlink>
      <w:r w:rsidRPr="007602D4">
        <w:rPr>
          <w:rFonts w:ascii="Arial" w:hAnsi="Arial" w:cs="Arial"/>
          <w:sz w:val="24"/>
          <w:szCs w:val="24"/>
        </w:rPr>
        <w:t xml:space="preserve"> Минтруда РФ от 29.03.2002 г. N 25 "Об утверждении Рекомендаций по организации деятельности специализированных учреждений для несовершеннолетних, нуждающихся в социальной реабилитации" (Социальный мир, 15-21 апреля 2002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12) </w:t>
      </w:r>
      <w:hyperlink r:id="rId29" w:history="1">
        <w:r w:rsidRPr="007602D4">
          <w:rPr>
            <w:rFonts w:ascii="Arial" w:hAnsi="Arial" w:cs="Arial"/>
            <w:color w:val="106BBE"/>
            <w:sz w:val="24"/>
            <w:szCs w:val="24"/>
          </w:rPr>
          <w:t>Законом</w:t>
        </w:r>
      </w:hyperlink>
      <w:r w:rsidRPr="007602D4">
        <w:rPr>
          <w:rFonts w:ascii="Arial" w:hAnsi="Arial" w:cs="Arial"/>
          <w:sz w:val="24"/>
          <w:szCs w:val="24"/>
        </w:rPr>
        <w:t xml:space="preserve"> Челябинской области от 28.11.2002 г. N 125-ЗО "О системе профилактики безнадзорности и правонарушений несовершеннолетних в Челябинской области" </w:t>
      </w:r>
      <w:proofErr w:type="gramStart"/>
      <w:r w:rsidRPr="007602D4">
        <w:rPr>
          <w:rFonts w:ascii="Arial" w:hAnsi="Arial" w:cs="Arial"/>
          <w:sz w:val="24"/>
          <w:szCs w:val="24"/>
        </w:rPr>
        <w:t xml:space="preserve">( </w:t>
      </w:r>
      <w:proofErr w:type="spellStart"/>
      <w:proofErr w:type="gramEnd"/>
      <w:r w:rsidRPr="007602D4">
        <w:rPr>
          <w:rFonts w:ascii="Arial" w:hAnsi="Arial" w:cs="Arial"/>
          <w:sz w:val="24"/>
          <w:szCs w:val="24"/>
        </w:rPr>
        <w:t>Южноуральская</w:t>
      </w:r>
      <w:proofErr w:type="spellEnd"/>
      <w:r w:rsidRPr="007602D4">
        <w:rPr>
          <w:rFonts w:ascii="Arial" w:hAnsi="Arial" w:cs="Arial"/>
          <w:sz w:val="24"/>
          <w:szCs w:val="24"/>
        </w:rPr>
        <w:t xml:space="preserve"> панорама от 24.12.2002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13) </w:t>
      </w:r>
      <w:hyperlink r:id="rId30" w:history="1">
        <w:r w:rsidRPr="007602D4">
          <w:rPr>
            <w:rFonts w:ascii="Arial" w:hAnsi="Arial" w:cs="Arial"/>
            <w:color w:val="106BBE"/>
            <w:sz w:val="24"/>
            <w:szCs w:val="24"/>
          </w:rPr>
          <w:t>Законом</w:t>
        </w:r>
      </w:hyperlink>
      <w:r w:rsidRPr="007602D4">
        <w:rPr>
          <w:rFonts w:ascii="Arial" w:hAnsi="Arial" w:cs="Arial"/>
          <w:sz w:val="24"/>
          <w:szCs w:val="24"/>
        </w:rPr>
        <w:t xml:space="preserve"> Челябинской области от 30.11.2004 г. N 320-ЗО "О социальном обслуживании населения в Челябинской области" (</w:t>
      </w:r>
      <w:proofErr w:type="spellStart"/>
      <w:r w:rsidRPr="007602D4">
        <w:rPr>
          <w:rFonts w:ascii="Arial" w:hAnsi="Arial" w:cs="Arial"/>
          <w:sz w:val="24"/>
          <w:szCs w:val="24"/>
        </w:rPr>
        <w:t>Южноуральская</w:t>
      </w:r>
      <w:proofErr w:type="spellEnd"/>
      <w:r w:rsidRPr="007602D4">
        <w:rPr>
          <w:rFonts w:ascii="Arial" w:hAnsi="Arial" w:cs="Arial"/>
          <w:sz w:val="24"/>
          <w:szCs w:val="24"/>
        </w:rPr>
        <w:t xml:space="preserve"> панорама от 18 декабря 2004 г.);</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14) иными нормативными правовыми актами Российской Федерации и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10" w:name="sub_10300"/>
      <w:r w:rsidRPr="007602D4">
        <w:rPr>
          <w:rFonts w:ascii="Arial" w:hAnsi="Arial" w:cs="Arial"/>
          <w:b/>
          <w:bCs/>
          <w:color w:val="26282F"/>
          <w:sz w:val="24"/>
          <w:szCs w:val="24"/>
        </w:rPr>
        <w:t>3. Органы и организации, участвующие в исполнении государственной функции</w:t>
      </w:r>
    </w:p>
    <w:bookmarkEnd w:id="1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1" w:name="sub_103"/>
      <w:r w:rsidRPr="007602D4">
        <w:rPr>
          <w:rFonts w:ascii="Arial" w:hAnsi="Arial" w:cs="Arial"/>
          <w:sz w:val="24"/>
          <w:szCs w:val="24"/>
        </w:rPr>
        <w:t xml:space="preserve">3. Исполнение государственной функции осуществляется непосредственно Управлением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(далее Управление) .</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2" w:name="sub_104"/>
      <w:bookmarkEnd w:id="11"/>
      <w:r w:rsidRPr="007602D4">
        <w:rPr>
          <w:rFonts w:ascii="Arial" w:hAnsi="Arial" w:cs="Arial"/>
          <w:sz w:val="24"/>
          <w:szCs w:val="24"/>
        </w:rPr>
        <w:t>4. При исполнении государственной функции взаимодействие осуществляется:</w:t>
      </w:r>
    </w:p>
    <w:bookmarkEnd w:id="12"/>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 Муниципальным учреждением социального обслуживания "Социальный приют для детей и подростков"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Челябинской области (далее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Министерством социальных отношений Челябинской области в целях осуществления координации и методического обеспечения деятельности по предоставлению услуги (предоставления сведений о наличии свободных ме</w:t>
      </w:r>
      <w:proofErr w:type="gramStart"/>
      <w:r w:rsidRPr="007602D4">
        <w:rPr>
          <w:rFonts w:ascii="Arial" w:hAnsi="Arial" w:cs="Arial"/>
          <w:sz w:val="24"/>
          <w:szCs w:val="24"/>
        </w:rPr>
        <w:t>ст в сп</w:t>
      </w:r>
      <w:proofErr w:type="gramEnd"/>
      <w:r w:rsidRPr="007602D4">
        <w:rPr>
          <w:rFonts w:ascii="Arial" w:hAnsi="Arial" w:cs="Arial"/>
          <w:sz w:val="24"/>
          <w:szCs w:val="24"/>
        </w:rPr>
        <w:t>ециализированных учреждениях для несовершеннолетних, нуждающихся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МУЗ "</w:t>
      </w:r>
      <w:proofErr w:type="spellStart"/>
      <w:r w:rsidRPr="007602D4">
        <w:rPr>
          <w:rFonts w:ascii="Arial" w:hAnsi="Arial" w:cs="Arial"/>
          <w:sz w:val="24"/>
          <w:szCs w:val="24"/>
        </w:rPr>
        <w:t>Еткульская</w:t>
      </w:r>
      <w:proofErr w:type="spellEnd"/>
      <w:r w:rsidRPr="007602D4">
        <w:rPr>
          <w:rFonts w:ascii="Arial" w:hAnsi="Arial" w:cs="Arial"/>
          <w:sz w:val="24"/>
          <w:szCs w:val="24"/>
        </w:rPr>
        <w:t xml:space="preserve"> Центральная районная больница";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 ОВД по </w:t>
      </w:r>
      <w:proofErr w:type="spellStart"/>
      <w:r w:rsidRPr="007602D4">
        <w:rPr>
          <w:rFonts w:ascii="Arial" w:hAnsi="Arial" w:cs="Arial"/>
          <w:sz w:val="24"/>
          <w:szCs w:val="24"/>
        </w:rPr>
        <w:t>Еткульскому</w:t>
      </w:r>
      <w:proofErr w:type="spellEnd"/>
      <w:r w:rsidRPr="007602D4">
        <w:rPr>
          <w:rFonts w:ascii="Arial" w:hAnsi="Arial" w:cs="Arial"/>
          <w:sz w:val="24"/>
          <w:szCs w:val="24"/>
        </w:rPr>
        <w:t xml:space="preserve"> муниципальному району;</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 Комиссией по делам несовершеннолетних и защите их прав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 Управлением образования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другими органами и учреждениями, общественными объединениями, осуществляющими меры по профилактике безнадзорности и правонарушений несовершеннолетних.</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13" w:name="sub_10400"/>
      <w:r w:rsidRPr="007602D4">
        <w:rPr>
          <w:rFonts w:ascii="Arial" w:hAnsi="Arial" w:cs="Arial"/>
          <w:b/>
          <w:bCs/>
          <w:color w:val="26282F"/>
          <w:sz w:val="24"/>
          <w:szCs w:val="24"/>
        </w:rPr>
        <w:t>IV. Результат исполнения государственной функции</w:t>
      </w:r>
    </w:p>
    <w:bookmarkEnd w:id="1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4" w:name="sub_105"/>
      <w:r w:rsidRPr="007602D4">
        <w:rPr>
          <w:rFonts w:ascii="Arial" w:hAnsi="Arial" w:cs="Arial"/>
          <w:sz w:val="24"/>
          <w:szCs w:val="24"/>
        </w:rPr>
        <w:t xml:space="preserve">5. </w:t>
      </w:r>
      <w:proofErr w:type="gramStart"/>
      <w:r w:rsidRPr="007602D4">
        <w:rPr>
          <w:rFonts w:ascii="Arial" w:hAnsi="Arial" w:cs="Arial"/>
          <w:sz w:val="24"/>
          <w:szCs w:val="24"/>
        </w:rPr>
        <w:t>Результатом исполнения государственной функции по предоставлению путевки (направления) в МУСО "Приют" несовершеннолетнему в возрасте от 3 до 18 лет, нуждающемуся в социальной реабилитации, станет повышение качества и доступности результатов осуществления государственной функции, создание комфортных условий для участников отношений, возникающих при исполнении государственной функции, и определение сроков и последовательности действий (административных процедур) при исполнении государственной функции.</w:t>
      </w:r>
      <w:proofErr w:type="gramEnd"/>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5" w:name="sub_106"/>
      <w:bookmarkEnd w:id="14"/>
      <w:r w:rsidRPr="007602D4">
        <w:rPr>
          <w:rFonts w:ascii="Arial" w:hAnsi="Arial" w:cs="Arial"/>
          <w:sz w:val="24"/>
          <w:szCs w:val="24"/>
        </w:rPr>
        <w:t>6. Конечным результатом исполнения государственной функции является:</w:t>
      </w:r>
    </w:p>
    <w:bookmarkEnd w:id="1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lastRenderedPageBreak/>
        <w:t>1) предоставление направления (путевки) в МУСО "Приют" несовершеннолетнему, нуждающемуся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отказ в предоставлении путевки (направления) несовершеннолетнему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6" w:name="sub_107"/>
      <w:r w:rsidRPr="007602D4">
        <w:rPr>
          <w:rFonts w:ascii="Arial" w:hAnsi="Arial" w:cs="Arial"/>
          <w:sz w:val="24"/>
          <w:szCs w:val="24"/>
        </w:rPr>
        <w:t>7. Процедура исполнения государственной функции завершается путем:</w:t>
      </w:r>
    </w:p>
    <w:bookmarkEnd w:id="1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предоставление путевки (направления) в МУСО "Приют" несовершеннолетнему, нуждающемуся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отказ заявителю в направлении в МУСО "Приют" несовершеннолетнего.</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17" w:name="sub_10500"/>
      <w:r w:rsidRPr="007602D4">
        <w:rPr>
          <w:rFonts w:ascii="Arial" w:hAnsi="Arial" w:cs="Arial"/>
          <w:b/>
          <w:bCs/>
          <w:color w:val="26282F"/>
          <w:sz w:val="24"/>
          <w:szCs w:val="24"/>
        </w:rPr>
        <w:t>V. Описание заявителей</w:t>
      </w:r>
    </w:p>
    <w:bookmarkEnd w:id="1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8" w:name="sub_108"/>
      <w:r w:rsidRPr="007602D4">
        <w:rPr>
          <w:rFonts w:ascii="Arial" w:hAnsi="Arial" w:cs="Arial"/>
          <w:sz w:val="24"/>
          <w:szCs w:val="24"/>
        </w:rPr>
        <w:t>8. Заявителями могут быть:</w:t>
      </w:r>
    </w:p>
    <w:bookmarkEnd w:id="1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должностные лица органов и учреждений системы профилактики безнадзорности и правонарушений несовершеннолетних;</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несовершеннолетние в возрасте от 3 до 18 лет;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родители несовершеннолетних, нуждающихся в направлении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иные законные представители несовершеннолетних, нуждающихся в направлении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Заявителями также могут быть должностные лица других органов и учреждений, общественных объединений, осуществляющих меры по профилактике безнадзорности и правонарушений несовершеннолетних.</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19" w:name="sub_109"/>
      <w:r w:rsidRPr="007602D4">
        <w:rPr>
          <w:rFonts w:ascii="Arial" w:hAnsi="Arial" w:cs="Arial"/>
          <w:sz w:val="24"/>
          <w:szCs w:val="24"/>
        </w:rPr>
        <w:t>9. Основанием для помещения несовершеннолетнего в МУСО "Приют" является:</w:t>
      </w:r>
    </w:p>
    <w:bookmarkEnd w:id="1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личное обращение несовершеннолетнего;</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заявление родителей несовершеннолетнего или его законных представителей с учетом мнения несовершеннолетнего, достигшего возраста 10 лет, за исключением случаев, когда учет мнения несовершеннолетнего вредит его интересам (</w:t>
      </w:r>
      <w:hyperlink w:anchor="sub_11" w:history="1">
        <w:r w:rsidRPr="007602D4">
          <w:rPr>
            <w:rFonts w:ascii="Arial" w:hAnsi="Arial" w:cs="Arial"/>
            <w:color w:val="106BBE"/>
            <w:sz w:val="24"/>
            <w:szCs w:val="24"/>
          </w:rPr>
          <w:t>приложение 1</w:t>
        </w:r>
      </w:hyperlink>
      <w:r w:rsidRPr="007602D4">
        <w:rPr>
          <w:rFonts w:ascii="Arial" w:hAnsi="Arial" w:cs="Arial"/>
          <w:sz w:val="24"/>
          <w:szCs w:val="24"/>
        </w:rPr>
        <w:t>);</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согласованное с Управлением ходатайство должностного лица органа или учреждения системы профилактики безнадзорности и правонарушений несовершеннолетних;</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постановление лица, производящего дознание, следователя, прокурора или судьи в случаях задержания, административного ареста, заключения под стражу, осуждения к аресту, ограничению свободы, лишению свободы родителей или законных представителей несовершеннолетних;</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 акт оперативного дежурного отдела внутренних дел по </w:t>
      </w:r>
      <w:proofErr w:type="spellStart"/>
      <w:r w:rsidRPr="007602D4">
        <w:rPr>
          <w:rFonts w:ascii="Arial" w:hAnsi="Arial" w:cs="Arial"/>
          <w:sz w:val="24"/>
          <w:szCs w:val="24"/>
        </w:rPr>
        <w:t>Еткульскому</w:t>
      </w:r>
      <w:proofErr w:type="spellEnd"/>
      <w:r w:rsidRPr="007602D4">
        <w:rPr>
          <w:rFonts w:ascii="Arial" w:hAnsi="Arial" w:cs="Arial"/>
          <w:sz w:val="24"/>
          <w:szCs w:val="24"/>
        </w:rPr>
        <w:t xml:space="preserve"> муниципальному району о необходимости приема в МУСО "Приют" несовершеннолетнего, нуждающегося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20" w:name="sub_200"/>
      <w:r w:rsidRPr="007602D4">
        <w:rPr>
          <w:rFonts w:ascii="Arial" w:hAnsi="Arial" w:cs="Arial"/>
          <w:b/>
          <w:bCs/>
          <w:color w:val="26282F"/>
          <w:sz w:val="24"/>
          <w:szCs w:val="24"/>
        </w:rPr>
        <w:t>Раздел II. Требования к порядку исполнения государственной функции</w:t>
      </w:r>
    </w:p>
    <w:bookmarkEnd w:id="2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21" w:name="sub_10600"/>
      <w:r w:rsidRPr="007602D4">
        <w:rPr>
          <w:rFonts w:ascii="Arial" w:hAnsi="Arial" w:cs="Arial"/>
          <w:b/>
          <w:bCs/>
          <w:color w:val="26282F"/>
          <w:sz w:val="24"/>
          <w:szCs w:val="24"/>
        </w:rPr>
        <w:t>VI. Документы, необходимые для исполнения государственной функции</w:t>
      </w:r>
    </w:p>
    <w:bookmarkEnd w:id="2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2" w:name="sub_110"/>
      <w:r w:rsidRPr="007602D4">
        <w:rPr>
          <w:rFonts w:ascii="Arial" w:hAnsi="Arial" w:cs="Arial"/>
          <w:sz w:val="24"/>
          <w:szCs w:val="24"/>
        </w:rPr>
        <w:t>10. Перечень документов, необходимых для исполнения государственной функции:</w:t>
      </w:r>
    </w:p>
    <w:bookmarkEnd w:id="22"/>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roofErr w:type="gramStart"/>
      <w:r w:rsidRPr="007602D4">
        <w:rPr>
          <w:rFonts w:ascii="Arial" w:hAnsi="Arial" w:cs="Arial"/>
          <w:sz w:val="24"/>
          <w:szCs w:val="24"/>
        </w:rPr>
        <w:t xml:space="preserve">1) ходатайство должностного лица органа или учреждения системы профилактики безнадзорности и правонарушений несовершеннолетних (органов опеки и попечительства Управления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отдела внутренних дел по </w:t>
      </w:r>
      <w:proofErr w:type="spellStart"/>
      <w:r w:rsidRPr="007602D4">
        <w:rPr>
          <w:rFonts w:ascii="Arial" w:hAnsi="Arial" w:cs="Arial"/>
          <w:sz w:val="24"/>
          <w:szCs w:val="24"/>
        </w:rPr>
        <w:t>Еткульскому</w:t>
      </w:r>
      <w:proofErr w:type="spellEnd"/>
      <w:r w:rsidRPr="007602D4">
        <w:rPr>
          <w:rFonts w:ascii="Arial" w:hAnsi="Arial" w:cs="Arial"/>
          <w:sz w:val="24"/>
          <w:szCs w:val="24"/>
        </w:rPr>
        <w:t xml:space="preserve"> </w:t>
      </w:r>
      <w:r w:rsidRPr="007602D4">
        <w:rPr>
          <w:rFonts w:ascii="Arial" w:hAnsi="Arial" w:cs="Arial"/>
          <w:sz w:val="24"/>
          <w:szCs w:val="24"/>
        </w:rPr>
        <w:lastRenderedPageBreak/>
        <w:t xml:space="preserve">муниципальному району, Управления образования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МУЗ "</w:t>
      </w:r>
      <w:proofErr w:type="spellStart"/>
      <w:r w:rsidRPr="007602D4">
        <w:rPr>
          <w:rFonts w:ascii="Arial" w:hAnsi="Arial" w:cs="Arial"/>
          <w:sz w:val="24"/>
          <w:szCs w:val="24"/>
        </w:rPr>
        <w:t>Еткульская</w:t>
      </w:r>
      <w:proofErr w:type="spellEnd"/>
      <w:r w:rsidRPr="007602D4">
        <w:rPr>
          <w:rFonts w:ascii="Arial" w:hAnsi="Arial" w:cs="Arial"/>
          <w:sz w:val="24"/>
          <w:szCs w:val="24"/>
        </w:rPr>
        <w:t xml:space="preserve"> центральная районная больница", комиссии по делам несовершеннолетних и защите их прав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w:t>
      </w:r>
      <w:proofErr w:type="gramEnd"/>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2) постановление лица, производящего дознание, следователя, прокурора или судьи в случаях задержания, административного ареста, заключения под стражу, осуждения к аресту, ограничению свободы, лишению свободы родителей или иных законных представителей несовершеннолетнего; либо</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3) заявление несовершеннолетнего, родителя или иного законного представителя.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Заявления могут быть заполнены от руки или машинным способом, распечатаны посредством электронных печатающих устройств. Заявления могут быть оформлены как заявителями, так и специалистами с указанием даты подачи заявления.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23" w:name="sub_10700"/>
      <w:r w:rsidRPr="007602D4">
        <w:rPr>
          <w:rFonts w:ascii="Arial" w:hAnsi="Arial" w:cs="Arial"/>
          <w:b/>
          <w:bCs/>
          <w:color w:val="26282F"/>
          <w:sz w:val="24"/>
          <w:szCs w:val="24"/>
        </w:rPr>
        <w:t>VII. Порядок информирования о государственной функции.</w:t>
      </w:r>
    </w:p>
    <w:bookmarkEnd w:id="2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4" w:name="sub_111"/>
      <w:r w:rsidRPr="007602D4">
        <w:rPr>
          <w:rFonts w:ascii="Arial" w:hAnsi="Arial" w:cs="Arial"/>
          <w:sz w:val="24"/>
          <w:szCs w:val="24"/>
        </w:rPr>
        <w:t>11. Информация о государственной функции (предоставление путевки (направления)) в МУСО "Приют" предоставляется:</w:t>
      </w:r>
    </w:p>
    <w:bookmarkEnd w:id="2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1) непосредственно в помещении Управления на информационных стендах, в том числе, в раздаточных информационных материалах (брошюры, буклеты, листовки, памятки);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2) при личном консультировании специалистом;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3) с использованием средств телефонной связи;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4) в средствах массовой информации: публикации в газете;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5) путем издания печатных информационных материалов (брошюр, буклетов, листовок и т.д.);</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6) в помещениях органов и организаций, обращение в которые необходимо для исполнения государственной функции, в том числе органов местного самоуправления муниципальных образований, в местах массового скопления людей (например, в органах Пенсионного фонда Российской Федерации, медицинских учреждениях, почтовых отделениях, отделениях кредитных и банковских организаций, наиболее крупных организациях муниципальных образований, администрациях сельских населенных пунктов</w:t>
      </w:r>
      <w:proofErr w:type="gramStart"/>
      <w:r w:rsidRPr="007602D4">
        <w:rPr>
          <w:rFonts w:ascii="Arial" w:hAnsi="Arial" w:cs="Arial"/>
          <w:sz w:val="24"/>
          <w:szCs w:val="24"/>
        </w:rPr>
        <w:t xml:space="preserve"> ,</w:t>
      </w:r>
      <w:proofErr w:type="gramEnd"/>
      <w:r w:rsidRPr="007602D4">
        <w:rPr>
          <w:rFonts w:ascii="Arial" w:hAnsi="Arial" w:cs="Arial"/>
          <w:sz w:val="24"/>
          <w:szCs w:val="24"/>
        </w:rPr>
        <w:t xml:space="preserve"> учреждениях службы занятости населения и т.д.): на информационных </w:t>
      </w:r>
      <w:proofErr w:type="gramStart"/>
      <w:r w:rsidRPr="007602D4">
        <w:rPr>
          <w:rFonts w:ascii="Arial" w:hAnsi="Arial" w:cs="Arial"/>
          <w:sz w:val="24"/>
          <w:szCs w:val="24"/>
        </w:rPr>
        <w:t>стендах</w:t>
      </w:r>
      <w:proofErr w:type="gramEnd"/>
      <w:r w:rsidRPr="007602D4">
        <w:rPr>
          <w:rFonts w:ascii="Arial" w:hAnsi="Arial" w:cs="Arial"/>
          <w:sz w:val="24"/>
          <w:szCs w:val="24"/>
        </w:rPr>
        <w:t>, в раздаточных информационных материалах (брошюры, буклеты, листовки, памятки).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5" w:name="sub_112"/>
      <w:r w:rsidRPr="007602D4">
        <w:rPr>
          <w:rFonts w:ascii="Arial" w:hAnsi="Arial" w:cs="Arial"/>
          <w:sz w:val="24"/>
          <w:szCs w:val="24"/>
        </w:rPr>
        <w:t xml:space="preserve">12. На информационных стендах в </w:t>
      </w:r>
      <w:proofErr w:type="gramStart"/>
      <w:r w:rsidRPr="007602D4">
        <w:rPr>
          <w:rFonts w:ascii="Arial" w:hAnsi="Arial" w:cs="Arial"/>
          <w:sz w:val="24"/>
          <w:szCs w:val="24"/>
        </w:rPr>
        <w:t>помещении Управления, предназначенном для приема документов размещаются</w:t>
      </w:r>
      <w:proofErr w:type="gramEnd"/>
      <w:r w:rsidRPr="007602D4">
        <w:rPr>
          <w:rFonts w:ascii="Arial" w:hAnsi="Arial" w:cs="Arial"/>
          <w:sz w:val="24"/>
          <w:szCs w:val="24"/>
        </w:rPr>
        <w:t>:</w:t>
      </w:r>
    </w:p>
    <w:bookmarkEnd w:id="2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1) извлечения из законодательных и иных нормативных правовых актов, содержащие нормы, регулирующие деятельность по исполнению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2) текст административного регламента с приложениями (полная версия или извлечения);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3) блок-схема (</w:t>
      </w:r>
      <w:hyperlink w:anchor="sub_12" w:history="1">
        <w:r w:rsidRPr="007602D4">
          <w:rPr>
            <w:rFonts w:ascii="Arial" w:hAnsi="Arial" w:cs="Arial"/>
            <w:color w:val="106BBE"/>
            <w:sz w:val="24"/>
            <w:szCs w:val="24"/>
          </w:rPr>
          <w:t>приложение 2</w:t>
        </w:r>
      </w:hyperlink>
      <w:r w:rsidRPr="007602D4">
        <w:rPr>
          <w:rFonts w:ascii="Arial" w:hAnsi="Arial" w:cs="Arial"/>
          <w:sz w:val="24"/>
          <w:szCs w:val="24"/>
        </w:rPr>
        <w:t>) и краткое описание порядка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4) перечень документов, необходимых для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5) образцы оформления документов, необходимых для исполнения государственной функции, и требования к ним;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6) основания для отказа в предоставлении путевки (направления)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lastRenderedPageBreak/>
        <w:t>7) схемы размещения кабинетов специалистов и режим приема ими граждан;</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8) таблица сроков исполнения государственной функции в целом и максимальных сроков выполнения отдельных административных процедур;</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9) порядок обжалования решения, действий или бездействий должностных лиц, исполняющих государственную функцию;</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10) текущая информация о возможных изменениях вышеуказанных сведений и документов.</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6" w:name="sub_113"/>
      <w:r w:rsidRPr="007602D4">
        <w:rPr>
          <w:rFonts w:ascii="Arial" w:hAnsi="Arial" w:cs="Arial"/>
          <w:sz w:val="24"/>
          <w:szCs w:val="24"/>
        </w:rPr>
        <w:t>13. Информирование о ходе исполнения государственной функции осуществляется специалистами при личном контакте с гражданами.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7" w:name="sub_114"/>
      <w:bookmarkEnd w:id="26"/>
      <w:r w:rsidRPr="007602D4">
        <w:rPr>
          <w:rFonts w:ascii="Arial" w:hAnsi="Arial" w:cs="Arial"/>
          <w:sz w:val="24"/>
          <w:szCs w:val="24"/>
        </w:rPr>
        <w:t>14. При информировании о порядке исполнения государственной функции при ответах на телефонные звонки специалисты подробно и в вежливой (корректной) форме информируют обратившихся по интересующим их вопросам. Ответ должен начинаться с информации по наименованию органа, в который позвонил гражданин, фамилии, имени, отчеству и должности специалиста, принявшего телефонный звонок.</w:t>
      </w:r>
    </w:p>
    <w:bookmarkEnd w:id="2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Если специалист не может самостоятельно ответить на вопрос либо подготовка ответа требует продолжительного времени, он обязан предложить заявителю один из вариантов дальнейших действий: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изложить суть обращения в письменной форме;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назначить другое удобное для посетителя время консультации.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28" w:name="sub_115"/>
      <w:r w:rsidRPr="007602D4">
        <w:rPr>
          <w:rFonts w:ascii="Arial" w:hAnsi="Arial" w:cs="Arial"/>
          <w:sz w:val="24"/>
          <w:szCs w:val="24"/>
        </w:rPr>
        <w:t>15. Порядок получения консультаций (справок) об исполнении государственной функции.</w:t>
      </w:r>
    </w:p>
    <w:bookmarkEnd w:id="2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Консультации (справки) по вопросам предоставления путевки (направления) в МУСО "Приют", предоставляются специалистами отдела опеки и попечительства Управления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Консультации предоставляются по следующим вопросам: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1) оснований получения путевки (направления)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2) перечня документов, необходимых для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3) сроков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4) порядок обжалования действий (бездействий) и решений, осуществляемых и принимаемых в ходе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5) другим интересующим граждан вопросам по порядку исполнения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Публичное устное консультирование осуществляется с привлечением средств массовой информации, а также путем проведения встреч с населением.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29" w:name="sub_10800"/>
      <w:r w:rsidRPr="007602D4">
        <w:rPr>
          <w:rFonts w:ascii="Arial" w:hAnsi="Arial" w:cs="Arial"/>
          <w:b/>
          <w:bCs/>
          <w:color w:val="26282F"/>
          <w:sz w:val="24"/>
          <w:szCs w:val="24"/>
        </w:rPr>
        <w:t xml:space="preserve">VIII. Сроки исполнения государственной функции </w:t>
      </w:r>
    </w:p>
    <w:bookmarkEnd w:id="2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0" w:name="sub_116"/>
      <w:r w:rsidRPr="007602D4">
        <w:rPr>
          <w:rFonts w:ascii="Arial" w:hAnsi="Arial" w:cs="Arial"/>
          <w:sz w:val="24"/>
          <w:szCs w:val="24"/>
        </w:rPr>
        <w:t>16. Срок принятия решения о предоставлении путевки (направления) в МУСО "Приют" или об отказе в направлении осуществляется в день обращения.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1" w:name="sub_117"/>
      <w:bookmarkEnd w:id="30"/>
      <w:r w:rsidRPr="007602D4">
        <w:rPr>
          <w:rFonts w:ascii="Arial" w:hAnsi="Arial" w:cs="Arial"/>
          <w:sz w:val="24"/>
          <w:szCs w:val="24"/>
        </w:rPr>
        <w:t>17. Время прохождения отдельных административных процедур составляет:</w:t>
      </w:r>
    </w:p>
    <w:bookmarkEnd w:id="3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прием и регистрация документов - 20 минут;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принятия решения о направлении несовершеннолетнего в МУСО "Приют" - 1 рабочий день;</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выдача путевки (направления) - 15 минут.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2" w:name="sub_118"/>
      <w:r w:rsidRPr="007602D4">
        <w:rPr>
          <w:rFonts w:ascii="Arial" w:hAnsi="Arial" w:cs="Arial"/>
          <w:sz w:val="24"/>
          <w:szCs w:val="24"/>
        </w:rPr>
        <w:lastRenderedPageBreak/>
        <w:t>18. Максимальное время ожидания в очереди при подаче документов для направления в МУСО "Приют" не должно превышать 30 минут.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3" w:name="sub_119"/>
      <w:bookmarkEnd w:id="32"/>
      <w:r w:rsidRPr="007602D4">
        <w:rPr>
          <w:rFonts w:ascii="Arial" w:hAnsi="Arial" w:cs="Arial"/>
          <w:sz w:val="24"/>
          <w:szCs w:val="24"/>
        </w:rPr>
        <w:t>19. Максимальное время приема должностными лицами составляет 20 минут.</w:t>
      </w:r>
    </w:p>
    <w:bookmarkEnd w:id="3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34" w:name="sub_10900"/>
      <w:r w:rsidRPr="007602D4">
        <w:rPr>
          <w:rFonts w:ascii="Arial" w:hAnsi="Arial" w:cs="Arial"/>
          <w:b/>
          <w:bCs/>
          <w:color w:val="26282F"/>
          <w:sz w:val="24"/>
          <w:szCs w:val="24"/>
        </w:rPr>
        <w:t>Перечень оснований для отказа в исполнении государственной функции</w:t>
      </w:r>
    </w:p>
    <w:bookmarkEnd w:id="3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5" w:name="sub_120"/>
      <w:r w:rsidRPr="007602D4">
        <w:rPr>
          <w:rFonts w:ascii="Arial" w:hAnsi="Arial" w:cs="Arial"/>
          <w:sz w:val="24"/>
          <w:szCs w:val="24"/>
        </w:rPr>
        <w:t>20. В исполнении государственной функции может быть отказано при наличии хотя бы одного из следующих оснований:</w:t>
      </w:r>
    </w:p>
    <w:bookmarkEnd w:id="3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1) возраст ребенка менее 3-х лет;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2) если несовершеннолетний находится в состоянии алкогольного или наркотического опьянения, а также с явными признаками обострения психического заболевания.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36" w:name="sub_11000"/>
      <w:r w:rsidRPr="007602D4">
        <w:rPr>
          <w:rFonts w:ascii="Arial" w:hAnsi="Arial" w:cs="Arial"/>
          <w:b/>
          <w:bCs/>
          <w:color w:val="26282F"/>
          <w:sz w:val="24"/>
          <w:szCs w:val="24"/>
        </w:rPr>
        <w:t>Требования к оборудованию мест исполнения государственной функции</w:t>
      </w:r>
    </w:p>
    <w:bookmarkEnd w:id="3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7" w:name="sub_121"/>
      <w:r w:rsidRPr="007602D4">
        <w:rPr>
          <w:rFonts w:ascii="Arial" w:hAnsi="Arial" w:cs="Arial"/>
          <w:sz w:val="24"/>
          <w:szCs w:val="24"/>
        </w:rPr>
        <w:t>21. Требования к размещению и оформлению помещений.</w:t>
      </w:r>
    </w:p>
    <w:bookmarkEnd w:id="3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Фасад здания (строения) должен быть оборудован осветительными приборами, которые позволят в течение рабочего времени данного органа ознакомиться с информационными табличками.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Здание должно быть оборудовано информационной табличкой (вывеской), предназначенной для доведения до сведения заинтересованных лиц следующей информации: наименование органа социальной защиты населения, место нахождения и юридический адрес, график (режим) работы, телефонные номера.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Информационные таблички должны размещаться рядом с входом либо на двери входа так, чтобы их хорошо видели посетители.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Вход в здание должен быть оборудован удобной лестницей с поручнями, расширенными проходами.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8" w:name="sub_122"/>
      <w:r w:rsidRPr="007602D4">
        <w:rPr>
          <w:rFonts w:ascii="Arial" w:hAnsi="Arial" w:cs="Arial"/>
          <w:sz w:val="24"/>
          <w:szCs w:val="24"/>
        </w:rPr>
        <w:t>22. Требования к парковочным местам.</w:t>
      </w:r>
    </w:p>
    <w:bookmarkEnd w:id="3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На территории, прилегающей к месторасположению здания, оборудуются места для парковки автотранспортных средств, при наличии технической возможности.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Предоставляется бесплатный доступ к парковочным местам. Количество парковочных мест определяется в зависимости от интенсивности работы и количества граждан, обращающихся в орган. При расчете количества парковочных мест за основу принимается количество посещений граждан за определенный период.</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39" w:name="sub_123"/>
      <w:r w:rsidRPr="007602D4">
        <w:rPr>
          <w:rFonts w:ascii="Arial" w:hAnsi="Arial" w:cs="Arial"/>
          <w:sz w:val="24"/>
          <w:szCs w:val="24"/>
        </w:rPr>
        <w:t>23. Требования к местам для информирования заявителей, получения информации и заполнения необходимых документов.</w:t>
      </w:r>
    </w:p>
    <w:bookmarkEnd w:id="3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Места информирования, предназначенные для ознакомления заявителей с информационными материалами, размещаются на 1, 2-м этажах и оборудуются: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информационными стендами;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стульями, столами (стойками);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образцами заполнения документов, бланками заявлений и канцелярскими принадлежностями;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схемой расположения специалистов.</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40" w:name="sub_124"/>
      <w:r w:rsidRPr="007602D4">
        <w:rPr>
          <w:rFonts w:ascii="Arial" w:hAnsi="Arial" w:cs="Arial"/>
          <w:sz w:val="24"/>
          <w:szCs w:val="24"/>
        </w:rPr>
        <w:t>24. Требования к местам ожидания.</w:t>
      </w:r>
    </w:p>
    <w:bookmarkEnd w:id="4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Под сектор ожидания очереди отводится просторное помещение, площадь которого определяется в зависимости от количества граждан, обращающихся в Управление социальной защиты населения. Габаритные размеры, очертания и свойства сектора ожидания определяются с учетом необходимости создания </w:t>
      </w:r>
      <w:r w:rsidRPr="007602D4">
        <w:rPr>
          <w:rFonts w:ascii="Arial" w:hAnsi="Arial" w:cs="Arial"/>
          <w:sz w:val="24"/>
          <w:szCs w:val="24"/>
        </w:rPr>
        <w:lastRenderedPageBreak/>
        <w:t>оптимальных условий для работы сотрудников Управления, а также для комфортного обслуживания посетителей.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В секторе ожидания должно быть естественное и искусственное освещение, помещение оснащается оборудованием для поддержания температуры, влажности и скорости движения воздуха в соответствии с действующими санитарными нормами микроклимата производственных помещений.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Сектор ожидания для граждан оборудуется стульями, кресельными секциями, скамьями (</w:t>
      </w:r>
      <w:proofErr w:type="spellStart"/>
      <w:r w:rsidRPr="007602D4">
        <w:rPr>
          <w:rFonts w:ascii="Arial" w:hAnsi="Arial" w:cs="Arial"/>
          <w:sz w:val="24"/>
          <w:szCs w:val="24"/>
        </w:rPr>
        <w:t>банкетками</w:t>
      </w:r>
      <w:proofErr w:type="spellEnd"/>
      <w:r w:rsidRPr="007602D4">
        <w:rPr>
          <w:rFonts w:ascii="Arial" w:hAnsi="Arial" w:cs="Arial"/>
          <w:sz w:val="24"/>
          <w:szCs w:val="24"/>
        </w:rPr>
        <w:t>), столами (стойками), образцами заполнения документов, бланками заявлений, канцелярскими принадлежностями для возможности оформления документов.</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41" w:name="sub_125"/>
      <w:r w:rsidRPr="007602D4">
        <w:rPr>
          <w:rFonts w:ascii="Arial" w:hAnsi="Arial" w:cs="Arial"/>
          <w:sz w:val="24"/>
          <w:szCs w:val="24"/>
        </w:rPr>
        <w:t>25. Требования к местам приема заявителей.</w:t>
      </w:r>
    </w:p>
    <w:bookmarkEnd w:id="4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Прием граждан осуществляется в специально выделенных для этих целей помещениях - местах исполнения государственной функции. Помещения для непосредственного взаимодействия специалистов с гражданами организуются в виде отдельных кабинетов (окон) для каждого ведущего прием специалиста. Консультирование (предоставление справочной информации) граждан осуществляется в отдельном кабинете (окне). Кабинеты (окна) приема граждан должны быть оборудованы информационными табличками с указанием: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а) номера кабинета (окна);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б) фамилии, имени, отчества и должности специалиста, осуществляющего исполнение государственной функции;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в) время приема граждан;</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г) времени перерыва на обед, технического перерыва.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Каждое рабочее место специалистов в служебных кабинетах, осуществляющих прием посетителей, оборудуется по возможности персональным компьютером с возможностью доступа к необходимым информационным базам данных, позволяющим получать справочную информацию и информацию по правовым вопросам общего характера, а также печатающим и сканирующим устройствами.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42" w:name="sub_11100"/>
      <w:r w:rsidRPr="007602D4">
        <w:rPr>
          <w:rFonts w:ascii="Arial" w:hAnsi="Arial" w:cs="Arial"/>
          <w:b/>
          <w:bCs/>
          <w:color w:val="26282F"/>
          <w:sz w:val="24"/>
          <w:szCs w:val="24"/>
        </w:rPr>
        <w:t>XI. Другие положения</w:t>
      </w:r>
    </w:p>
    <w:bookmarkEnd w:id="42"/>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43" w:name="sub_126"/>
      <w:r w:rsidRPr="007602D4">
        <w:rPr>
          <w:rFonts w:ascii="Arial" w:hAnsi="Arial" w:cs="Arial"/>
          <w:sz w:val="24"/>
          <w:szCs w:val="24"/>
        </w:rPr>
        <w:t>26. Исполнение государственной функции осуществляется бесплатно.</w:t>
      </w:r>
    </w:p>
    <w:bookmarkEnd w:id="4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44" w:name="sub_300"/>
      <w:r w:rsidRPr="007602D4">
        <w:rPr>
          <w:rFonts w:ascii="Arial" w:hAnsi="Arial" w:cs="Arial"/>
          <w:b/>
          <w:bCs/>
          <w:color w:val="26282F"/>
          <w:sz w:val="24"/>
          <w:szCs w:val="24"/>
        </w:rPr>
        <w:t>Раздел III. Административные процедуры</w:t>
      </w:r>
    </w:p>
    <w:bookmarkEnd w:id="4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45" w:name="sub_11200"/>
      <w:r w:rsidRPr="007602D4">
        <w:rPr>
          <w:rFonts w:ascii="Arial" w:hAnsi="Arial" w:cs="Arial"/>
          <w:b/>
          <w:bCs/>
          <w:color w:val="26282F"/>
          <w:sz w:val="24"/>
          <w:szCs w:val="24"/>
        </w:rPr>
        <w:t>XII. Последовательность административных действий (процедур)</w:t>
      </w:r>
    </w:p>
    <w:bookmarkEnd w:id="4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46" w:name="sub_127"/>
      <w:r w:rsidRPr="007602D4">
        <w:rPr>
          <w:rFonts w:ascii="Arial" w:hAnsi="Arial" w:cs="Arial"/>
          <w:sz w:val="24"/>
          <w:szCs w:val="24"/>
        </w:rPr>
        <w:t>27. Исполнение государственной функции включает в себя следующие административные процедуры:</w:t>
      </w:r>
    </w:p>
    <w:bookmarkEnd w:id="4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прием и регистрация документов;</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принятие решения об исполнении государственной функции или об отказе в исполнении;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выдача путевки (направления).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47" w:name="sub_11300"/>
      <w:r w:rsidRPr="007602D4">
        <w:rPr>
          <w:rFonts w:ascii="Arial" w:hAnsi="Arial" w:cs="Arial"/>
          <w:b/>
          <w:bCs/>
          <w:color w:val="26282F"/>
          <w:sz w:val="24"/>
          <w:szCs w:val="24"/>
        </w:rPr>
        <w:t>XIII. Прием и регистрация документов</w:t>
      </w:r>
    </w:p>
    <w:bookmarkEnd w:id="4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48" w:name="sub_128"/>
      <w:r w:rsidRPr="007602D4">
        <w:rPr>
          <w:rFonts w:ascii="Arial" w:hAnsi="Arial" w:cs="Arial"/>
          <w:sz w:val="24"/>
          <w:szCs w:val="24"/>
        </w:rPr>
        <w:lastRenderedPageBreak/>
        <w:t>28. Основанием для начала исполнения государственной функции является обращение заявителя в Управление.</w:t>
      </w:r>
    </w:p>
    <w:bookmarkEnd w:id="4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Ответственность за прием и регистрацию документов несет специалист Управления, ответственный за прием документов.</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49" w:name="sub_129"/>
      <w:r w:rsidRPr="007602D4">
        <w:rPr>
          <w:rFonts w:ascii="Arial" w:hAnsi="Arial" w:cs="Arial"/>
          <w:sz w:val="24"/>
          <w:szCs w:val="24"/>
        </w:rPr>
        <w:t>29. Специалист, ответственный за прием документов устанавливает личность заявителя или представителя официальных органов, обратившихся в Управление социальной защиты населения.</w:t>
      </w:r>
    </w:p>
    <w:bookmarkEnd w:id="4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Специалист Управления, ответственный за прием документов, проверяет наличие всех необходимых документов, исходя из соответствующего перечня документов, в соответствии с </w:t>
      </w:r>
      <w:hyperlink w:anchor="sub_110" w:history="1">
        <w:r w:rsidRPr="007602D4">
          <w:rPr>
            <w:rFonts w:ascii="Arial" w:hAnsi="Arial" w:cs="Arial"/>
            <w:color w:val="106BBE"/>
            <w:sz w:val="24"/>
            <w:szCs w:val="24"/>
          </w:rPr>
          <w:t>п. 10</w:t>
        </w:r>
      </w:hyperlink>
      <w:r w:rsidRPr="007602D4">
        <w:rPr>
          <w:rFonts w:ascii="Arial" w:hAnsi="Arial" w:cs="Arial"/>
          <w:sz w:val="24"/>
          <w:szCs w:val="24"/>
        </w:rPr>
        <w:t xml:space="preserve"> настоящего регламента.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В документах не должно быть подчисток, приписок, зачеркнутых слов и иных, не оговоренных исправлений;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документы не должны быть выполнены карандашом;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документы не должны иметь серьезных повреждений, наличие которых не позволяет однозначно истолковать их содержание.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0" w:name="sub_130"/>
      <w:r w:rsidRPr="007602D4">
        <w:rPr>
          <w:rFonts w:ascii="Arial" w:hAnsi="Arial" w:cs="Arial"/>
          <w:sz w:val="24"/>
          <w:szCs w:val="24"/>
        </w:rPr>
        <w:t>30. Специалист, ответственный за прием документов, вносит в журнал регистрации и выдачи путевки (направления) в МУСО "Приют" (далее - журнал учета) (</w:t>
      </w:r>
      <w:hyperlink w:anchor="sub_13" w:history="1">
        <w:r w:rsidRPr="007602D4">
          <w:rPr>
            <w:rFonts w:ascii="Arial" w:hAnsi="Arial" w:cs="Arial"/>
            <w:color w:val="106BBE"/>
            <w:sz w:val="24"/>
            <w:szCs w:val="24"/>
          </w:rPr>
          <w:t>приложение 3</w:t>
        </w:r>
      </w:hyperlink>
      <w:r w:rsidRPr="007602D4">
        <w:rPr>
          <w:rFonts w:ascii="Arial" w:hAnsi="Arial" w:cs="Arial"/>
          <w:sz w:val="24"/>
          <w:szCs w:val="24"/>
        </w:rPr>
        <w:t>) следующую информацию:</w:t>
      </w:r>
    </w:p>
    <w:bookmarkEnd w:id="5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порядковый номер записи;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дату приема документов;</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название органа или учреждения либо Ф.И.О. заявителя, от которого поступили документы;</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1" w:name="sub_10"/>
      <w:r w:rsidRPr="007602D4">
        <w:rPr>
          <w:rFonts w:ascii="Arial" w:hAnsi="Arial" w:cs="Arial"/>
          <w:sz w:val="24"/>
          <w:szCs w:val="24"/>
        </w:rPr>
        <w:t>Ф.И.О. и дата рождения несовершеннолетнего;</w:t>
      </w:r>
    </w:p>
    <w:bookmarkEnd w:id="5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сведения о родителях, законных представителях несовершеннолетнего;</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свои фамилию и инициалы. Если каждый специалист, ответственный за прием документов, имеет собственный журнал учета, фамилия и инициалы не заносятся.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2" w:name="sub_131"/>
      <w:r w:rsidRPr="007602D4">
        <w:rPr>
          <w:rFonts w:ascii="Arial" w:hAnsi="Arial" w:cs="Arial"/>
          <w:sz w:val="24"/>
          <w:szCs w:val="24"/>
        </w:rPr>
        <w:t>31. Общий максимальный срок приема документов от заявителей и их представителей не может превышать 20 минут.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3" w:name="sub_132"/>
      <w:bookmarkEnd w:id="52"/>
      <w:r w:rsidRPr="007602D4">
        <w:rPr>
          <w:rFonts w:ascii="Arial" w:hAnsi="Arial" w:cs="Arial"/>
          <w:sz w:val="24"/>
          <w:szCs w:val="24"/>
        </w:rPr>
        <w:t>32. Результат процедуры: регистрационная запись в журнале учета.</w:t>
      </w:r>
    </w:p>
    <w:bookmarkEnd w:id="5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54" w:name="sub_11400"/>
      <w:r w:rsidRPr="007602D4">
        <w:rPr>
          <w:rFonts w:ascii="Arial" w:hAnsi="Arial" w:cs="Arial"/>
          <w:b/>
          <w:bCs/>
          <w:color w:val="26282F"/>
          <w:sz w:val="24"/>
          <w:szCs w:val="24"/>
        </w:rPr>
        <w:t>XIV. Принятие решения об исполнении государственной функции, или об отказе в исполнении.</w:t>
      </w:r>
    </w:p>
    <w:bookmarkEnd w:id="5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5" w:name="sub_133"/>
      <w:r w:rsidRPr="007602D4">
        <w:rPr>
          <w:rFonts w:ascii="Arial" w:hAnsi="Arial" w:cs="Arial"/>
          <w:sz w:val="24"/>
          <w:szCs w:val="24"/>
        </w:rPr>
        <w:t>33. Решение об исполнении государственной функции, или об отказе в исполнении принимает начальник Управления или лицо, его замещающее.</w:t>
      </w:r>
    </w:p>
    <w:bookmarkEnd w:id="5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Основанием для начала процедуры принятия решения об исполнении государственной функции, или об отказе в исполнении является поступление документов и проекта решения о направлении (отказе в направлении) несовершеннолетнего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Начальник Управления или лицо, его замещающее, передает решение о выделении путевки или об отказе в направлении в МУСО "Приют", в порядке делопроизводства, специалисту, ответственному за направление в специализированное учреждение для несовершеннолетних, нуждающихся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6" w:name="sub_134"/>
      <w:r w:rsidRPr="007602D4">
        <w:rPr>
          <w:rFonts w:ascii="Arial" w:hAnsi="Arial" w:cs="Arial"/>
          <w:sz w:val="24"/>
          <w:szCs w:val="24"/>
        </w:rPr>
        <w:t>34. Процедура заканчивается передачей решения о предоставлении путевки (направления) в МУСО "Приют" специалисту, ответственному за направление в МУСО "Приют", или передачей решения об отказе в предоставлении путевки (направления) в порядке делопроизводства.</w:t>
      </w:r>
    </w:p>
    <w:bookmarkEnd w:id="5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57" w:name="sub_11500"/>
      <w:r w:rsidRPr="007602D4">
        <w:rPr>
          <w:rFonts w:ascii="Arial" w:hAnsi="Arial" w:cs="Arial"/>
          <w:b/>
          <w:bCs/>
          <w:color w:val="26282F"/>
          <w:sz w:val="24"/>
          <w:szCs w:val="24"/>
        </w:rPr>
        <w:lastRenderedPageBreak/>
        <w:t>XV. Выдача путевки (направления).</w:t>
      </w:r>
    </w:p>
    <w:bookmarkEnd w:id="5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8" w:name="sub_135"/>
      <w:r w:rsidRPr="007602D4">
        <w:rPr>
          <w:rFonts w:ascii="Arial" w:hAnsi="Arial" w:cs="Arial"/>
          <w:sz w:val="24"/>
          <w:szCs w:val="24"/>
        </w:rPr>
        <w:t>35. Основанием для начала процедуры выдачи путевки (направления) является поступление документов заявителя и решения о предоставлении путевки (направления) в МУСО "Приют" от начальника Управления или лица, его замещающего, специалисту, ответственному за направление несовершеннолетнего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59" w:name="sub_136"/>
      <w:bookmarkEnd w:id="58"/>
      <w:r w:rsidRPr="007602D4">
        <w:rPr>
          <w:rFonts w:ascii="Arial" w:hAnsi="Arial" w:cs="Arial"/>
          <w:sz w:val="24"/>
          <w:szCs w:val="24"/>
        </w:rPr>
        <w:t xml:space="preserve">36. </w:t>
      </w:r>
      <w:proofErr w:type="gramStart"/>
      <w:r w:rsidRPr="007602D4">
        <w:rPr>
          <w:rFonts w:ascii="Arial" w:hAnsi="Arial" w:cs="Arial"/>
          <w:sz w:val="24"/>
          <w:szCs w:val="24"/>
        </w:rPr>
        <w:t>Специалист Управления, ответственный за направление в МУСО "Приют" на основании поступивших документов и решения о предоставлении путевки (направления) в МУСО "Приют" готовит путевку в МУСО "Приют" (</w:t>
      </w:r>
      <w:hyperlink w:anchor="sub_14" w:history="1">
        <w:r w:rsidRPr="007602D4">
          <w:rPr>
            <w:rFonts w:ascii="Arial" w:hAnsi="Arial" w:cs="Arial"/>
            <w:color w:val="106BBE"/>
            <w:sz w:val="24"/>
            <w:szCs w:val="24"/>
          </w:rPr>
          <w:t>приложение 4</w:t>
        </w:r>
      </w:hyperlink>
      <w:r w:rsidRPr="007602D4">
        <w:rPr>
          <w:rFonts w:ascii="Arial" w:hAnsi="Arial" w:cs="Arial"/>
          <w:sz w:val="24"/>
          <w:szCs w:val="24"/>
        </w:rPr>
        <w:t xml:space="preserve">), за подписью начальника Управления или лица, его замещающего, заверяет ее печатью Управления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и передает в учреждение, в которое направлен несовершеннолетний.</w:t>
      </w:r>
      <w:proofErr w:type="gramEnd"/>
    </w:p>
    <w:bookmarkEnd w:id="5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Срок выдачи путевки - 15 минут.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0" w:name="sub_137"/>
      <w:r w:rsidRPr="007602D4">
        <w:rPr>
          <w:rFonts w:ascii="Arial" w:hAnsi="Arial" w:cs="Arial"/>
          <w:sz w:val="24"/>
          <w:szCs w:val="24"/>
        </w:rPr>
        <w:t xml:space="preserve">37. Специалист, ответственный за направление в МУСО "Приют", заносит решение о направлении несовершеннолетнего либо об отказе в направлении в МУСО "Приют", в журнал учета, а также </w:t>
      </w:r>
      <w:proofErr w:type="gramStart"/>
      <w:r w:rsidRPr="007602D4">
        <w:rPr>
          <w:rFonts w:ascii="Arial" w:hAnsi="Arial" w:cs="Arial"/>
          <w:sz w:val="24"/>
          <w:szCs w:val="24"/>
        </w:rPr>
        <w:t>делает в нём отметку в какое учреждение направлен</w:t>
      </w:r>
      <w:proofErr w:type="gramEnd"/>
      <w:r w:rsidRPr="007602D4">
        <w:rPr>
          <w:rFonts w:ascii="Arial" w:hAnsi="Arial" w:cs="Arial"/>
          <w:sz w:val="24"/>
          <w:szCs w:val="24"/>
        </w:rPr>
        <w:t xml:space="preserve"> несовершеннолетний.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1" w:name="sub_138"/>
      <w:bookmarkEnd w:id="60"/>
      <w:r w:rsidRPr="007602D4">
        <w:rPr>
          <w:rFonts w:ascii="Arial" w:hAnsi="Arial" w:cs="Arial"/>
          <w:sz w:val="24"/>
          <w:szCs w:val="24"/>
        </w:rPr>
        <w:t>38. Процедура завершается сохранением подписанного отрывного талона к путёвке в соответствии с делопроизводством.</w:t>
      </w:r>
    </w:p>
    <w:bookmarkEnd w:id="6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62" w:name="sub_400"/>
      <w:r w:rsidRPr="007602D4">
        <w:rPr>
          <w:rFonts w:ascii="Arial" w:hAnsi="Arial" w:cs="Arial"/>
          <w:b/>
          <w:bCs/>
          <w:color w:val="26282F"/>
          <w:sz w:val="24"/>
          <w:szCs w:val="24"/>
        </w:rPr>
        <w:t xml:space="preserve">IV. Формы и порядок </w:t>
      </w:r>
      <w:proofErr w:type="gramStart"/>
      <w:r w:rsidRPr="007602D4">
        <w:rPr>
          <w:rFonts w:ascii="Arial" w:hAnsi="Arial" w:cs="Arial"/>
          <w:b/>
          <w:bCs/>
          <w:color w:val="26282F"/>
          <w:sz w:val="24"/>
          <w:szCs w:val="24"/>
        </w:rPr>
        <w:t>контроля за</w:t>
      </w:r>
      <w:proofErr w:type="gramEnd"/>
      <w:r w:rsidRPr="007602D4">
        <w:rPr>
          <w:rFonts w:ascii="Arial" w:hAnsi="Arial" w:cs="Arial"/>
          <w:b/>
          <w:bCs/>
          <w:color w:val="26282F"/>
          <w:sz w:val="24"/>
          <w:szCs w:val="24"/>
        </w:rPr>
        <w:t xml:space="preserve"> исполнением государственной функции</w:t>
      </w:r>
    </w:p>
    <w:bookmarkEnd w:id="62"/>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63" w:name="sub_11600"/>
      <w:r w:rsidRPr="007602D4">
        <w:rPr>
          <w:rFonts w:ascii="Arial" w:hAnsi="Arial" w:cs="Arial"/>
          <w:b/>
          <w:bCs/>
          <w:color w:val="26282F"/>
          <w:sz w:val="24"/>
          <w:szCs w:val="24"/>
        </w:rPr>
        <w:t>XVI. Текущий контроль</w:t>
      </w:r>
    </w:p>
    <w:bookmarkEnd w:id="6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4" w:name="sub_139"/>
      <w:r w:rsidRPr="007602D4">
        <w:rPr>
          <w:rFonts w:ascii="Arial" w:hAnsi="Arial" w:cs="Arial"/>
          <w:sz w:val="24"/>
          <w:szCs w:val="24"/>
        </w:rPr>
        <w:t xml:space="preserve">39. Текущий </w:t>
      </w:r>
      <w:proofErr w:type="gramStart"/>
      <w:r w:rsidRPr="007602D4">
        <w:rPr>
          <w:rFonts w:ascii="Arial" w:hAnsi="Arial" w:cs="Arial"/>
          <w:sz w:val="24"/>
          <w:szCs w:val="24"/>
        </w:rPr>
        <w:t>контроль за</w:t>
      </w:r>
      <w:proofErr w:type="gramEnd"/>
      <w:r w:rsidRPr="007602D4">
        <w:rPr>
          <w:rFonts w:ascii="Arial" w:hAnsi="Arial" w:cs="Arial"/>
          <w:sz w:val="24"/>
          <w:szCs w:val="24"/>
        </w:rPr>
        <w:t xml:space="preserve"> соблюдением последовательности действий, определенных административными процедурами по исполнению государственной функции, и принятием решений специалистами осуществляется начальником Управления, ответственным за организацию работы по исполнению государственной функции, путем проведения проверок соблюдения и исполнения специалистами положений Административного регламента, иных нормативных правовых актов Российской Федерации и Челябинской области.</w:t>
      </w:r>
    </w:p>
    <w:bookmarkEnd w:id="6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Периодичность осуществления текущего контроля составляет 1 раз в полугодие.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5" w:name="sub_140"/>
      <w:r w:rsidRPr="007602D4">
        <w:rPr>
          <w:rFonts w:ascii="Arial" w:hAnsi="Arial" w:cs="Arial"/>
          <w:sz w:val="24"/>
          <w:szCs w:val="24"/>
        </w:rPr>
        <w:t xml:space="preserve">40. </w:t>
      </w:r>
      <w:proofErr w:type="gramStart"/>
      <w:r w:rsidRPr="007602D4">
        <w:rPr>
          <w:rFonts w:ascii="Arial" w:hAnsi="Arial" w:cs="Arial"/>
          <w:sz w:val="24"/>
          <w:szCs w:val="24"/>
        </w:rPr>
        <w:t>Контроль за</w:t>
      </w:r>
      <w:proofErr w:type="gramEnd"/>
      <w:r w:rsidRPr="007602D4">
        <w:rPr>
          <w:rFonts w:ascii="Arial" w:hAnsi="Arial" w:cs="Arial"/>
          <w:sz w:val="24"/>
          <w:szCs w:val="24"/>
        </w:rPr>
        <w:t xml:space="preserve"> полнотой и качеством исполнения государственной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6" w:name="sub_141"/>
      <w:bookmarkEnd w:id="65"/>
      <w:r w:rsidRPr="007602D4">
        <w:rPr>
          <w:rFonts w:ascii="Arial" w:hAnsi="Arial" w:cs="Arial"/>
          <w:sz w:val="24"/>
          <w:szCs w:val="24"/>
        </w:rPr>
        <w:t>41.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bookmarkEnd w:id="6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67" w:name="sub_11700"/>
      <w:r w:rsidRPr="007602D4">
        <w:rPr>
          <w:rFonts w:ascii="Arial" w:hAnsi="Arial" w:cs="Arial"/>
          <w:b/>
          <w:bCs/>
          <w:color w:val="26282F"/>
          <w:sz w:val="24"/>
          <w:szCs w:val="24"/>
        </w:rPr>
        <w:t>XVII. Плановый (внеплановый) контроль</w:t>
      </w:r>
    </w:p>
    <w:bookmarkEnd w:id="6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8" w:name="sub_142"/>
      <w:r w:rsidRPr="007602D4">
        <w:rPr>
          <w:rFonts w:ascii="Arial" w:hAnsi="Arial" w:cs="Arial"/>
          <w:sz w:val="24"/>
          <w:szCs w:val="24"/>
        </w:rPr>
        <w:t xml:space="preserve">42. Проверки полноты и качества исполнения государственной функции осуществляются на основании индивидуальных правовых актов (приказов, </w:t>
      </w:r>
      <w:r w:rsidRPr="007602D4">
        <w:rPr>
          <w:rFonts w:ascii="Arial" w:hAnsi="Arial" w:cs="Arial"/>
          <w:sz w:val="24"/>
          <w:szCs w:val="24"/>
        </w:rPr>
        <w:lastRenderedPageBreak/>
        <w:t>распоряжений) Управления, Министерства социальных отношений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69" w:name="sub_143"/>
      <w:bookmarkEnd w:id="68"/>
      <w:r w:rsidRPr="007602D4">
        <w:rPr>
          <w:rFonts w:ascii="Arial" w:hAnsi="Arial" w:cs="Arial"/>
          <w:sz w:val="24"/>
          <w:szCs w:val="24"/>
        </w:rPr>
        <w:t>43. Проверки могут быть плановыми (осуществляться на основании полугодовых или годовых планов работы Министерства социальных отношений Челябинской области и Управления) и внеплановыми. При проверке могут рассматриваться все вопросы, связанные с исполнением государственной функции (комплексные проверки) или отдельные вопросы (тематические проверки). Проверка также может проводиться по конкретному обращению заявителя.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0" w:name="sub_144"/>
      <w:bookmarkEnd w:id="69"/>
      <w:r w:rsidRPr="007602D4">
        <w:rPr>
          <w:rFonts w:ascii="Arial" w:hAnsi="Arial" w:cs="Arial"/>
          <w:sz w:val="24"/>
          <w:szCs w:val="24"/>
        </w:rPr>
        <w:t>44. Для проведения проверки полноты и качества исполнения государственной функции формируется комиссия, в состав которой включаются государственные служащие Министерства социальных отношений Челябинской области.</w:t>
      </w:r>
    </w:p>
    <w:bookmarkEnd w:id="7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Результаты деятельности комиссии оформляются в виде справки, в которой отмечаются выявленные недостатки и предложения по их устранению.</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Справка подписывается председателем комиссии.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71" w:name="sub_11800"/>
      <w:r w:rsidRPr="007602D4">
        <w:rPr>
          <w:rFonts w:ascii="Arial" w:hAnsi="Arial" w:cs="Arial"/>
          <w:b/>
          <w:bCs/>
          <w:color w:val="26282F"/>
          <w:sz w:val="24"/>
          <w:szCs w:val="24"/>
        </w:rPr>
        <w:t>XVIII. Персональная ответственность</w:t>
      </w:r>
    </w:p>
    <w:bookmarkEnd w:id="7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2" w:name="sub_145"/>
      <w:r w:rsidRPr="007602D4">
        <w:rPr>
          <w:rFonts w:ascii="Arial" w:hAnsi="Arial" w:cs="Arial"/>
          <w:sz w:val="24"/>
          <w:szCs w:val="24"/>
        </w:rPr>
        <w:t xml:space="preserve">45. Специалист Управления, ответственный за прием документов, несет персональную ответственность </w:t>
      </w:r>
      <w:proofErr w:type="gramStart"/>
      <w:r w:rsidRPr="007602D4">
        <w:rPr>
          <w:rFonts w:ascii="Arial" w:hAnsi="Arial" w:cs="Arial"/>
          <w:sz w:val="24"/>
          <w:szCs w:val="24"/>
        </w:rPr>
        <w:t>за</w:t>
      </w:r>
      <w:proofErr w:type="gramEnd"/>
      <w:r w:rsidRPr="007602D4">
        <w:rPr>
          <w:rFonts w:ascii="Arial" w:hAnsi="Arial" w:cs="Arial"/>
          <w:sz w:val="24"/>
          <w:szCs w:val="24"/>
        </w:rPr>
        <w:t>:</w:t>
      </w:r>
    </w:p>
    <w:bookmarkEnd w:id="72"/>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соблюдение сроков и порядка приема документов, установленных подразделом VIII и подразделом XIII Административного регламента;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правильность внесения записи в журнале учета, установленные </w:t>
      </w:r>
      <w:hyperlink w:anchor="sub_130" w:history="1">
        <w:r w:rsidRPr="007602D4">
          <w:rPr>
            <w:rFonts w:ascii="Arial" w:hAnsi="Arial" w:cs="Arial"/>
            <w:color w:val="106BBE"/>
            <w:sz w:val="24"/>
            <w:szCs w:val="24"/>
          </w:rPr>
          <w:t xml:space="preserve">пунктом 30 </w:t>
        </w:r>
      </w:hyperlink>
      <w:r w:rsidRPr="007602D4">
        <w:rPr>
          <w:rFonts w:ascii="Arial" w:hAnsi="Arial" w:cs="Arial"/>
          <w:sz w:val="24"/>
          <w:szCs w:val="24"/>
        </w:rPr>
        <w:t>Административного регламента.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3" w:name="sub_146"/>
      <w:r w:rsidRPr="007602D4">
        <w:rPr>
          <w:rFonts w:ascii="Arial" w:hAnsi="Arial" w:cs="Arial"/>
          <w:sz w:val="24"/>
          <w:szCs w:val="24"/>
        </w:rPr>
        <w:t xml:space="preserve">46. Специалист Управления, ответственный за направление несовершеннолетнего в МУСО "Приют" несет персональную ответственность </w:t>
      </w:r>
      <w:proofErr w:type="gramStart"/>
      <w:r w:rsidRPr="007602D4">
        <w:rPr>
          <w:rFonts w:ascii="Arial" w:hAnsi="Arial" w:cs="Arial"/>
          <w:sz w:val="24"/>
          <w:szCs w:val="24"/>
        </w:rPr>
        <w:t>за</w:t>
      </w:r>
      <w:proofErr w:type="gramEnd"/>
      <w:r w:rsidRPr="007602D4">
        <w:rPr>
          <w:rFonts w:ascii="Arial" w:hAnsi="Arial" w:cs="Arial"/>
          <w:sz w:val="24"/>
          <w:szCs w:val="24"/>
        </w:rPr>
        <w:t>:</w:t>
      </w:r>
    </w:p>
    <w:bookmarkEnd w:id="73"/>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соблюдение сроков направления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обеспечение конфиденциальности полученных сведений о ребёнке, нуждающемся в направлении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соблюдение сроков и порядка предоставления информации.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4" w:name="sub_147"/>
      <w:r w:rsidRPr="007602D4">
        <w:rPr>
          <w:rFonts w:ascii="Arial" w:hAnsi="Arial" w:cs="Arial"/>
          <w:sz w:val="24"/>
          <w:szCs w:val="24"/>
        </w:rPr>
        <w:t xml:space="preserve">47. Начальник Управления или лицо, его замещающее, несет персональную ответственность </w:t>
      </w:r>
      <w:proofErr w:type="gramStart"/>
      <w:r w:rsidRPr="007602D4">
        <w:rPr>
          <w:rFonts w:ascii="Arial" w:hAnsi="Arial" w:cs="Arial"/>
          <w:sz w:val="24"/>
          <w:szCs w:val="24"/>
        </w:rPr>
        <w:t>за</w:t>
      </w:r>
      <w:proofErr w:type="gramEnd"/>
      <w:r w:rsidRPr="007602D4">
        <w:rPr>
          <w:rFonts w:ascii="Arial" w:hAnsi="Arial" w:cs="Arial"/>
          <w:sz w:val="24"/>
          <w:szCs w:val="24"/>
        </w:rPr>
        <w:t>:</w:t>
      </w:r>
    </w:p>
    <w:bookmarkEnd w:id="7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соблюдение сроков приема документов, установленных подразделом VIII Административного регламента;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соблюдение сроков и порядка направления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правильность принятия решения о направлении в МУСО "Приют"</w:t>
      </w:r>
      <w:proofErr w:type="gramStart"/>
      <w:r w:rsidRPr="007602D4">
        <w:rPr>
          <w:rFonts w:ascii="Arial" w:hAnsi="Arial" w:cs="Arial"/>
          <w:sz w:val="24"/>
          <w:szCs w:val="24"/>
        </w:rPr>
        <w:t xml:space="preserve"> ;</w:t>
      </w:r>
      <w:proofErr w:type="gramEnd"/>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правильность и своевременность оформления документов для направления несовершеннолетнего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5" w:name="sub_148"/>
      <w:r w:rsidRPr="007602D4">
        <w:rPr>
          <w:rFonts w:ascii="Arial" w:hAnsi="Arial" w:cs="Arial"/>
          <w:sz w:val="24"/>
          <w:szCs w:val="24"/>
        </w:rPr>
        <w:t>48.Персональная ответственность специалистов Управления закрепляется в их должностных регламентах в соответствии с требованиями законодательства.</w:t>
      </w:r>
    </w:p>
    <w:bookmarkEnd w:id="75"/>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За допущенные нарушения правильности действий и сроков, указанных в пунктах </w:t>
      </w:r>
      <w:hyperlink w:anchor="sub_145" w:history="1">
        <w:r w:rsidRPr="007602D4">
          <w:rPr>
            <w:rFonts w:ascii="Arial" w:hAnsi="Arial" w:cs="Arial"/>
            <w:color w:val="106BBE"/>
            <w:sz w:val="24"/>
            <w:szCs w:val="24"/>
          </w:rPr>
          <w:t>45-46</w:t>
        </w:r>
      </w:hyperlink>
      <w:r w:rsidRPr="007602D4">
        <w:rPr>
          <w:rFonts w:ascii="Arial" w:hAnsi="Arial" w:cs="Arial"/>
          <w:sz w:val="24"/>
          <w:szCs w:val="24"/>
        </w:rPr>
        <w:t>, начальник Управления принимает решение о привлечении сотрудников Управления социальной защиты населения к дисциплинарной ответственности в соответствии с законодательством Российской Федерации и законодательством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76" w:name="sub_500"/>
      <w:r w:rsidRPr="007602D4">
        <w:rPr>
          <w:rFonts w:ascii="Arial" w:hAnsi="Arial" w:cs="Arial"/>
          <w:b/>
          <w:bCs/>
          <w:color w:val="26282F"/>
          <w:sz w:val="24"/>
          <w:szCs w:val="24"/>
        </w:rPr>
        <w:t>V. Порядок обжалования действий (бездействия) и решений, осуществляемых (принятых) в ходе исполнения государственной функции</w:t>
      </w:r>
    </w:p>
    <w:bookmarkEnd w:id="7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77" w:name="sub_11900"/>
      <w:r w:rsidRPr="007602D4">
        <w:rPr>
          <w:rFonts w:ascii="Arial" w:hAnsi="Arial" w:cs="Arial"/>
          <w:b/>
          <w:bCs/>
          <w:color w:val="26282F"/>
          <w:sz w:val="24"/>
          <w:szCs w:val="24"/>
        </w:rPr>
        <w:lastRenderedPageBreak/>
        <w:t>XIX. Обжалование действий (бездействий) в досудебном порядке</w:t>
      </w:r>
    </w:p>
    <w:bookmarkEnd w:id="77"/>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8" w:name="sub_149"/>
      <w:r w:rsidRPr="007602D4">
        <w:rPr>
          <w:rFonts w:ascii="Arial" w:hAnsi="Arial" w:cs="Arial"/>
          <w:sz w:val="24"/>
          <w:szCs w:val="24"/>
        </w:rPr>
        <w:t>49. Заявитель может сообщить о нарушении своих прав и законных интересов, прав несовершеннолетних, нуждающихся в направлении в МУСО "Приют",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 (претензию).</w:t>
      </w:r>
    </w:p>
    <w:bookmarkEnd w:id="7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Заявители имеют право обратиться с жалобой лично или направить письменное обращение, жалобу (претензию).</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79" w:name="sub_150"/>
      <w:r w:rsidRPr="007602D4">
        <w:rPr>
          <w:rFonts w:ascii="Arial" w:hAnsi="Arial" w:cs="Arial"/>
          <w:sz w:val="24"/>
          <w:szCs w:val="24"/>
        </w:rPr>
        <w:t>50. Сообщение заявителя должно содержать следующую информацию:</w:t>
      </w:r>
    </w:p>
    <w:bookmarkEnd w:id="7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фамилию, имя, отчество гражданина (наименование юридического лица), которым подается сообщение, его место жительства или пребывания;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roofErr w:type="gramStart"/>
      <w:r w:rsidRPr="007602D4">
        <w:rPr>
          <w:rFonts w:ascii="Arial" w:hAnsi="Arial" w:cs="Arial"/>
          <w:sz w:val="24"/>
          <w:szCs w:val="24"/>
        </w:rPr>
        <w:t>наименование Управления,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 несовершеннолетнего;</w:t>
      </w:r>
      <w:proofErr w:type="gramEnd"/>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суть нарушенных прав и законных интересов, противоправного решения, действия (бездействия);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сведения о способе информирования заявителя о принятых мерах по результатам рассмотрения его сообщения.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0" w:name="sub_151"/>
      <w:r w:rsidRPr="007602D4">
        <w:rPr>
          <w:rFonts w:ascii="Arial" w:hAnsi="Arial" w:cs="Arial"/>
          <w:sz w:val="24"/>
          <w:szCs w:val="24"/>
        </w:rPr>
        <w:t>51. При обращении заявителей в письменной форме срок рассмотрения жалобы не должен превышать 30-ти дней с момента регистрации такого обращения.</w:t>
      </w:r>
    </w:p>
    <w:bookmarkEnd w:id="8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roofErr w:type="gramStart"/>
      <w:r w:rsidRPr="007602D4">
        <w:rPr>
          <w:rFonts w:ascii="Arial" w:hAnsi="Arial" w:cs="Arial"/>
          <w:sz w:val="24"/>
          <w:szCs w:val="24"/>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начальник Управления вправе продлить срок рассмотрения обращения не более чем на 30 дней, уведомив о продлении срока его рассмотрения заявителя.</w:t>
      </w:r>
      <w:proofErr w:type="gramEnd"/>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По результатам рассмотрения жалобы должностным лицом принимается решение об удовлетворении требований заявителя либо об отказе в удовлетворении жалобы.</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Письменный ответ, содержащий результаты рассмотрения обращения, направляется заявителю.</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1" w:name="sub_152"/>
      <w:r w:rsidRPr="007602D4">
        <w:rPr>
          <w:rFonts w:ascii="Arial" w:hAnsi="Arial" w:cs="Arial"/>
          <w:sz w:val="24"/>
          <w:szCs w:val="24"/>
        </w:rPr>
        <w:t xml:space="preserve">52. Если в </w:t>
      </w:r>
      <w:hyperlink r:id="rId31" w:history="1">
        <w:r w:rsidRPr="007602D4">
          <w:rPr>
            <w:rFonts w:ascii="Arial" w:hAnsi="Arial" w:cs="Arial"/>
            <w:color w:val="106BBE"/>
            <w:sz w:val="24"/>
            <w:szCs w:val="24"/>
          </w:rPr>
          <w:t>письменном обращении</w:t>
        </w:r>
      </w:hyperlink>
      <w:r w:rsidRPr="007602D4">
        <w:rPr>
          <w:rFonts w:ascii="Arial" w:hAnsi="Arial" w:cs="Arial"/>
          <w:sz w:val="24"/>
          <w:szCs w:val="24"/>
        </w:rPr>
        <w:t xml:space="preserve"> не </w:t>
      </w:r>
      <w:proofErr w:type="gramStart"/>
      <w:r w:rsidRPr="007602D4">
        <w:rPr>
          <w:rFonts w:ascii="Arial" w:hAnsi="Arial" w:cs="Arial"/>
          <w:sz w:val="24"/>
          <w:szCs w:val="24"/>
        </w:rPr>
        <w:t>указаны</w:t>
      </w:r>
      <w:proofErr w:type="gramEnd"/>
      <w:r w:rsidRPr="007602D4">
        <w:rPr>
          <w:rFonts w:ascii="Arial" w:hAnsi="Arial" w:cs="Arial"/>
          <w:sz w:val="24"/>
          <w:szCs w:val="24"/>
        </w:rPr>
        <w:t xml:space="preserve"> фамилия заявителя, направившего обращение, и почтовый адрес, по которому должен быть направлен ответ, ответ на обращение не дается.</w:t>
      </w:r>
    </w:p>
    <w:bookmarkEnd w:id="81"/>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roofErr w:type="gramStart"/>
      <w:r w:rsidRPr="007602D4">
        <w:rPr>
          <w:rFonts w:ascii="Arial" w:hAnsi="Arial" w:cs="Arial"/>
          <w:sz w:val="24"/>
          <w:szCs w:val="24"/>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w:t>
      </w:r>
      <w:r w:rsidRPr="007602D4">
        <w:rPr>
          <w:rFonts w:ascii="Arial" w:hAnsi="Arial" w:cs="Arial"/>
          <w:sz w:val="24"/>
          <w:szCs w:val="24"/>
        </w:rPr>
        <w:lastRenderedPageBreak/>
        <w:t>по данному вопросу.</w:t>
      </w:r>
      <w:proofErr w:type="gramEnd"/>
      <w:r w:rsidRPr="007602D4">
        <w:rPr>
          <w:rFonts w:ascii="Arial" w:hAnsi="Arial" w:cs="Arial"/>
          <w:sz w:val="24"/>
          <w:szCs w:val="24"/>
        </w:rPr>
        <w:t xml:space="preserve"> О данном решении уведомляется заявитель, направивший обращение.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2" w:name="sub_153"/>
      <w:r w:rsidRPr="007602D4">
        <w:rPr>
          <w:rFonts w:ascii="Arial" w:hAnsi="Arial" w:cs="Arial"/>
          <w:sz w:val="24"/>
          <w:szCs w:val="24"/>
        </w:rPr>
        <w:t>53.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3" w:name="sub_154"/>
      <w:bookmarkEnd w:id="82"/>
      <w:r w:rsidRPr="007602D4">
        <w:rPr>
          <w:rFonts w:ascii="Arial" w:hAnsi="Arial" w:cs="Arial"/>
          <w:sz w:val="24"/>
          <w:szCs w:val="24"/>
        </w:rPr>
        <w:t>54. Основанием для начала административных процедур досудебного обжалования является несогласие заявителя с отказом в направлении в МУСО "Приют", отсутствие сообщения в установленный Административным регламентов срок о принятом решении.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4" w:name="sub_155"/>
      <w:bookmarkEnd w:id="83"/>
      <w:r w:rsidRPr="007602D4">
        <w:rPr>
          <w:rFonts w:ascii="Arial" w:hAnsi="Arial" w:cs="Arial"/>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bookmarkEnd w:id="84"/>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5" w:name="sub_156"/>
      <w:r w:rsidRPr="007602D4">
        <w:rPr>
          <w:rFonts w:ascii="Arial" w:hAnsi="Arial" w:cs="Arial"/>
          <w:sz w:val="24"/>
          <w:szCs w:val="24"/>
        </w:rPr>
        <w:t xml:space="preserve">56. При желании заявителя обжаловать действие или бездействие должностного лица, </w:t>
      </w:r>
      <w:proofErr w:type="gramStart"/>
      <w:r w:rsidRPr="007602D4">
        <w:rPr>
          <w:rFonts w:ascii="Arial" w:hAnsi="Arial" w:cs="Arial"/>
          <w:sz w:val="24"/>
          <w:szCs w:val="24"/>
        </w:rPr>
        <w:t>последний</w:t>
      </w:r>
      <w:proofErr w:type="gramEnd"/>
      <w:r w:rsidRPr="007602D4">
        <w:rPr>
          <w:rFonts w:ascii="Arial" w:hAnsi="Arial" w:cs="Arial"/>
          <w:sz w:val="24"/>
          <w:szCs w:val="24"/>
        </w:rPr>
        <w:t xml:space="preserve"> обязан сообщить ему свои фамилию, имя, отчество и должность и фамилию, имя, отчество и должность лица, которому могут быть обжалованы действия.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6" w:name="sub_157"/>
      <w:bookmarkEnd w:id="85"/>
      <w:r w:rsidRPr="007602D4">
        <w:rPr>
          <w:rFonts w:ascii="Arial" w:hAnsi="Arial" w:cs="Arial"/>
          <w:sz w:val="24"/>
          <w:szCs w:val="24"/>
        </w:rPr>
        <w:t xml:space="preserve">57. Заявители могут обжаловать действие или бездействие должностных лиц Управления - начальнику Управления; начальника Управления - в администрацию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Личный прием </w:t>
      </w:r>
      <w:proofErr w:type="gramStart"/>
      <w:r w:rsidRPr="007602D4">
        <w:rPr>
          <w:rFonts w:ascii="Arial" w:hAnsi="Arial" w:cs="Arial"/>
          <w:sz w:val="24"/>
          <w:szCs w:val="24"/>
        </w:rPr>
        <w:t>начальника Управления социальной защиты населения администрации</w:t>
      </w:r>
      <w:proofErr w:type="gramEnd"/>
      <w:r w:rsidRPr="007602D4">
        <w:rPr>
          <w:rFonts w:ascii="Arial" w:hAnsi="Arial" w:cs="Arial"/>
          <w:sz w:val="24"/>
          <w:szCs w:val="24"/>
        </w:rPr>
        <w:t xml:space="preserve">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осуществляется без предварительной записи каждый понедельник с 13-00 часов до 17 - 00 часов. Личный прием начальника и специалистов отдела опеки и попечительства Управления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 каждый понедельник с 8-00 часов до 17-00 часов, вторник, среда с 8-00 часов до 16-00 часов. Адрес Управления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 с. Еткуль, улица Ленина, дом 33. Телефон отдела опеки и попечительства Управления социальной защиты населения 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 8 351 45 2 10 75.</w:t>
      </w:r>
    </w:p>
    <w:bookmarkEnd w:id="86"/>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xml:space="preserve">Кроме того, заявители могут обратиться по вопросу защиты своих прав в прокуратуру по месту жительства или в Министерство социальных отношений Челябинской области, расположенное по адресу: 454048, г. Челябинск, ул. Воровского, 30, тел. 2-32-39-28, </w:t>
      </w:r>
      <w:proofErr w:type="spellStart"/>
      <w:r w:rsidRPr="007602D4">
        <w:rPr>
          <w:rFonts w:ascii="Arial" w:hAnsi="Arial" w:cs="Arial"/>
          <w:sz w:val="24"/>
          <w:szCs w:val="24"/>
        </w:rPr>
        <w:t>e-mail</w:t>
      </w:r>
      <w:proofErr w:type="spellEnd"/>
      <w:r w:rsidRPr="007602D4">
        <w:rPr>
          <w:rFonts w:ascii="Arial" w:hAnsi="Arial" w:cs="Arial"/>
          <w:sz w:val="24"/>
          <w:szCs w:val="24"/>
        </w:rPr>
        <w:t xml:space="preserve">: </w:t>
      </w:r>
      <w:proofErr w:type="spellStart"/>
      <w:r w:rsidRPr="007602D4">
        <w:rPr>
          <w:rFonts w:ascii="Arial" w:hAnsi="Arial" w:cs="Arial"/>
          <w:sz w:val="24"/>
          <w:szCs w:val="24"/>
        </w:rPr>
        <w:t>Postmaster@apmpsu.chel.su</w:t>
      </w:r>
      <w:proofErr w:type="spellEnd"/>
      <w:r w:rsidRPr="007602D4">
        <w:rPr>
          <w:rFonts w:ascii="Arial" w:hAnsi="Arial" w:cs="Arial"/>
          <w:sz w:val="24"/>
          <w:szCs w:val="24"/>
        </w:rPr>
        <w:t>.</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7" w:name="sub_158"/>
      <w:r w:rsidRPr="007602D4">
        <w:rPr>
          <w:rFonts w:ascii="Arial" w:hAnsi="Arial" w:cs="Arial"/>
          <w:sz w:val="24"/>
          <w:szCs w:val="24"/>
        </w:rPr>
        <w:t>58. Заявление об обжаловании подается в произвольной форме.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88" w:name="sub_159"/>
      <w:bookmarkEnd w:id="87"/>
      <w:r w:rsidRPr="007602D4">
        <w:rPr>
          <w:rFonts w:ascii="Arial" w:hAnsi="Arial" w:cs="Arial"/>
          <w:sz w:val="24"/>
          <w:szCs w:val="24"/>
        </w:rPr>
        <w:t>59. Результатом досудебного письменного или устного обжалования является:</w:t>
      </w:r>
    </w:p>
    <w:bookmarkEnd w:id="88"/>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решение о направлении детей и подростков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отмена решения о направлении несовершеннолетнего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Процедура досудебного обжалования завершается путем получения заявителем:</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t>- уведомления о направлении несовершеннолетнего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sidRPr="007602D4">
        <w:rPr>
          <w:rFonts w:ascii="Arial" w:hAnsi="Arial" w:cs="Arial"/>
          <w:sz w:val="24"/>
          <w:szCs w:val="24"/>
        </w:rPr>
        <w:lastRenderedPageBreak/>
        <w:t>- уведомления об отмене решения о направлении несовершеннолетнего в МУСО "Приют".</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bookmarkStart w:id="89" w:name="sub_12000"/>
      <w:r w:rsidRPr="007602D4">
        <w:rPr>
          <w:rFonts w:ascii="Arial" w:hAnsi="Arial" w:cs="Arial"/>
          <w:b/>
          <w:bCs/>
          <w:color w:val="26282F"/>
          <w:sz w:val="24"/>
          <w:szCs w:val="24"/>
        </w:rPr>
        <w:t>XX. Обжалование действий (бездействий) в судебном порядке.</w:t>
      </w:r>
    </w:p>
    <w:bookmarkEnd w:id="89"/>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bookmarkStart w:id="90" w:name="sub_160"/>
      <w:r w:rsidRPr="007602D4">
        <w:rPr>
          <w:rFonts w:ascii="Arial" w:hAnsi="Arial" w:cs="Arial"/>
          <w:sz w:val="24"/>
          <w:szCs w:val="24"/>
        </w:rPr>
        <w:t xml:space="preserve">60. Заявитель вправе обжаловать решения, принятые в ходе исполнения государственной функции, действия или бездействие должностных лиц Управления района в </w:t>
      </w:r>
      <w:hyperlink r:id="rId32" w:history="1">
        <w:r w:rsidRPr="007602D4">
          <w:rPr>
            <w:rFonts w:ascii="Arial" w:hAnsi="Arial" w:cs="Arial"/>
            <w:color w:val="106BBE"/>
            <w:sz w:val="24"/>
            <w:szCs w:val="24"/>
          </w:rPr>
          <w:t>судебном порядке</w:t>
        </w:r>
      </w:hyperlink>
      <w:r w:rsidRPr="007602D4">
        <w:rPr>
          <w:rFonts w:ascii="Arial" w:hAnsi="Arial" w:cs="Arial"/>
          <w:sz w:val="24"/>
          <w:szCs w:val="24"/>
        </w:rPr>
        <w:t xml:space="preserve">, подав письменное заявление в трехмесячный срок со дня, когда ему стало известно о нарушении его прав и законных интересов в суд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района.</w:t>
      </w:r>
    </w:p>
    <w:bookmarkEnd w:id="90"/>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tblPr>
      <w:tblGrid>
        <w:gridCol w:w="6666"/>
        <w:gridCol w:w="3333"/>
      </w:tblGrid>
      <w:tr w:rsidR="007602D4" w:rsidRPr="007602D4">
        <w:tblPrEx>
          <w:tblCellMar>
            <w:top w:w="0" w:type="dxa"/>
            <w:bottom w:w="0" w:type="dxa"/>
          </w:tblCellMar>
        </w:tblPrEx>
        <w:tc>
          <w:tcPr>
            <w:tcW w:w="6666" w:type="dxa"/>
            <w:tcBorders>
              <w:top w:val="nil"/>
              <w:left w:val="nil"/>
              <w:bottom w:val="nil"/>
              <w:right w:val="nil"/>
            </w:tcBorders>
          </w:tcPr>
          <w:p w:rsidR="007602D4" w:rsidRPr="007602D4" w:rsidRDefault="007602D4" w:rsidP="007602D4">
            <w:pPr>
              <w:autoSpaceDE w:val="0"/>
              <w:autoSpaceDN w:val="0"/>
              <w:adjustRightInd w:val="0"/>
              <w:spacing w:after="0" w:line="240" w:lineRule="auto"/>
              <w:rPr>
                <w:rFonts w:ascii="Arial" w:hAnsi="Arial" w:cs="Arial"/>
                <w:sz w:val="24"/>
                <w:szCs w:val="24"/>
              </w:rPr>
            </w:pPr>
            <w:r w:rsidRPr="007602D4">
              <w:rPr>
                <w:rFonts w:ascii="Arial" w:hAnsi="Arial" w:cs="Arial"/>
                <w:sz w:val="24"/>
                <w:szCs w:val="24"/>
              </w:rPr>
              <w:t xml:space="preserve">Начальник Управления социальной защиты населения </w:t>
            </w:r>
            <w:r w:rsidRPr="007602D4">
              <w:rPr>
                <w:rFonts w:ascii="Arial" w:hAnsi="Arial" w:cs="Arial"/>
                <w:sz w:val="24"/>
                <w:szCs w:val="24"/>
              </w:rPr>
              <w:br/>
              <w:t xml:space="preserve">администрации </w:t>
            </w:r>
            <w:proofErr w:type="spellStart"/>
            <w:r w:rsidRPr="007602D4">
              <w:rPr>
                <w:rFonts w:ascii="Arial" w:hAnsi="Arial" w:cs="Arial"/>
                <w:sz w:val="24"/>
                <w:szCs w:val="24"/>
              </w:rPr>
              <w:t>Еткульского</w:t>
            </w:r>
            <w:proofErr w:type="spellEnd"/>
            <w:r w:rsidRPr="007602D4">
              <w:rPr>
                <w:rFonts w:ascii="Arial" w:hAnsi="Arial" w:cs="Arial"/>
                <w:sz w:val="24"/>
                <w:szCs w:val="24"/>
              </w:rPr>
              <w:t xml:space="preserve"> муниципального района</w:t>
            </w:r>
          </w:p>
        </w:tc>
        <w:tc>
          <w:tcPr>
            <w:tcW w:w="3333" w:type="dxa"/>
            <w:tcBorders>
              <w:top w:val="nil"/>
              <w:left w:val="nil"/>
              <w:bottom w:val="nil"/>
              <w:right w:val="nil"/>
            </w:tcBorders>
          </w:tcPr>
          <w:p w:rsidR="007602D4" w:rsidRPr="007602D4" w:rsidRDefault="007602D4" w:rsidP="007602D4">
            <w:pPr>
              <w:autoSpaceDE w:val="0"/>
              <w:autoSpaceDN w:val="0"/>
              <w:adjustRightInd w:val="0"/>
              <w:spacing w:after="0" w:line="240" w:lineRule="auto"/>
              <w:jc w:val="right"/>
              <w:rPr>
                <w:rFonts w:ascii="Arial" w:hAnsi="Arial" w:cs="Arial"/>
                <w:sz w:val="24"/>
                <w:szCs w:val="24"/>
              </w:rPr>
            </w:pPr>
            <w:r w:rsidRPr="007602D4">
              <w:rPr>
                <w:rFonts w:ascii="Arial" w:hAnsi="Arial" w:cs="Arial"/>
                <w:sz w:val="24"/>
                <w:szCs w:val="24"/>
              </w:rPr>
              <w:t xml:space="preserve">Л.А. </w:t>
            </w:r>
            <w:proofErr w:type="spellStart"/>
            <w:r w:rsidRPr="007602D4">
              <w:rPr>
                <w:rFonts w:ascii="Arial" w:hAnsi="Arial" w:cs="Arial"/>
                <w:sz w:val="24"/>
                <w:szCs w:val="24"/>
              </w:rPr>
              <w:t>Меньшенина</w:t>
            </w:r>
            <w:proofErr w:type="spellEnd"/>
          </w:p>
        </w:tc>
      </w:tr>
    </w:tbl>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bookmarkStart w:id="91" w:name="sub_11"/>
      <w:r w:rsidRPr="007602D4">
        <w:rPr>
          <w:rFonts w:ascii="Arial" w:hAnsi="Arial" w:cs="Arial"/>
          <w:b/>
          <w:bCs/>
          <w:color w:val="26282F"/>
          <w:sz w:val="24"/>
          <w:szCs w:val="24"/>
        </w:rPr>
        <w:t>Приложение 1</w:t>
      </w:r>
    </w:p>
    <w:bookmarkEnd w:id="91"/>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к </w:t>
      </w:r>
      <w:hyperlink w:anchor="sub_1" w:history="1">
        <w:r w:rsidRPr="007602D4">
          <w:rPr>
            <w:rFonts w:ascii="Arial" w:hAnsi="Arial" w:cs="Arial"/>
            <w:color w:val="106BBE"/>
            <w:sz w:val="24"/>
            <w:szCs w:val="24"/>
          </w:rPr>
          <w:t>административному регламенту</w:t>
        </w:r>
      </w:hyperlink>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по исполнению государственной функции</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"Предоставление путевки (направления)</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в специализированное учреждение </w:t>
      </w:r>
      <w:proofErr w:type="gramStart"/>
      <w:r w:rsidRPr="007602D4">
        <w:rPr>
          <w:rFonts w:ascii="Arial" w:hAnsi="Arial" w:cs="Arial"/>
          <w:b/>
          <w:bCs/>
          <w:color w:val="26282F"/>
          <w:sz w:val="24"/>
          <w:szCs w:val="24"/>
        </w:rPr>
        <w:t>для</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несовершеннолетних, нуждающихся в </w:t>
      </w:r>
      <w:proofErr w:type="gramStart"/>
      <w:r w:rsidRPr="007602D4">
        <w:rPr>
          <w:rFonts w:ascii="Arial" w:hAnsi="Arial" w:cs="Arial"/>
          <w:b/>
          <w:bCs/>
          <w:color w:val="26282F"/>
          <w:sz w:val="24"/>
          <w:szCs w:val="24"/>
        </w:rPr>
        <w:t>социальной</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реабилитации" на территории </w:t>
      </w:r>
      <w:proofErr w:type="spellStart"/>
      <w:r w:rsidRPr="007602D4">
        <w:rPr>
          <w:rFonts w:ascii="Arial" w:hAnsi="Arial" w:cs="Arial"/>
          <w:b/>
          <w:bCs/>
          <w:color w:val="26282F"/>
          <w:sz w:val="24"/>
          <w:szCs w:val="24"/>
        </w:rPr>
        <w:t>Еткульского</w:t>
      </w:r>
      <w:proofErr w:type="spell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Начальнику управления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социальной защиты населения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администрации </w:t>
      </w:r>
      <w:proofErr w:type="spellStart"/>
      <w:r w:rsidRPr="007602D4">
        <w:rPr>
          <w:rFonts w:ascii="Courier New" w:hAnsi="Courier New" w:cs="Courier New"/>
        </w:rPr>
        <w:t>Еткульского</w:t>
      </w:r>
      <w:proofErr w:type="spellEnd"/>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муниципального района</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Л.А. </w:t>
      </w:r>
      <w:proofErr w:type="spellStart"/>
      <w:r w:rsidRPr="007602D4">
        <w:rPr>
          <w:rFonts w:ascii="Courier New" w:hAnsi="Courier New" w:cs="Courier New"/>
        </w:rPr>
        <w:t>Меньшениной</w:t>
      </w:r>
      <w:proofErr w:type="spellEnd"/>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от гр. __________________________________________________________________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proofErr w:type="gramStart"/>
      <w:r w:rsidRPr="007602D4">
        <w:rPr>
          <w:rFonts w:ascii="Courier New" w:hAnsi="Courier New" w:cs="Courier New"/>
        </w:rPr>
        <w:t>проживающего</w:t>
      </w:r>
      <w:proofErr w:type="gramEnd"/>
      <w:r w:rsidRPr="007602D4">
        <w:rPr>
          <w:rFonts w:ascii="Courier New" w:hAnsi="Courier New" w:cs="Courier New"/>
        </w:rPr>
        <w:t xml:space="preserve"> по адресу: 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 N дом</w:t>
      </w:r>
      <w:proofErr w:type="gramStart"/>
      <w:r w:rsidRPr="007602D4">
        <w:rPr>
          <w:rFonts w:ascii="Courier New" w:hAnsi="Courier New" w:cs="Courier New"/>
        </w:rPr>
        <w:t>.</w:t>
      </w:r>
      <w:proofErr w:type="gramEnd"/>
      <w:r w:rsidRPr="007602D4">
        <w:rPr>
          <w:rFonts w:ascii="Courier New" w:hAnsi="Courier New" w:cs="Courier New"/>
        </w:rPr>
        <w:t xml:space="preserve"> </w:t>
      </w:r>
      <w:proofErr w:type="gramStart"/>
      <w:r w:rsidRPr="007602D4">
        <w:rPr>
          <w:rFonts w:ascii="Courier New" w:hAnsi="Courier New" w:cs="Courier New"/>
        </w:rPr>
        <w:t>т</w:t>
      </w:r>
      <w:proofErr w:type="gramEnd"/>
      <w:r w:rsidRPr="007602D4">
        <w:rPr>
          <w:rFonts w:ascii="Courier New" w:hAnsi="Courier New" w:cs="Courier New"/>
        </w:rPr>
        <w:t>елефона 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Место работы отца: ______________________________________________________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 N сл. телефона 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Место работы матери: 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 N сл. телефона 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Место работы опекуна: _________________ N дом</w:t>
      </w:r>
      <w:proofErr w:type="gramStart"/>
      <w:r w:rsidRPr="007602D4">
        <w:rPr>
          <w:rFonts w:ascii="Courier New" w:hAnsi="Courier New" w:cs="Courier New"/>
        </w:rPr>
        <w:t xml:space="preserve">., </w:t>
      </w:r>
      <w:proofErr w:type="gramEnd"/>
      <w:r w:rsidRPr="007602D4">
        <w:rPr>
          <w:rFonts w:ascii="Courier New" w:hAnsi="Courier New" w:cs="Courier New"/>
        </w:rPr>
        <w:t>сл. телефона ____________</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w:t>
      </w:r>
      <w:r w:rsidRPr="007602D4">
        <w:rPr>
          <w:rFonts w:ascii="Courier New" w:hAnsi="Courier New" w:cs="Courier New"/>
          <w:b/>
          <w:bCs/>
          <w:color w:val="26282F"/>
        </w:rPr>
        <w:t>Заявление</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Прошу (просим) принять на временное пребывание </w:t>
      </w:r>
      <w:proofErr w:type="gramStart"/>
      <w:r w:rsidRPr="007602D4">
        <w:rPr>
          <w:rFonts w:ascii="Courier New" w:hAnsi="Courier New" w:cs="Courier New"/>
        </w:rPr>
        <w:t>с</w:t>
      </w:r>
      <w:proofErr w:type="gramEnd"/>
      <w:r w:rsidRPr="007602D4">
        <w:rPr>
          <w:rFonts w:ascii="Courier New" w:hAnsi="Courier New" w:cs="Courier New"/>
        </w:rPr>
        <w:t xml:space="preserve"> _______ по 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200 __ г. сроком _____________ дней </w:t>
      </w:r>
      <w:proofErr w:type="gramStart"/>
      <w:r w:rsidRPr="007602D4">
        <w:rPr>
          <w:rFonts w:ascii="Courier New" w:hAnsi="Courier New" w:cs="Courier New"/>
        </w:rPr>
        <w:t>в</w:t>
      </w:r>
      <w:proofErr w:type="gramEnd"/>
      <w:r w:rsidRPr="007602D4">
        <w:rPr>
          <w:rFonts w:ascii="Courier New" w:hAnsi="Courier New" w:cs="Courier New"/>
        </w:rPr>
        <w:t xml:space="preserve"> 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(наименование учреждения)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дочь (сына) _____________________________________________________________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(Ф.И.О.)</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 года рождения, _____ числа, ______________ месяца, по причине_______</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указывается причина</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С условиями приема, содержания и отчисления ребенка </w:t>
      </w:r>
      <w:proofErr w:type="gramStart"/>
      <w:r w:rsidRPr="007602D4">
        <w:rPr>
          <w:rFonts w:ascii="Courier New" w:hAnsi="Courier New" w:cs="Courier New"/>
        </w:rPr>
        <w:t>ознакомлен</w:t>
      </w:r>
      <w:proofErr w:type="gramEnd"/>
      <w:r w:rsidRPr="007602D4">
        <w:rPr>
          <w:rFonts w:ascii="Courier New" w:hAnsi="Courier New" w:cs="Courier New"/>
        </w:rPr>
        <w:t>.</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К заявлению прилагаю (ем) (</w:t>
      </w:r>
      <w:proofErr w:type="gramStart"/>
      <w:r w:rsidRPr="007602D4">
        <w:rPr>
          <w:rFonts w:ascii="Courier New" w:hAnsi="Courier New" w:cs="Courier New"/>
        </w:rPr>
        <w:t>нужное</w:t>
      </w:r>
      <w:proofErr w:type="gramEnd"/>
      <w:r w:rsidRPr="007602D4">
        <w:rPr>
          <w:rFonts w:ascii="Courier New" w:hAnsi="Courier New" w:cs="Courier New"/>
        </w:rPr>
        <w:t xml:space="preserve"> подчеркнуть):</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копия паспорта родителя (родителей);</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lastRenderedPageBreak/>
        <w:t xml:space="preserve">     копия  документа,  подтверждающего  право  гражданина  проживать  </w:t>
      </w:r>
      <w:proofErr w:type="gramStart"/>
      <w:r w:rsidRPr="007602D4">
        <w:rPr>
          <w:rFonts w:ascii="Courier New" w:hAnsi="Courier New" w:cs="Courier New"/>
        </w:rPr>
        <w:t>на</w:t>
      </w:r>
      <w:proofErr w:type="gramEnd"/>
    </w:p>
    <w:p w:rsidR="007602D4" w:rsidRPr="007602D4" w:rsidRDefault="007602D4" w:rsidP="007602D4">
      <w:pPr>
        <w:autoSpaceDE w:val="0"/>
        <w:autoSpaceDN w:val="0"/>
        <w:adjustRightInd w:val="0"/>
        <w:spacing w:after="0" w:line="240" w:lineRule="auto"/>
        <w:rPr>
          <w:rFonts w:ascii="Courier New" w:hAnsi="Courier New" w:cs="Courier New"/>
        </w:rPr>
      </w:pPr>
      <w:proofErr w:type="gramStart"/>
      <w:r w:rsidRPr="007602D4">
        <w:rPr>
          <w:rFonts w:ascii="Courier New" w:hAnsi="Courier New" w:cs="Courier New"/>
        </w:rPr>
        <w:t>территории Российской Федерации (для лиц из числа беженцев и  вынужденных</w:t>
      </w:r>
      <w:proofErr w:type="gramEnd"/>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переселенцев);</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паспорт несовершеннолетнего (для детей старше 14 лет);</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w:t>
      </w:r>
      <w:proofErr w:type="gramStart"/>
      <w:r w:rsidRPr="007602D4">
        <w:rPr>
          <w:rFonts w:ascii="Courier New" w:hAnsi="Courier New" w:cs="Courier New"/>
        </w:rPr>
        <w:t>свидетельство о рождении ребенка (для детей младше 14 лет,  либо  не</w:t>
      </w:r>
      <w:proofErr w:type="gramEnd"/>
    </w:p>
    <w:p w:rsidR="007602D4" w:rsidRPr="007602D4" w:rsidRDefault="007602D4" w:rsidP="007602D4">
      <w:pPr>
        <w:autoSpaceDE w:val="0"/>
        <w:autoSpaceDN w:val="0"/>
        <w:adjustRightInd w:val="0"/>
        <w:spacing w:after="0" w:line="240" w:lineRule="auto"/>
        <w:rPr>
          <w:rFonts w:ascii="Courier New" w:hAnsi="Courier New" w:cs="Courier New"/>
        </w:rPr>
      </w:pPr>
      <w:proofErr w:type="gramStart"/>
      <w:r w:rsidRPr="007602D4">
        <w:rPr>
          <w:rFonts w:ascii="Courier New" w:hAnsi="Courier New" w:cs="Courier New"/>
        </w:rPr>
        <w:t>имеющих</w:t>
      </w:r>
      <w:proofErr w:type="gramEnd"/>
      <w:r w:rsidRPr="007602D4">
        <w:rPr>
          <w:rFonts w:ascii="Courier New" w:hAnsi="Courier New" w:cs="Courier New"/>
        </w:rPr>
        <w:t xml:space="preserve"> паспорта);</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медицинская справка кожно-венерологического диспансера,  либо  врача</w:t>
      </w:r>
    </w:p>
    <w:p w:rsidR="007602D4" w:rsidRPr="007602D4" w:rsidRDefault="007602D4" w:rsidP="007602D4">
      <w:pPr>
        <w:autoSpaceDE w:val="0"/>
        <w:autoSpaceDN w:val="0"/>
        <w:adjustRightInd w:val="0"/>
        <w:spacing w:after="0" w:line="240" w:lineRule="auto"/>
        <w:rPr>
          <w:rFonts w:ascii="Courier New" w:hAnsi="Courier New" w:cs="Courier New"/>
        </w:rPr>
      </w:pPr>
      <w:proofErr w:type="spellStart"/>
      <w:r w:rsidRPr="007602D4">
        <w:rPr>
          <w:rFonts w:ascii="Courier New" w:hAnsi="Courier New" w:cs="Courier New"/>
        </w:rPr>
        <w:t>дерматовенеролога</w:t>
      </w:r>
      <w:proofErr w:type="spellEnd"/>
      <w:r w:rsidRPr="007602D4">
        <w:rPr>
          <w:rFonts w:ascii="Courier New" w:hAnsi="Courier New" w:cs="Courier New"/>
        </w:rPr>
        <w:t>;</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медицинский страховой полис ребенка;</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справка о составе семьи (при наличии регистрации);</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справка учреждения здравоохранения  о  необходимости  госпитализации</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супруга, родителя;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другое 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w:t>
      </w:r>
      <w:proofErr w:type="gramStart"/>
      <w:r w:rsidRPr="007602D4">
        <w:rPr>
          <w:rFonts w:ascii="Courier New" w:hAnsi="Courier New" w:cs="Courier New"/>
        </w:rPr>
        <w:t>Согласен</w:t>
      </w:r>
      <w:proofErr w:type="gramEnd"/>
      <w:r w:rsidRPr="007602D4">
        <w:rPr>
          <w:rFonts w:ascii="Courier New" w:hAnsi="Courier New" w:cs="Courier New"/>
        </w:rPr>
        <w:t xml:space="preserve"> (согласны) на проверку представленных сведений.</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       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Подпись родителя (ей) (опекуна)                     Ф.И.О</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Заключение начальника Управления социальной защиты населения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    __________ 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(занимаемая должность)             (подпись)            Ф.И.О.</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Дата</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bookmarkStart w:id="92" w:name="sub_12"/>
      <w:r w:rsidRPr="007602D4">
        <w:rPr>
          <w:rFonts w:ascii="Arial" w:hAnsi="Arial" w:cs="Arial"/>
          <w:b/>
          <w:bCs/>
          <w:color w:val="26282F"/>
          <w:sz w:val="24"/>
          <w:szCs w:val="24"/>
        </w:rPr>
        <w:t>Приложение 2</w:t>
      </w:r>
    </w:p>
    <w:bookmarkEnd w:id="92"/>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к </w:t>
      </w:r>
      <w:hyperlink w:anchor="sub_1" w:history="1">
        <w:r w:rsidRPr="007602D4">
          <w:rPr>
            <w:rFonts w:ascii="Arial" w:hAnsi="Arial" w:cs="Arial"/>
            <w:color w:val="106BBE"/>
            <w:sz w:val="24"/>
            <w:szCs w:val="24"/>
          </w:rPr>
          <w:t>административному регламенту</w:t>
        </w:r>
      </w:hyperlink>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по исполнению государственной функции</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"Предоставление путевки (направления)</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в специализированное учреждение </w:t>
      </w:r>
      <w:proofErr w:type="gramStart"/>
      <w:r w:rsidRPr="007602D4">
        <w:rPr>
          <w:rFonts w:ascii="Arial" w:hAnsi="Arial" w:cs="Arial"/>
          <w:b/>
          <w:bCs/>
          <w:color w:val="26282F"/>
          <w:sz w:val="24"/>
          <w:szCs w:val="24"/>
        </w:rPr>
        <w:t>для</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несовершеннолетних, нуждающихся в </w:t>
      </w:r>
      <w:proofErr w:type="gramStart"/>
      <w:r w:rsidRPr="007602D4">
        <w:rPr>
          <w:rFonts w:ascii="Arial" w:hAnsi="Arial" w:cs="Arial"/>
          <w:b/>
          <w:bCs/>
          <w:color w:val="26282F"/>
          <w:sz w:val="24"/>
          <w:szCs w:val="24"/>
        </w:rPr>
        <w:t>социальной</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реабилитации" на территории </w:t>
      </w:r>
      <w:proofErr w:type="spellStart"/>
      <w:r w:rsidRPr="007602D4">
        <w:rPr>
          <w:rFonts w:ascii="Arial" w:hAnsi="Arial" w:cs="Arial"/>
          <w:b/>
          <w:bCs/>
          <w:color w:val="26282F"/>
          <w:sz w:val="24"/>
          <w:szCs w:val="24"/>
        </w:rPr>
        <w:t>Еткульского</w:t>
      </w:r>
      <w:proofErr w:type="spell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r w:rsidRPr="007602D4">
        <w:rPr>
          <w:rFonts w:ascii="Arial" w:hAnsi="Arial" w:cs="Arial"/>
          <w:b/>
          <w:bCs/>
          <w:color w:val="26282F"/>
          <w:sz w:val="24"/>
          <w:szCs w:val="24"/>
        </w:rPr>
        <w:t xml:space="preserve">Блок-схема </w:t>
      </w:r>
      <w:r w:rsidRPr="007602D4">
        <w:rPr>
          <w:rFonts w:ascii="Arial" w:hAnsi="Arial" w:cs="Arial"/>
          <w:b/>
          <w:bCs/>
          <w:color w:val="26282F"/>
          <w:sz w:val="24"/>
          <w:szCs w:val="24"/>
        </w:rPr>
        <w:br/>
        <w:t>по направлению несовершеннолетнего в специализированное учреждение для несовершеннолетних, нуждающихся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r>
        <w:rPr>
          <w:rFonts w:ascii="Arial" w:hAnsi="Arial" w:cs="Arial"/>
          <w:noProof/>
          <w:sz w:val="24"/>
          <w:szCs w:val="24"/>
        </w:rPr>
        <w:lastRenderedPageBreak/>
        <w:drawing>
          <wp:inline distT="0" distB="0" distL="0" distR="0">
            <wp:extent cx="5886450" cy="5372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srcRect/>
                    <a:stretch>
                      <a:fillRect/>
                    </a:stretch>
                  </pic:blipFill>
                  <pic:spPr bwMode="auto">
                    <a:xfrm>
                      <a:off x="0" y="0"/>
                      <a:ext cx="5886450" cy="5372100"/>
                    </a:xfrm>
                    <a:prstGeom prst="rect">
                      <a:avLst/>
                    </a:prstGeom>
                    <a:noFill/>
                    <a:ln w="9525">
                      <a:noFill/>
                      <a:miter lim="800000"/>
                      <a:headEnd/>
                      <a:tailEnd/>
                    </a:ln>
                  </pic:spPr>
                </pic:pic>
              </a:graphicData>
            </a:graphic>
          </wp:inline>
        </w:drawing>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bookmarkStart w:id="93" w:name="sub_13"/>
      <w:r w:rsidRPr="007602D4">
        <w:rPr>
          <w:rFonts w:ascii="Arial" w:hAnsi="Arial" w:cs="Arial"/>
          <w:b/>
          <w:bCs/>
          <w:color w:val="26282F"/>
          <w:sz w:val="24"/>
          <w:szCs w:val="24"/>
        </w:rPr>
        <w:t>Приложение 3</w:t>
      </w:r>
    </w:p>
    <w:bookmarkEnd w:id="93"/>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к </w:t>
      </w:r>
      <w:hyperlink w:anchor="sub_1" w:history="1">
        <w:r w:rsidRPr="007602D4">
          <w:rPr>
            <w:rFonts w:ascii="Arial" w:hAnsi="Arial" w:cs="Arial"/>
            <w:color w:val="106BBE"/>
            <w:sz w:val="24"/>
            <w:szCs w:val="24"/>
          </w:rPr>
          <w:t>административному регламенту</w:t>
        </w:r>
      </w:hyperlink>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по исполнению государственной функции</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"Предоставление путевки (направления)</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в специализированное учреждение </w:t>
      </w:r>
      <w:proofErr w:type="gramStart"/>
      <w:r w:rsidRPr="007602D4">
        <w:rPr>
          <w:rFonts w:ascii="Arial" w:hAnsi="Arial" w:cs="Arial"/>
          <w:b/>
          <w:bCs/>
          <w:color w:val="26282F"/>
          <w:sz w:val="24"/>
          <w:szCs w:val="24"/>
        </w:rPr>
        <w:t>для</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несовершеннолетних, нуждающихся в </w:t>
      </w:r>
      <w:proofErr w:type="gramStart"/>
      <w:r w:rsidRPr="007602D4">
        <w:rPr>
          <w:rFonts w:ascii="Arial" w:hAnsi="Arial" w:cs="Arial"/>
          <w:b/>
          <w:bCs/>
          <w:color w:val="26282F"/>
          <w:sz w:val="24"/>
          <w:szCs w:val="24"/>
        </w:rPr>
        <w:t>социальной</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реабилитации" на территории </w:t>
      </w:r>
      <w:proofErr w:type="spellStart"/>
      <w:r w:rsidRPr="007602D4">
        <w:rPr>
          <w:rFonts w:ascii="Arial" w:hAnsi="Arial" w:cs="Arial"/>
          <w:b/>
          <w:bCs/>
          <w:color w:val="26282F"/>
          <w:sz w:val="24"/>
          <w:szCs w:val="24"/>
        </w:rPr>
        <w:t>Еткульского</w:t>
      </w:r>
      <w:proofErr w:type="spell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before="108" w:after="108" w:line="240" w:lineRule="auto"/>
        <w:jc w:val="center"/>
        <w:outlineLvl w:val="0"/>
        <w:rPr>
          <w:rFonts w:ascii="Arial" w:hAnsi="Arial" w:cs="Arial"/>
          <w:b/>
          <w:bCs/>
          <w:color w:val="26282F"/>
          <w:sz w:val="24"/>
          <w:szCs w:val="24"/>
        </w:rPr>
      </w:pPr>
      <w:r w:rsidRPr="007602D4">
        <w:rPr>
          <w:rFonts w:ascii="Arial" w:hAnsi="Arial" w:cs="Arial"/>
          <w:b/>
          <w:bCs/>
          <w:color w:val="26282F"/>
          <w:sz w:val="24"/>
          <w:szCs w:val="24"/>
        </w:rPr>
        <w:t xml:space="preserve">Журнал </w:t>
      </w:r>
      <w:r w:rsidRPr="007602D4">
        <w:rPr>
          <w:rFonts w:ascii="Arial" w:hAnsi="Arial" w:cs="Arial"/>
          <w:b/>
          <w:bCs/>
          <w:color w:val="26282F"/>
          <w:sz w:val="24"/>
          <w:szCs w:val="24"/>
        </w:rPr>
        <w:br/>
        <w:t>регистрации и выдачи путевки (направления) в специализированное учреждение для несовершеннолетних, нуждающихся в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2"/>
        <w:gridCol w:w="1306"/>
        <w:gridCol w:w="2160"/>
        <w:gridCol w:w="1980"/>
        <w:gridCol w:w="2520"/>
        <w:gridCol w:w="1916"/>
        <w:gridCol w:w="2767"/>
        <w:gridCol w:w="1437"/>
      </w:tblGrid>
      <w:tr w:rsidR="007602D4" w:rsidRPr="007602D4">
        <w:tblPrEx>
          <w:tblCellMar>
            <w:top w:w="0" w:type="dxa"/>
            <w:bottom w:w="0" w:type="dxa"/>
          </w:tblCellMar>
        </w:tblPrEx>
        <w:tc>
          <w:tcPr>
            <w:tcW w:w="602" w:type="dxa"/>
            <w:tcBorders>
              <w:top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t>N</w:t>
            </w:r>
          </w:p>
          <w:p w:rsidR="007602D4" w:rsidRPr="007602D4" w:rsidRDefault="007602D4" w:rsidP="007602D4">
            <w:pPr>
              <w:autoSpaceDE w:val="0"/>
              <w:autoSpaceDN w:val="0"/>
              <w:adjustRightInd w:val="0"/>
              <w:spacing w:after="0" w:line="240" w:lineRule="auto"/>
              <w:jc w:val="center"/>
              <w:rPr>
                <w:rFonts w:ascii="Arial" w:hAnsi="Arial" w:cs="Arial"/>
                <w:sz w:val="24"/>
                <w:szCs w:val="24"/>
              </w:rPr>
            </w:pPr>
            <w:proofErr w:type="spellStart"/>
            <w:proofErr w:type="gramStart"/>
            <w:r w:rsidRPr="007602D4">
              <w:rPr>
                <w:rFonts w:ascii="Arial" w:hAnsi="Arial" w:cs="Arial"/>
                <w:sz w:val="24"/>
                <w:szCs w:val="24"/>
              </w:rPr>
              <w:t>п</w:t>
            </w:r>
            <w:proofErr w:type="spellEnd"/>
            <w:proofErr w:type="gramEnd"/>
            <w:r w:rsidRPr="007602D4">
              <w:rPr>
                <w:rFonts w:ascii="Arial" w:hAnsi="Arial" w:cs="Arial"/>
                <w:sz w:val="24"/>
                <w:szCs w:val="24"/>
              </w:rPr>
              <w:t>/</w:t>
            </w:r>
            <w:proofErr w:type="spellStart"/>
            <w:r w:rsidRPr="007602D4">
              <w:rPr>
                <w:rFonts w:ascii="Arial" w:hAnsi="Arial" w:cs="Arial"/>
                <w:sz w:val="24"/>
                <w:szCs w:val="24"/>
              </w:rPr>
              <w:t>п</w:t>
            </w:r>
            <w:proofErr w:type="spellEnd"/>
          </w:p>
        </w:tc>
        <w:tc>
          <w:tcPr>
            <w:tcW w:w="130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t>Дата поступления документов</w:t>
            </w:r>
          </w:p>
        </w:tc>
        <w:tc>
          <w:tcPr>
            <w:tcW w:w="216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t xml:space="preserve">Наименование органа или учреждения, от которого поступили </w:t>
            </w:r>
            <w:r w:rsidRPr="007602D4">
              <w:rPr>
                <w:rFonts w:ascii="Arial" w:hAnsi="Arial" w:cs="Arial"/>
                <w:sz w:val="24"/>
                <w:szCs w:val="24"/>
              </w:rPr>
              <w:lastRenderedPageBreak/>
              <w:t>документы, либо Ф.И.О. заявителя</w:t>
            </w:r>
          </w:p>
        </w:tc>
        <w:tc>
          <w:tcPr>
            <w:tcW w:w="198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lastRenderedPageBreak/>
              <w:t>Ф.И.О. и дата рождения несовершеннолетнего</w:t>
            </w:r>
          </w:p>
        </w:tc>
        <w:tc>
          <w:tcPr>
            <w:tcW w:w="252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t>Сведения о родителях, законных представителях несовершеннолетне</w:t>
            </w:r>
            <w:r w:rsidRPr="007602D4">
              <w:rPr>
                <w:rFonts w:ascii="Arial" w:hAnsi="Arial" w:cs="Arial"/>
                <w:sz w:val="24"/>
                <w:szCs w:val="24"/>
              </w:rPr>
              <w:lastRenderedPageBreak/>
              <w:t>го</w:t>
            </w:r>
          </w:p>
        </w:tc>
        <w:tc>
          <w:tcPr>
            <w:tcW w:w="191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lastRenderedPageBreak/>
              <w:t>Дата и номер выдачи путевки (направления)</w:t>
            </w:r>
          </w:p>
        </w:tc>
        <w:tc>
          <w:tcPr>
            <w:tcW w:w="2767"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t>Название учреждения, в которое направлен несовершеннолетний</w:t>
            </w:r>
          </w:p>
        </w:tc>
        <w:tc>
          <w:tcPr>
            <w:tcW w:w="1437" w:type="dxa"/>
            <w:tcBorders>
              <w:top w:val="single" w:sz="4" w:space="0" w:color="auto"/>
              <w:left w:val="single" w:sz="4" w:space="0" w:color="auto"/>
              <w:bottom w:val="single" w:sz="4" w:space="0" w:color="auto"/>
            </w:tcBorders>
          </w:tcPr>
          <w:p w:rsidR="007602D4" w:rsidRPr="007602D4" w:rsidRDefault="007602D4" w:rsidP="007602D4">
            <w:pPr>
              <w:autoSpaceDE w:val="0"/>
              <w:autoSpaceDN w:val="0"/>
              <w:adjustRightInd w:val="0"/>
              <w:spacing w:after="0" w:line="240" w:lineRule="auto"/>
              <w:jc w:val="center"/>
              <w:rPr>
                <w:rFonts w:ascii="Arial" w:hAnsi="Arial" w:cs="Arial"/>
                <w:sz w:val="24"/>
                <w:szCs w:val="24"/>
              </w:rPr>
            </w:pPr>
            <w:r w:rsidRPr="007602D4">
              <w:rPr>
                <w:rFonts w:ascii="Arial" w:hAnsi="Arial" w:cs="Arial"/>
                <w:sz w:val="24"/>
                <w:szCs w:val="24"/>
              </w:rPr>
              <w:t>Ф.И.О. специалиста</w:t>
            </w:r>
          </w:p>
        </w:tc>
      </w:tr>
      <w:tr w:rsidR="007602D4" w:rsidRPr="007602D4">
        <w:tblPrEx>
          <w:tblCellMar>
            <w:top w:w="0" w:type="dxa"/>
            <w:bottom w:w="0" w:type="dxa"/>
          </w:tblCellMar>
        </w:tblPrEx>
        <w:tc>
          <w:tcPr>
            <w:tcW w:w="602" w:type="dxa"/>
            <w:tcBorders>
              <w:top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30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91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767"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437" w:type="dxa"/>
            <w:tcBorders>
              <w:top w:val="single" w:sz="4" w:space="0" w:color="auto"/>
              <w:left w:val="single" w:sz="4" w:space="0" w:color="auto"/>
              <w:bottom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r>
      <w:tr w:rsidR="007602D4" w:rsidRPr="007602D4">
        <w:tblPrEx>
          <w:tblCellMar>
            <w:top w:w="0" w:type="dxa"/>
            <w:bottom w:w="0" w:type="dxa"/>
          </w:tblCellMar>
        </w:tblPrEx>
        <w:tc>
          <w:tcPr>
            <w:tcW w:w="602" w:type="dxa"/>
            <w:tcBorders>
              <w:top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30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91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767"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437" w:type="dxa"/>
            <w:tcBorders>
              <w:top w:val="single" w:sz="4" w:space="0" w:color="auto"/>
              <w:left w:val="single" w:sz="4" w:space="0" w:color="auto"/>
              <w:bottom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r>
      <w:tr w:rsidR="007602D4" w:rsidRPr="007602D4">
        <w:tblPrEx>
          <w:tblCellMar>
            <w:top w:w="0" w:type="dxa"/>
            <w:bottom w:w="0" w:type="dxa"/>
          </w:tblCellMar>
        </w:tblPrEx>
        <w:tc>
          <w:tcPr>
            <w:tcW w:w="602" w:type="dxa"/>
            <w:tcBorders>
              <w:top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30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916"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2767" w:type="dxa"/>
            <w:tcBorders>
              <w:top w:val="single" w:sz="4" w:space="0" w:color="auto"/>
              <w:left w:val="single" w:sz="4" w:space="0" w:color="auto"/>
              <w:bottom w:val="single" w:sz="4" w:space="0" w:color="auto"/>
              <w:right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c>
          <w:tcPr>
            <w:tcW w:w="1437" w:type="dxa"/>
            <w:tcBorders>
              <w:top w:val="single" w:sz="4" w:space="0" w:color="auto"/>
              <w:left w:val="single" w:sz="4" w:space="0" w:color="auto"/>
              <w:bottom w:val="single" w:sz="4" w:space="0" w:color="auto"/>
            </w:tcBorders>
          </w:tcPr>
          <w:p w:rsidR="007602D4" w:rsidRPr="007602D4" w:rsidRDefault="007602D4" w:rsidP="007602D4">
            <w:pPr>
              <w:autoSpaceDE w:val="0"/>
              <w:autoSpaceDN w:val="0"/>
              <w:adjustRightInd w:val="0"/>
              <w:spacing w:after="0" w:line="240" w:lineRule="auto"/>
              <w:jc w:val="both"/>
              <w:rPr>
                <w:rFonts w:ascii="Arial" w:hAnsi="Arial" w:cs="Arial"/>
                <w:sz w:val="24"/>
                <w:szCs w:val="24"/>
              </w:rPr>
            </w:pPr>
          </w:p>
        </w:tc>
      </w:tr>
    </w:tbl>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bookmarkStart w:id="94" w:name="sub_14"/>
      <w:r w:rsidRPr="007602D4">
        <w:rPr>
          <w:rFonts w:ascii="Arial" w:hAnsi="Arial" w:cs="Arial"/>
          <w:b/>
          <w:bCs/>
          <w:color w:val="26282F"/>
          <w:sz w:val="24"/>
          <w:szCs w:val="24"/>
        </w:rPr>
        <w:t>Приложение 4</w:t>
      </w:r>
    </w:p>
    <w:bookmarkEnd w:id="94"/>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к </w:t>
      </w:r>
      <w:hyperlink w:anchor="sub_1" w:history="1">
        <w:r w:rsidRPr="007602D4">
          <w:rPr>
            <w:rFonts w:ascii="Arial" w:hAnsi="Arial" w:cs="Arial"/>
            <w:color w:val="106BBE"/>
            <w:sz w:val="24"/>
            <w:szCs w:val="24"/>
          </w:rPr>
          <w:t>административному регламенту</w:t>
        </w:r>
      </w:hyperlink>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по исполнению государственной функции</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"Предоставление путевки (направления)</w:t>
      </w:r>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в специализированное учреждение </w:t>
      </w:r>
      <w:proofErr w:type="gramStart"/>
      <w:r w:rsidRPr="007602D4">
        <w:rPr>
          <w:rFonts w:ascii="Arial" w:hAnsi="Arial" w:cs="Arial"/>
          <w:b/>
          <w:bCs/>
          <w:color w:val="26282F"/>
          <w:sz w:val="24"/>
          <w:szCs w:val="24"/>
        </w:rPr>
        <w:t>для</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несовершеннолетних, нуждающихся в </w:t>
      </w:r>
      <w:proofErr w:type="gramStart"/>
      <w:r w:rsidRPr="007602D4">
        <w:rPr>
          <w:rFonts w:ascii="Arial" w:hAnsi="Arial" w:cs="Arial"/>
          <w:b/>
          <w:bCs/>
          <w:color w:val="26282F"/>
          <w:sz w:val="24"/>
          <w:szCs w:val="24"/>
        </w:rPr>
        <w:t>социальной</w:t>
      </w:r>
      <w:proofErr w:type="gram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 xml:space="preserve">реабилитации" на территории </w:t>
      </w:r>
      <w:proofErr w:type="spellStart"/>
      <w:r w:rsidRPr="007602D4">
        <w:rPr>
          <w:rFonts w:ascii="Arial" w:hAnsi="Arial" w:cs="Arial"/>
          <w:b/>
          <w:bCs/>
          <w:color w:val="26282F"/>
          <w:sz w:val="24"/>
          <w:szCs w:val="24"/>
        </w:rPr>
        <w:t>Еткульского</w:t>
      </w:r>
      <w:proofErr w:type="spellEnd"/>
    </w:p>
    <w:p w:rsidR="007602D4" w:rsidRPr="007602D4" w:rsidRDefault="007602D4" w:rsidP="007602D4">
      <w:pPr>
        <w:autoSpaceDE w:val="0"/>
        <w:autoSpaceDN w:val="0"/>
        <w:adjustRightInd w:val="0"/>
        <w:spacing w:after="0" w:line="240" w:lineRule="auto"/>
        <w:ind w:firstLine="720"/>
        <w:jc w:val="right"/>
        <w:rPr>
          <w:rFonts w:ascii="Arial" w:hAnsi="Arial" w:cs="Arial"/>
          <w:sz w:val="24"/>
          <w:szCs w:val="24"/>
        </w:rPr>
      </w:pPr>
      <w:r w:rsidRPr="007602D4">
        <w:rPr>
          <w:rFonts w:ascii="Arial" w:hAnsi="Arial" w:cs="Arial"/>
          <w:b/>
          <w:bCs/>
          <w:color w:val="26282F"/>
          <w:sz w:val="24"/>
          <w:szCs w:val="24"/>
        </w:rPr>
        <w:t>муниципального района Челябинской области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Угловой штамп управления                                  Угловой штамп управления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социальной защиты населения</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b/>
          <w:bCs/>
          <w:color w:val="26282F"/>
        </w:rPr>
        <w:t xml:space="preserve">Путевка (направление) в                                   Отрывной талон  к путевке                          </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b/>
          <w:bCs/>
          <w:color w:val="26282F"/>
        </w:rPr>
        <w:t xml:space="preserve">специализированное учреждение </w:t>
      </w:r>
      <w:proofErr w:type="gramStart"/>
      <w:r w:rsidRPr="007602D4">
        <w:rPr>
          <w:rFonts w:ascii="Courier New" w:hAnsi="Courier New" w:cs="Courier New"/>
          <w:b/>
          <w:bCs/>
          <w:color w:val="26282F"/>
        </w:rPr>
        <w:t>для</w:t>
      </w:r>
      <w:proofErr w:type="gramEnd"/>
      <w:r w:rsidRPr="007602D4">
        <w:rPr>
          <w:rFonts w:ascii="Courier New" w:hAnsi="Courier New" w:cs="Courier New"/>
          <w:b/>
          <w:bCs/>
          <w:color w:val="26282F"/>
        </w:rPr>
        <w:t xml:space="preserve">                         (направлению)  N _______   </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b/>
          <w:bCs/>
          <w:color w:val="26282F"/>
        </w:rPr>
        <w:t xml:space="preserve">несовершеннолетних, нуждающихся </w:t>
      </w:r>
      <w:proofErr w:type="gramStart"/>
      <w:r w:rsidRPr="007602D4">
        <w:rPr>
          <w:rFonts w:ascii="Courier New" w:hAnsi="Courier New" w:cs="Courier New"/>
          <w:b/>
          <w:bCs/>
          <w:color w:val="26282F"/>
        </w:rPr>
        <w:t>в</w:t>
      </w:r>
      <w:proofErr w:type="gramEnd"/>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b/>
          <w:bCs/>
          <w:color w:val="26282F"/>
        </w:rPr>
        <w:t>социальной реабилитации N _______</w:t>
      </w:r>
      <w:r w:rsidRPr="007602D4">
        <w:rPr>
          <w:rFonts w:ascii="Courier New" w:hAnsi="Courier New" w:cs="Courier New"/>
        </w:rPr>
        <w:t xml:space="preserve">                         ФИО ребенка: ______________________________________</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ФИО ребенка: ______________________________________       Дата рождения: _____________</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Дата рождения: ______________                             Адрес проживания: 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Адрес проживания:  ________________________________       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       Основание для направления: 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Основание для направления:                                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       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Куда направлен: 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Куда направлен: ___________________________________       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___________________________________________________</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Срок пребывания:  на срок, необходимый для оказания</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Срок пребывания:  на срок, необходимый для оказания       помощи и социальной реабилитации</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помощи и социальной реабилитации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lastRenderedPageBreak/>
        <w:t>Дата выписки путевки:______________________________       Дата выписки путевки:______________________________</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7602D4" w:rsidRPr="007602D4" w:rsidRDefault="007602D4" w:rsidP="007602D4">
      <w:pPr>
        <w:autoSpaceDE w:val="0"/>
        <w:autoSpaceDN w:val="0"/>
        <w:adjustRightInd w:val="0"/>
        <w:spacing w:after="0" w:line="240" w:lineRule="auto"/>
        <w:rPr>
          <w:rFonts w:ascii="Courier New" w:hAnsi="Courier New" w:cs="Courier New"/>
        </w:rPr>
      </w:pPr>
      <w:proofErr w:type="gramStart"/>
      <w:r w:rsidRPr="007602D4">
        <w:rPr>
          <w:rFonts w:ascii="Courier New" w:hAnsi="Courier New" w:cs="Courier New"/>
        </w:rPr>
        <w:t>Начальник управления __________________(расшифровка</w:t>
      </w:r>
      <w:proofErr w:type="gramEnd"/>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подписи)         Начальник управления __________________(расшифровка</w:t>
      </w:r>
    </w:p>
    <w:p w:rsidR="007602D4" w:rsidRPr="007602D4" w:rsidRDefault="007602D4" w:rsidP="007602D4">
      <w:pPr>
        <w:autoSpaceDE w:val="0"/>
        <w:autoSpaceDN w:val="0"/>
        <w:adjustRightInd w:val="0"/>
        <w:spacing w:after="0" w:line="240" w:lineRule="auto"/>
        <w:rPr>
          <w:rFonts w:ascii="Courier New" w:hAnsi="Courier New" w:cs="Courier New"/>
        </w:rPr>
      </w:pPr>
      <w:r w:rsidRPr="007602D4">
        <w:rPr>
          <w:rFonts w:ascii="Courier New" w:hAnsi="Courier New" w:cs="Courier New"/>
        </w:rPr>
        <w:t xml:space="preserve">                                                                                                    подписи)</w:t>
      </w:r>
    </w:p>
    <w:p w:rsidR="007602D4" w:rsidRPr="007602D4" w:rsidRDefault="007602D4" w:rsidP="007602D4">
      <w:pPr>
        <w:autoSpaceDE w:val="0"/>
        <w:autoSpaceDN w:val="0"/>
        <w:adjustRightInd w:val="0"/>
        <w:spacing w:after="0" w:line="240" w:lineRule="auto"/>
        <w:ind w:firstLine="720"/>
        <w:jc w:val="both"/>
        <w:rPr>
          <w:rFonts w:ascii="Arial" w:hAnsi="Arial" w:cs="Arial"/>
          <w:sz w:val="24"/>
          <w:szCs w:val="24"/>
        </w:rPr>
      </w:pPr>
    </w:p>
    <w:p w:rsidR="00EA0B3C" w:rsidRDefault="00EA0B3C"/>
    <w:sectPr w:rsidR="00EA0B3C" w:rsidSect="009633CB">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602D4"/>
    <w:rsid w:val="007602D4"/>
    <w:rsid w:val="00EA0B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7602D4"/>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602D4"/>
    <w:rPr>
      <w:rFonts w:ascii="Arial" w:hAnsi="Arial" w:cs="Arial"/>
      <w:b/>
      <w:bCs/>
      <w:color w:val="26282F"/>
      <w:sz w:val="24"/>
      <w:szCs w:val="24"/>
    </w:rPr>
  </w:style>
  <w:style w:type="character" w:customStyle="1" w:styleId="a3">
    <w:name w:val="Цветовое выделение"/>
    <w:uiPriority w:val="99"/>
    <w:rsid w:val="007602D4"/>
    <w:rPr>
      <w:b/>
      <w:bCs/>
      <w:color w:val="26282F"/>
    </w:rPr>
  </w:style>
  <w:style w:type="character" w:customStyle="1" w:styleId="a4">
    <w:name w:val="Гипертекстовая ссылка"/>
    <w:basedOn w:val="a3"/>
    <w:uiPriority w:val="99"/>
    <w:rsid w:val="007602D4"/>
    <w:rPr>
      <w:color w:val="106BBE"/>
    </w:rPr>
  </w:style>
  <w:style w:type="paragraph" w:customStyle="1" w:styleId="a5">
    <w:name w:val="Комментарий"/>
    <w:basedOn w:val="a"/>
    <w:next w:val="a"/>
    <w:uiPriority w:val="99"/>
    <w:rsid w:val="007602D4"/>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Нормальный (таблица)"/>
    <w:basedOn w:val="a"/>
    <w:next w:val="a"/>
    <w:uiPriority w:val="99"/>
    <w:rsid w:val="007602D4"/>
    <w:pPr>
      <w:autoSpaceDE w:val="0"/>
      <w:autoSpaceDN w:val="0"/>
      <w:adjustRightInd w:val="0"/>
      <w:spacing w:after="0" w:line="240" w:lineRule="auto"/>
      <w:jc w:val="both"/>
    </w:pPr>
    <w:rPr>
      <w:rFonts w:ascii="Arial" w:hAnsi="Arial" w:cs="Arial"/>
      <w:sz w:val="24"/>
      <w:szCs w:val="24"/>
    </w:rPr>
  </w:style>
  <w:style w:type="paragraph" w:customStyle="1" w:styleId="a7">
    <w:name w:val="Таблицы (моноширинный)"/>
    <w:basedOn w:val="a"/>
    <w:next w:val="a"/>
    <w:uiPriority w:val="99"/>
    <w:rsid w:val="007602D4"/>
    <w:pPr>
      <w:autoSpaceDE w:val="0"/>
      <w:autoSpaceDN w:val="0"/>
      <w:adjustRightInd w:val="0"/>
      <w:spacing w:after="0" w:line="240" w:lineRule="auto"/>
    </w:pPr>
    <w:rPr>
      <w:rFonts w:ascii="Courier New" w:hAnsi="Courier New" w:cs="Courier New"/>
      <w:sz w:val="24"/>
      <w:szCs w:val="24"/>
    </w:rPr>
  </w:style>
  <w:style w:type="paragraph" w:customStyle="1" w:styleId="a8">
    <w:name w:val="Прижатый влево"/>
    <w:basedOn w:val="a"/>
    <w:next w:val="a"/>
    <w:uiPriority w:val="99"/>
    <w:rsid w:val="007602D4"/>
    <w:pPr>
      <w:autoSpaceDE w:val="0"/>
      <w:autoSpaceDN w:val="0"/>
      <w:adjustRightInd w:val="0"/>
      <w:spacing w:after="0" w:line="240" w:lineRule="auto"/>
    </w:pPr>
    <w:rPr>
      <w:rFonts w:ascii="Arial" w:hAnsi="Arial" w:cs="Arial"/>
      <w:sz w:val="24"/>
      <w:szCs w:val="24"/>
    </w:rPr>
  </w:style>
  <w:style w:type="paragraph" w:styleId="a9">
    <w:name w:val="Balloon Text"/>
    <w:basedOn w:val="a"/>
    <w:link w:val="aa"/>
    <w:uiPriority w:val="99"/>
    <w:semiHidden/>
    <w:unhideWhenUsed/>
    <w:rsid w:val="007602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02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35206.0" TargetMode="External"/><Relationship Id="rId13" Type="http://schemas.openxmlformats.org/officeDocument/2006/relationships/hyperlink" Target="garantF1://10100050.0" TargetMode="External"/><Relationship Id="rId18" Type="http://schemas.openxmlformats.org/officeDocument/2006/relationships/hyperlink" Target="garantF1://3440940.0" TargetMode="External"/><Relationship Id="rId26" Type="http://schemas.openxmlformats.org/officeDocument/2006/relationships/hyperlink" Target="garantF1://1252264.0" TargetMode="External"/><Relationship Id="rId3" Type="http://schemas.openxmlformats.org/officeDocument/2006/relationships/webSettings" Target="webSettings.xml"/><Relationship Id="rId21" Type="http://schemas.openxmlformats.org/officeDocument/2006/relationships/hyperlink" Target="garantF1://5642.0" TargetMode="External"/><Relationship Id="rId34" Type="http://schemas.openxmlformats.org/officeDocument/2006/relationships/fontTable" Target="fontTable.xml"/><Relationship Id="rId7" Type="http://schemas.openxmlformats.org/officeDocument/2006/relationships/hyperlink" Target="garantF1://5642.0" TargetMode="External"/><Relationship Id="rId12" Type="http://schemas.openxmlformats.org/officeDocument/2006/relationships/hyperlink" Target="garantF1://1252264.0" TargetMode="External"/><Relationship Id="rId17" Type="http://schemas.openxmlformats.org/officeDocument/2006/relationships/hyperlink" Target="garantF1://8717152.0" TargetMode="External"/><Relationship Id="rId25" Type="http://schemas.openxmlformats.org/officeDocument/2006/relationships/hyperlink" Target="garantF1://80687.0" TargetMode="External"/><Relationship Id="rId33"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hyperlink" Target="garantF1://8717152.0" TargetMode="External"/><Relationship Id="rId20" Type="http://schemas.openxmlformats.org/officeDocument/2006/relationships/hyperlink" Target="garantF1://10005807.0" TargetMode="External"/><Relationship Id="rId29" Type="http://schemas.openxmlformats.org/officeDocument/2006/relationships/hyperlink" Target="garantF1://8708542.0" TargetMode="External"/><Relationship Id="rId1" Type="http://schemas.openxmlformats.org/officeDocument/2006/relationships/styles" Target="styles.xml"/><Relationship Id="rId6" Type="http://schemas.openxmlformats.org/officeDocument/2006/relationships/hyperlink" Target="garantF1://10005807.0" TargetMode="External"/><Relationship Id="rId11" Type="http://schemas.openxmlformats.org/officeDocument/2006/relationships/hyperlink" Target="garantF1://80687.0" TargetMode="External"/><Relationship Id="rId24" Type="http://schemas.openxmlformats.org/officeDocument/2006/relationships/hyperlink" Target="garantF1://12016087.0" TargetMode="External"/><Relationship Id="rId32" Type="http://schemas.openxmlformats.org/officeDocument/2006/relationships/hyperlink" Target="garantF1://5658689.1025" TargetMode="External"/><Relationship Id="rId5" Type="http://schemas.openxmlformats.org/officeDocument/2006/relationships/hyperlink" Target="garantF1://10003000.0" TargetMode="External"/><Relationship Id="rId15" Type="http://schemas.openxmlformats.org/officeDocument/2006/relationships/hyperlink" Target="garantF1://8708542.0" TargetMode="External"/><Relationship Id="rId23" Type="http://schemas.openxmlformats.org/officeDocument/2006/relationships/hyperlink" Target="garantF1://79146.0" TargetMode="External"/><Relationship Id="rId28" Type="http://schemas.openxmlformats.org/officeDocument/2006/relationships/hyperlink" Target="garantF1://84397.0" TargetMode="External"/><Relationship Id="rId10" Type="http://schemas.openxmlformats.org/officeDocument/2006/relationships/hyperlink" Target="garantF1://12016087.0" TargetMode="External"/><Relationship Id="rId19" Type="http://schemas.openxmlformats.org/officeDocument/2006/relationships/hyperlink" Target="garantF1://10003000.0" TargetMode="External"/><Relationship Id="rId31" Type="http://schemas.openxmlformats.org/officeDocument/2006/relationships/hyperlink" Target="garantF1://12046661.7" TargetMode="External"/><Relationship Id="rId4" Type="http://schemas.openxmlformats.org/officeDocument/2006/relationships/hyperlink" Target="garantF1://3440940.0" TargetMode="External"/><Relationship Id="rId9" Type="http://schemas.openxmlformats.org/officeDocument/2006/relationships/hyperlink" Target="garantF1://79146.0" TargetMode="External"/><Relationship Id="rId14" Type="http://schemas.openxmlformats.org/officeDocument/2006/relationships/hyperlink" Target="garantF1://84397.0" TargetMode="External"/><Relationship Id="rId22" Type="http://schemas.openxmlformats.org/officeDocument/2006/relationships/hyperlink" Target="garantF1://10035206.0" TargetMode="External"/><Relationship Id="rId27" Type="http://schemas.openxmlformats.org/officeDocument/2006/relationships/hyperlink" Target="garantF1://10100050.0" TargetMode="External"/><Relationship Id="rId30" Type="http://schemas.openxmlformats.org/officeDocument/2006/relationships/hyperlink" Target="garantF1://8717152.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6510</Words>
  <Characters>37111</Characters>
  <Application>Microsoft Office Word</Application>
  <DocSecurity>0</DocSecurity>
  <Lines>309</Lines>
  <Paragraphs>87</Paragraphs>
  <ScaleCrop>false</ScaleCrop>
  <Company/>
  <LinksUpToDate>false</LinksUpToDate>
  <CharactersWithSpaces>43534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2015-10-21T05:35:00Z</dcterms:created>
  <dcterms:modified xsi:type="dcterms:W3CDTF">2015-10-21T05:38:00Z</dcterms:modified>
</cp:coreProperties>
</file>