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B486D">
      <w:pPr>
        <w:pStyle w:val="1"/>
      </w:pPr>
      <w:r>
        <w:fldChar w:fldCharType="begin"/>
      </w:r>
      <w:r>
        <w:instrText>HYPERLINK "http://ivo.garant.ru/document?id=12038348&amp;sub=0"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31 декабря 2004 г. N 900</w:t>
      </w:r>
      <w:r>
        <w:rPr>
          <w:rStyle w:val="a4"/>
          <w:b w:val="0"/>
          <w:bCs w:val="0"/>
        </w:rPr>
        <w:br/>
        <w:t>"Об утверждении перечня категорий государственных и муниципальных служащих, подлеж</w:t>
      </w:r>
      <w:r>
        <w:rPr>
          <w:rStyle w:val="a4"/>
          <w:b w:val="0"/>
          <w:bCs w:val="0"/>
        </w:rPr>
        <w:t>ащих государственной защите"</w:t>
      </w:r>
      <w:r>
        <w:fldChar w:fldCharType="end"/>
      </w:r>
    </w:p>
    <w:p w:rsidR="00000000" w:rsidRDefault="00AB486D"/>
    <w:p w:rsidR="00000000" w:rsidRDefault="00AB486D">
      <w:r>
        <w:t xml:space="preserve">В соответствии с </w:t>
      </w:r>
      <w:hyperlink r:id="rId4" w:history="1">
        <w:r>
          <w:rPr>
            <w:rStyle w:val="a4"/>
          </w:rPr>
          <w:t>пунктом 12 части первой статьи 2</w:t>
        </w:r>
      </w:hyperlink>
      <w:r>
        <w:t xml:space="preserve"> Федерального закона от 20 апреля 1995 г. N </w:t>
      </w:r>
      <w:r>
        <w:t>45-ФЗ "О государственной защите судей, должностных лиц правоохранительных и контролирующих органов" (Собрание законодательства Российской Федерации, 1995, N 17, ст. 1455; 2004, N 35, ст. 3607) Правительство Российской Федерации постановляет:</w:t>
      </w:r>
    </w:p>
    <w:p w:rsidR="00000000" w:rsidRDefault="00AB486D">
      <w:bookmarkStart w:id="1" w:name="sub_1"/>
      <w:r>
        <w:t>1. Утверд</w:t>
      </w:r>
      <w:r>
        <w:t xml:space="preserve">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категорий государственных и муниципальных служащих, подлежащих государственной защите.</w:t>
      </w:r>
    </w:p>
    <w:p w:rsidR="00000000" w:rsidRDefault="00AB486D">
      <w:bookmarkStart w:id="2" w:name="sub_2"/>
      <w:bookmarkEnd w:id="1"/>
      <w:r>
        <w:t>2. Настоящее постановление вступает в силу с 1 января 2005 г.</w:t>
      </w:r>
    </w:p>
    <w:bookmarkEnd w:id="2"/>
    <w:p w:rsidR="00000000" w:rsidRDefault="00AB486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486D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</w:t>
            </w:r>
            <w:r>
              <w:t>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486D">
            <w:pPr>
              <w:pStyle w:val="aff9"/>
              <w:jc w:val="right"/>
            </w:pPr>
            <w:r>
              <w:t>М. Фрадков</w:t>
            </w:r>
          </w:p>
        </w:tc>
      </w:tr>
    </w:tbl>
    <w:p w:rsidR="00000000" w:rsidRDefault="00AB486D"/>
    <w:p w:rsidR="00000000" w:rsidRDefault="00AB486D">
      <w:pPr>
        <w:pStyle w:val="afff2"/>
      </w:pPr>
      <w:r>
        <w:t>Москва</w:t>
      </w:r>
    </w:p>
    <w:p w:rsidR="00000000" w:rsidRDefault="00AB486D">
      <w:pPr>
        <w:pStyle w:val="afff2"/>
      </w:pPr>
      <w:r>
        <w:t>31 декабря 2004 г.</w:t>
      </w:r>
    </w:p>
    <w:p w:rsidR="00000000" w:rsidRDefault="00AB486D">
      <w:pPr>
        <w:pStyle w:val="afff2"/>
      </w:pPr>
      <w:r>
        <w:t>N 900</w:t>
      </w:r>
    </w:p>
    <w:p w:rsidR="00000000" w:rsidRDefault="00AB486D"/>
    <w:p w:rsidR="00000000" w:rsidRDefault="00AB486D">
      <w:pPr>
        <w:pStyle w:val="1"/>
      </w:pPr>
      <w:bookmarkStart w:id="3" w:name="sub_1000"/>
      <w:r>
        <w:t>Перечень</w:t>
      </w:r>
      <w:r>
        <w:br/>
        <w:t>категорий государственных и муниципальных служащих, подлежащих государственной защите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31 декабря 2004 г. N 900)</w:t>
      </w:r>
    </w:p>
    <w:bookmarkEnd w:id="3"/>
    <w:p w:rsidR="00000000" w:rsidRDefault="00AB486D"/>
    <w:p w:rsidR="00000000" w:rsidRDefault="00AB486D">
      <w:bookmarkStart w:id="4" w:name="sub_1001"/>
      <w:r>
        <w:t>1. Должностные лица органов исполнительной власти субъектов Российской Федерации, осуществляющие функции по выявлению, предупреждению и пресечению правонарушений в соответствии с законодательством Российской Федерации, законодательством субъектов Р</w:t>
      </w:r>
      <w:r>
        <w:t>оссийской Федерации</w:t>
      </w:r>
    </w:p>
    <w:p w:rsidR="00000000" w:rsidRDefault="00AB486D">
      <w:bookmarkStart w:id="5" w:name="sub_1002"/>
      <w:bookmarkEnd w:id="4"/>
      <w:r>
        <w:t>2. Должностные лица контрольно-счетных органов, образуемых законодательными (представительными) органами субъектов Российской Федерации</w:t>
      </w:r>
    </w:p>
    <w:p w:rsidR="00000000" w:rsidRDefault="00AB486D">
      <w:bookmarkStart w:id="6" w:name="sub_1003"/>
      <w:bookmarkEnd w:id="5"/>
      <w:r>
        <w:t xml:space="preserve">3. Должностные лица органов местного самоуправления, осуществляющие </w:t>
      </w:r>
      <w:r>
        <w:t>функции по выявлению, предупреждению и пресечению правонарушений в соответствии с законодательством Российской Федерации, законодательством субъектов Российской Федерации</w:t>
      </w:r>
    </w:p>
    <w:bookmarkEnd w:id="6"/>
    <w:p w:rsidR="00000000" w:rsidRDefault="00AB486D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6D"/>
    <w:rsid w:val="00A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0004593&amp;sub=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2016-02-17T04:50:00Z</dcterms:created>
  <dcterms:modified xsi:type="dcterms:W3CDTF">2016-02-17T04:50:00Z</dcterms:modified>
</cp:coreProperties>
</file>