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11755"/>
      </w:tblGrid>
      <w:tr w:rsidR="00AF7155" w:rsidRPr="00AF7155" w:rsidTr="00AF7155">
        <w:trPr>
          <w:tblCellSpacing w:w="0" w:type="dxa"/>
          <w:jc w:val="center"/>
        </w:trPr>
        <w:tc>
          <w:tcPr>
            <w:tcW w:w="0" w:type="auto"/>
            <w:tcMar>
              <w:top w:w="300" w:type="dxa"/>
              <w:left w:w="1200" w:type="dxa"/>
              <w:bottom w:w="0" w:type="dxa"/>
              <w:right w:w="1200" w:type="dxa"/>
            </w:tcMar>
            <w:vAlign w:val="center"/>
            <w:hideMark/>
          </w:tcPr>
          <w:p w:rsidR="00AF7155" w:rsidRDefault="00AF7155" w:rsidP="00AF7155">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bookmarkEnd w:id="0"/>
            <w:r w:rsidRPr="00AF7155">
              <w:rPr>
                <w:rFonts w:ascii="Times New Roman" w:eastAsia="Times New Roman" w:hAnsi="Times New Roman" w:cs="Times New Roman"/>
                <w:b/>
                <w:sz w:val="28"/>
                <w:szCs w:val="28"/>
                <w:lang w:eastAsia="ru-RU"/>
              </w:rPr>
              <w:t>Устав Ассоциации контрольно-счетных органов</w:t>
            </w:r>
          </w:p>
          <w:p w:rsidR="00AF7155" w:rsidRPr="00AF7155" w:rsidRDefault="00AF7155" w:rsidP="00AF7155">
            <w:pPr>
              <w:spacing w:before="100" w:beforeAutospacing="1" w:after="100" w:afterAutospacing="1" w:line="240" w:lineRule="auto"/>
              <w:jc w:val="center"/>
              <w:rPr>
                <w:rFonts w:ascii="Times New Roman" w:eastAsia="Times New Roman" w:hAnsi="Times New Roman" w:cs="Times New Roman"/>
                <w:b/>
                <w:sz w:val="28"/>
                <w:szCs w:val="28"/>
                <w:lang w:eastAsia="ru-RU"/>
              </w:rPr>
            </w:pPr>
          </w:p>
        </w:tc>
      </w:tr>
      <w:tr w:rsidR="00AF7155" w:rsidRPr="00AF7155" w:rsidTr="00AF7155">
        <w:trPr>
          <w:tblCellSpacing w:w="0" w:type="dxa"/>
          <w:jc w:val="center"/>
        </w:trPr>
        <w:tc>
          <w:tcPr>
            <w:tcW w:w="0" w:type="auto"/>
            <w:tcMar>
              <w:top w:w="0" w:type="dxa"/>
              <w:left w:w="1200" w:type="dxa"/>
              <w:bottom w:w="300" w:type="dxa"/>
              <w:right w:w="12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AF7155" w:rsidRPr="00AF7155">
              <w:trPr>
                <w:tblCellSpacing w:w="0" w:type="dxa"/>
              </w:trPr>
              <w:tc>
                <w:tcPr>
                  <w:tcW w:w="0" w:type="auto"/>
                  <w:vAlign w:val="center"/>
                  <w:hideMark/>
                </w:tcPr>
                <w:p w:rsidR="00AF7155" w:rsidRPr="00AF7155" w:rsidRDefault="00AF7155" w:rsidP="00AF7155">
                  <w:pPr>
                    <w:spacing w:after="0" w:line="240" w:lineRule="auto"/>
                    <w:jc w:val="both"/>
                    <w:rPr>
                      <w:rFonts w:ascii="Times New Roman" w:eastAsia="Times New Roman" w:hAnsi="Times New Roman" w:cs="Times New Roman"/>
                      <w:sz w:val="24"/>
                      <w:szCs w:val="24"/>
                      <w:lang w:eastAsia="ru-RU"/>
                    </w:rPr>
                  </w:pPr>
                </w:p>
              </w:tc>
            </w:tr>
            <w:tr w:rsidR="00AF7155" w:rsidRPr="00AF7155">
              <w:trPr>
                <w:tblCellSpacing w:w="0" w:type="dxa"/>
              </w:trPr>
              <w:tc>
                <w:tcPr>
                  <w:tcW w:w="0" w:type="auto"/>
                  <w:vAlign w:val="center"/>
                  <w:hideMark/>
                </w:tcPr>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Статья 1. Общие положения</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1.1.</w:t>
                  </w:r>
                  <w:r w:rsidRPr="00AF7155">
                    <w:rPr>
                      <w:rFonts w:ascii="Times New Roman" w:eastAsia="Times New Roman" w:hAnsi="Times New Roman" w:cs="Times New Roman"/>
                      <w:sz w:val="24"/>
                      <w:szCs w:val="24"/>
                      <w:lang w:eastAsia="ru-RU"/>
                    </w:rPr>
                    <w:t xml:space="preserve"> Ассоциация контрольно-счетных органов Российской Федерации (далее именуется - Ассоциация) является негосударственной некоммерческой организацией, созданной для достижения уставных целей, предусмотренных настоящим Уставом.</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Ассоциация объединяет:</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органы государственного финансового контроля, созданные в соответствии с Бюджетным кодексом Российской Федерации законодательными (представительными) органами Российской Федерации и субъектов Российской Федерации, являющиеся юридическими лицами;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законодательные (представительные) органы субъектов Российской Федерации, которые делегируют права по представительству в Ассоциации органам государственного финансового контроля, входящим в их состав;</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Союз муниципальных контрольно-счетных органов;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объединения муниципальных контрольно-счетных органов в субъектах Российской Федерации;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иные организации, деятельность которых отвечает уставным целям и задачам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1.2.</w:t>
                  </w:r>
                  <w:r w:rsidRPr="00AF7155">
                    <w:rPr>
                      <w:rFonts w:ascii="Times New Roman" w:eastAsia="Times New Roman" w:hAnsi="Times New Roman" w:cs="Times New Roman"/>
                      <w:sz w:val="24"/>
                      <w:szCs w:val="24"/>
                      <w:lang w:eastAsia="ru-RU"/>
                    </w:rPr>
                    <w:t xml:space="preserve"> В своей деятельности Ассоциация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«О некоммерческих организациях», Федеральным законом «О Счетной палате Российской Федерации» иными нормативными правовыми актами Российской Федерации и субъектов Российской Федерации, настоящим Уставом.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1.3.</w:t>
                  </w:r>
                  <w:r w:rsidRPr="00AF7155">
                    <w:rPr>
                      <w:rFonts w:ascii="Times New Roman" w:eastAsia="Times New Roman" w:hAnsi="Times New Roman" w:cs="Times New Roman"/>
                      <w:sz w:val="24"/>
                      <w:szCs w:val="24"/>
                      <w:lang w:eastAsia="ru-RU"/>
                    </w:rPr>
                    <w:t xml:space="preserve"> Ассоциация осуществляет свою деятельность, руководствуясь принципами добровольности, законности, ответственности, гласности, партнерства, равноправия и соблюдения профессиональной этики.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1.4.</w:t>
                  </w:r>
                  <w:r w:rsidRPr="00AF7155">
                    <w:rPr>
                      <w:rFonts w:ascii="Times New Roman" w:eastAsia="Times New Roman" w:hAnsi="Times New Roman" w:cs="Times New Roman"/>
                      <w:sz w:val="24"/>
                      <w:szCs w:val="24"/>
                      <w:lang w:eastAsia="ru-RU"/>
                    </w:rPr>
                    <w:t xml:space="preserve"> Полное наименование Ассоциации на русском языке: Ассоциация контрольно-счетных органов Российской Федерации.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Сокращенное наименование Ассоциации на русском языке: АКСОР.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1.5.</w:t>
                  </w:r>
                  <w:r w:rsidRPr="00AF7155">
                    <w:rPr>
                      <w:rFonts w:ascii="Times New Roman" w:eastAsia="Times New Roman" w:hAnsi="Times New Roman" w:cs="Times New Roman"/>
                      <w:sz w:val="24"/>
                      <w:szCs w:val="24"/>
                      <w:lang w:eastAsia="ru-RU"/>
                    </w:rPr>
                    <w:t xml:space="preserve"> Ассоциация имеет печать, штампы и бланки со своим наименованием, а также эмблему, зарегистрированную в установленном порядке.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1.6.</w:t>
                  </w:r>
                  <w:r w:rsidRPr="00AF7155">
                    <w:rPr>
                      <w:rFonts w:ascii="Times New Roman" w:eastAsia="Times New Roman" w:hAnsi="Times New Roman" w:cs="Times New Roman"/>
                      <w:sz w:val="24"/>
                      <w:szCs w:val="24"/>
                      <w:lang w:eastAsia="ru-RU"/>
                    </w:rPr>
                    <w:t xml:space="preserve"> Место нахождения органов управления Ассоциации: 119992, Москва, ул. </w:t>
                  </w:r>
                  <w:proofErr w:type="spellStart"/>
                  <w:r w:rsidRPr="00AF7155">
                    <w:rPr>
                      <w:rFonts w:ascii="Times New Roman" w:eastAsia="Times New Roman" w:hAnsi="Times New Roman" w:cs="Times New Roman"/>
                      <w:sz w:val="24"/>
                      <w:szCs w:val="24"/>
                      <w:lang w:eastAsia="ru-RU"/>
                    </w:rPr>
                    <w:t>Зубовская</w:t>
                  </w:r>
                  <w:proofErr w:type="spellEnd"/>
                  <w:r w:rsidRPr="00AF7155">
                    <w:rPr>
                      <w:rFonts w:ascii="Times New Roman" w:eastAsia="Times New Roman" w:hAnsi="Times New Roman" w:cs="Times New Roman"/>
                      <w:sz w:val="24"/>
                      <w:szCs w:val="24"/>
                      <w:lang w:eastAsia="ru-RU"/>
                    </w:rPr>
                    <w:t xml:space="preserve">, </w:t>
                  </w:r>
                  <w:r w:rsidRPr="00AF7155">
                    <w:rPr>
                      <w:rFonts w:ascii="Times New Roman" w:eastAsia="Times New Roman" w:hAnsi="Times New Roman" w:cs="Times New Roman"/>
                      <w:sz w:val="24"/>
                      <w:szCs w:val="24"/>
                      <w:lang w:eastAsia="ru-RU"/>
                    </w:rPr>
                    <w:lastRenderedPageBreak/>
                    <w:t xml:space="preserve">д.2 </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Статья 2. Юридический статус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2.1.</w:t>
                  </w:r>
                  <w:r w:rsidRPr="00AF7155">
                    <w:rPr>
                      <w:rFonts w:ascii="Times New Roman" w:eastAsia="Times New Roman" w:hAnsi="Times New Roman" w:cs="Times New Roman"/>
                      <w:sz w:val="24"/>
                      <w:szCs w:val="24"/>
                      <w:lang w:eastAsia="ru-RU"/>
                    </w:rPr>
                    <w:t xml:space="preserve"> Ассоциация является юридическим лицом с момента государственной регистрации, имеет в собственности обособленное имущество, ведет самостоятельный баланс, имеет право открывать счета, в том числе валютный, в банках и других кредитных организациях.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2.2.</w:t>
                  </w:r>
                  <w:r w:rsidRPr="00AF7155">
                    <w:rPr>
                      <w:rFonts w:ascii="Times New Roman" w:eastAsia="Times New Roman" w:hAnsi="Times New Roman" w:cs="Times New Roman"/>
                      <w:sz w:val="24"/>
                      <w:szCs w:val="24"/>
                      <w:lang w:eastAsia="ru-RU"/>
                    </w:rPr>
                    <w:t xml:space="preserve"> Для достижения уставных целей Ассоциация вправе от своего имени совершать сделки, в том числе заключать договоры, а также приобретать и осуществлять имущественные и неимущественные права и </w:t>
                  </w:r>
                  <w:proofErr w:type="gramStart"/>
                  <w:r w:rsidRPr="00AF7155">
                    <w:rPr>
                      <w:rFonts w:ascii="Times New Roman" w:eastAsia="Times New Roman" w:hAnsi="Times New Roman" w:cs="Times New Roman"/>
                      <w:sz w:val="24"/>
                      <w:szCs w:val="24"/>
                      <w:lang w:eastAsia="ru-RU"/>
                    </w:rPr>
                    <w:t>нести обязанности</w:t>
                  </w:r>
                  <w:proofErr w:type="gramEnd"/>
                  <w:r w:rsidRPr="00AF7155">
                    <w:rPr>
                      <w:rFonts w:ascii="Times New Roman" w:eastAsia="Times New Roman" w:hAnsi="Times New Roman" w:cs="Times New Roman"/>
                      <w:sz w:val="24"/>
                      <w:szCs w:val="24"/>
                      <w:lang w:eastAsia="ru-RU"/>
                    </w:rPr>
                    <w:t xml:space="preserve">, быть истцом и ответчиком в судах.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2.3.</w:t>
                  </w:r>
                  <w:r w:rsidRPr="00AF7155">
                    <w:rPr>
                      <w:rFonts w:ascii="Times New Roman" w:eastAsia="Times New Roman" w:hAnsi="Times New Roman" w:cs="Times New Roman"/>
                      <w:sz w:val="24"/>
                      <w:szCs w:val="24"/>
                      <w:lang w:eastAsia="ru-RU"/>
                    </w:rPr>
                    <w:t xml:space="preserve"> Ассоциация отвечает по своим обязательствам тем принадлежащим ей имуществом, на которое по законодательству Российской Федерации может быть наложено взыскание.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2.4.</w:t>
                  </w:r>
                  <w:r w:rsidRPr="00AF7155">
                    <w:rPr>
                      <w:rFonts w:ascii="Times New Roman" w:eastAsia="Times New Roman" w:hAnsi="Times New Roman" w:cs="Times New Roman"/>
                      <w:sz w:val="24"/>
                      <w:szCs w:val="24"/>
                      <w:lang w:eastAsia="ru-RU"/>
                    </w:rPr>
                    <w:t xml:space="preserve"> Ассоциация не отвечает по обязательствам своих членов. Члены Ассоциации несут субсидиарную ответственность по обязательствам Ассоциации в размере своих членских взносов.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2.5.</w:t>
                  </w:r>
                  <w:r w:rsidRPr="00AF7155">
                    <w:rPr>
                      <w:rFonts w:ascii="Times New Roman" w:eastAsia="Times New Roman" w:hAnsi="Times New Roman" w:cs="Times New Roman"/>
                      <w:sz w:val="24"/>
                      <w:szCs w:val="24"/>
                      <w:lang w:eastAsia="ru-RU"/>
                    </w:rPr>
                    <w:t xml:space="preserve"> Ассоциация может вступать в международные и иные организации и их союзы, деятельность которых отвечает уставным целям Ассоциации, может устанавливать деловые связи с государственными органами, международными, общественными, коммерческими и иными организациями, принимать участие в осуществлении совместных мероприятий, направленных на выполнение уставных целей Ассоциации. </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 xml:space="preserve">Статья 3. Уставные цели и предмет деятельности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3.1.</w:t>
                  </w:r>
                  <w:r w:rsidRPr="00AF7155">
                    <w:rPr>
                      <w:rFonts w:ascii="Times New Roman" w:eastAsia="Times New Roman" w:hAnsi="Times New Roman" w:cs="Times New Roman"/>
                      <w:sz w:val="24"/>
                      <w:szCs w:val="24"/>
                      <w:lang w:eastAsia="ru-RU"/>
                    </w:rPr>
                    <w:t xml:space="preserve"> Ассоциация создана с целью координации деятельности и укрепления взаимодействия контрольно-счетных органов Российской Федерации, направленных на повышение эффективности государственного и муниципального финансового контроля.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3.2.</w:t>
                  </w:r>
                  <w:r w:rsidRPr="00AF7155">
                    <w:rPr>
                      <w:rFonts w:ascii="Times New Roman" w:eastAsia="Times New Roman" w:hAnsi="Times New Roman" w:cs="Times New Roman"/>
                      <w:sz w:val="24"/>
                      <w:szCs w:val="24"/>
                      <w:lang w:eastAsia="ru-RU"/>
                    </w:rPr>
                    <w:t xml:space="preserve"> Основными предметами деятельности Ассоциации являются: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укрепление сотрудничества между контрольно-счетными органами всех уровней бюджетной системы Российской Федерации;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содействие членам Ассоциации в защите их интересов в законодательных (представительных), исполнительных и судебных органах государственной власти Российской Федерации и субъектов Российской Федерации, правоохранительных органах, органах местного самоуправления, других органах и организациях;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оказание членам Ассоциации организационной, правовой, методической информационной и иной помощи;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содействие формированию и развитию системы государственного контроля, разработке его теоретических основ;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содействие в совершенствовании законодательства в сфере бюджетного процесса и бюджетного устройства, государственного и муниципального финансового контроля;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участие в разработке методологии и методического обеспечения контрольной и экспертно-аналитической деятельности;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участие в формировании системы стандартизации государственного и муниципального финансового контроля;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lastRenderedPageBreak/>
                    <w:t xml:space="preserve">содействие разработке и внедрению единой системы </w:t>
                  </w:r>
                  <w:proofErr w:type="gramStart"/>
                  <w:r w:rsidRPr="00AF7155">
                    <w:rPr>
                      <w:rFonts w:ascii="Times New Roman" w:eastAsia="Times New Roman" w:hAnsi="Times New Roman" w:cs="Times New Roman"/>
                      <w:sz w:val="24"/>
                      <w:szCs w:val="24"/>
                      <w:lang w:eastAsia="ru-RU"/>
                    </w:rPr>
                    <w:t>контроля за</w:t>
                  </w:r>
                  <w:proofErr w:type="gramEnd"/>
                  <w:r w:rsidRPr="00AF7155">
                    <w:rPr>
                      <w:rFonts w:ascii="Times New Roman" w:eastAsia="Times New Roman" w:hAnsi="Times New Roman" w:cs="Times New Roman"/>
                      <w:sz w:val="24"/>
                      <w:szCs w:val="24"/>
                      <w:lang w:eastAsia="ru-RU"/>
                    </w:rPr>
                    <w:t xml:space="preserve"> исполнением бюджетов всех уровней бюджетной системы Российской Федерации, а также государственных внебюджетных фондов, за использованием имущества, находящегося в государственной и муниципальной собственности;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организация совместных контрольных и экспертно-аналитических мероприятий, их правовое и методическое сопровождение;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повышение профессионального уровня сотрудников контрольно-счетных органов;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обобщение и распространение передового отечественного и зарубежного опыта организации и осуществления государственного и муниципального финансового контроля;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содействие внедрению в практику деятельности контрольно-счетных органов - членов Ассоциации этических основ финансового контроля в соответствии с Этическим кодексом сотрудников контрольно-счетных органов Российской Федерации; </w:t>
                  </w:r>
                </w:p>
                <w:p w:rsidR="00AF7155" w:rsidRPr="00AF7155" w:rsidRDefault="00AF7155" w:rsidP="00AF715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организация конференций, семинаров и других мероприятий по вопросам государственного и муниципального финансового контроля, бюджетного процесса и бюджетного устройства.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3.3.</w:t>
                  </w:r>
                  <w:r w:rsidRPr="00AF7155">
                    <w:rPr>
                      <w:rFonts w:ascii="Times New Roman" w:eastAsia="Times New Roman" w:hAnsi="Times New Roman" w:cs="Times New Roman"/>
                      <w:sz w:val="24"/>
                      <w:szCs w:val="24"/>
                      <w:lang w:eastAsia="ru-RU"/>
                    </w:rPr>
                    <w:t xml:space="preserve"> Для достижения уставной цели Ассоциация: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анализирует состояние законодательства в сфере бюджетного процесса и бюджетного устройства, государственного и муниципального финансового контроля, разрабатывает и направляет предложения по его совершенствованию в органы государственной власти Российской Федерации и субъектов Российской Федерации, участвует в подготовке соответствующих нормативных правовых актов;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осуществляет проведение научно-исследовательских работ в области государственного и муниципального финансового контроля, бюджетного процесса и бюджетного устройства;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подготавливает и обобщает предложения о проведении совместных контрольных и экспертно-аналитических мероприятий, обеспечивает их проведение в соответствии с установленным порядком;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организует и осуществляет изучение, обобщение и распространение передового отечественного и зарубежного опыта организации государственного и муниципального финансового контроля, формирует и сопровождает методическую и информационную базу о контрольной, экспертно-аналитической и иной деятельности членов и Ассоциации;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разрабатывает учебные планы, программы по подготовке и повышению квалификации сотрудников контрольно-счетных органов - членов Ассоциации;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организует повышение квалификации сотрудников контрольно-счетных органов - членов Ассоциации, способствует созданию учебно-методических и специализированных центров;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проводит анализ деятельности контрольно-счетных органов - членов Ассоциации по обращению субъектов Российской Федерации и дает рекомендации по повышению эффективности их работы;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осуществляет информационно-издательскую деятельность, издает научно-практический журнал «Вестник АКСОР»;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содействует созданию этических комиссий в контрольно-счетных органах - членах Ассоциации;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организует и проводит конференции, семинары и другие мероприятия по вопросам совершенствования финансового контроля, бюджетного процесса и бюджетного </w:t>
                  </w:r>
                  <w:r w:rsidRPr="00AF7155">
                    <w:rPr>
                      <w:rFonts w:ascii="Times New Roman" w:eastAsia="Times New Roman" w:hAnsi="Times New Roman" w:cs="Times New Roman"/>
                      <w:sz w:val="24"/>
                      <w:szCs w:val="24"/>
                      <w:lang w:eastAsia="ru-RU"/>
                    </w:rPr>
                    <w:lastRenderedPageBreak/>
                    <w:t xml:space="preserve">устройства;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подготавливает ежегодный отчет по результатам проведения внешнего финансового контроля контрольно-счетных органов - членов Ассоциации;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обеспечивает ведение </w:t>
                  </w:r>
                  <w:proofErr w:type="spellStart"/>
                  <w:r w:rsidRPr="00AF7155">
                    <w:rPr>
                      <w:rFonts w:ascii="Times New Roman" w:eastAsia="Times New Roman" w:hAnsi="Times New Roman" w:cs="Times New Roman"/>
                      <w:sz w:val="24"/>
                      <w:szCs w:val="24"/>
                      <w:lang w:eastAsia="ru-RU"/>
                    </w:rPr>
                    <w:t>web</w:t>
                  </w:r>
                  <w:proofErr w:type="spellEnd"/>
                  <w:r w:rsidRPr="00AF7155">
                    <w:rPr>
                      <w:rFonts w:ascii="Times New Roman" w:eastAsia="Times New Roman" w:hAnsi="Times New Roman" w:cs="Times New Roman"/>
                      <w:sz w:val="24"/>
                      <w:szCs w:val="24"/>
                      <w:lang w:eastAsia="ru-RU"/>
                    </w:rPr>
                    <w:t xml:space="preserve">-сайта Ассоциации; </w:t>
                  </w:r>
                </w:p>
                <w:p w:rsidR="00AF7155" w:rsidRPr="00AF7155" w:rsidRDefault="00AF7155" w:rsidP="00AF715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сотрудничает с аналогичными международными организациями, участвует в их работе; </w:t>
                  </w:r>
                </w:p>
                <w:p w:rsidR="00AF7155" w:rsidRPr="00AF7155" w:rsidRDefault="00AF7155" w:rsidP="00AF7155">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осуществляет иные виды деятельности, не запрещенные действующим законодательством и соответствующие уставным целям.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3.4.</w:t>
                  </w:r>
                  <w:r w:rsidRPr="00AF7155">
                    <w:rPr>
                      <w:rFonts w:ascii="Times New Roman" w:eastAsia="Times New Roman" w:hAnsi="Times New Roman" w:cs="Times New Roman"/>
                      <w:sz w:val="24"/>
                      <w:szCs w:val="24"/>
                      <w:lang w:eastAsia="ru-RU"/>
                    </w:rPr>
                    <w:t xml:space="preserve"> Деятельность Ассоциац</w:t>
                  </w:r>
                  <w:proofErr w:type="gramStart"/>
                  <w:r w:rsidRPr="00AF7155">
                    <w:rPr>
                      <w:rFonts w:ascii="Times New Roman" w:eastAsia="Times New Roman" w:hAnsi="Times New Roman" w:cs="Times New Roman"/>
                      <w:sz w:val="24"/>
                      <w:szCs w:val="24"/>
                      <w:lang w:eastAsia="ru-RU"/>
                    </w:rPr>
                    <w:t>ии и ее</w:t>
                  </w:r>
                  <w:proofErr w:type="gramEnd"/>
                  <w:r w:rsidRPr="00AF7155">
                    <w:rPr>
                      <w:rFonts w:ascii="Times New Roman" w:eastAsia="Times New Roman" w:hAnsi="Times New Roman" w:cs="Times New Roman"/>
                      <w:sz w:val="24"/>
                      <w:szCs w:val="24"/>
                      <w:lang w:eastAsia="ru-RU"/>
                    </w:rPr>
                    <w:t xml:space="preserve"> органов управления осуществляется в соответствии с Регламентом, утверждаемым Президиумом Ассоциации.</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 xml:space="preserve">Статья 4. Органы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w:t>
                  </w:r>
                  <w:r w:rsidRPr="00AF7155">
                    <w:rPr>
                      <w:rFonts w:ascii="Times New Roman" w:eastAsia="Times New Roman" w:hAnsi="Times New Roman" w:cs="Times New Roman"/>
                      <w:sz w:val="24"/>
                      <w:szCs w:val="24"/>
                      <w:lang w:eastAsia="ru-RU"/>
                    </w:rPr>
                    <w:t xml:space="preserve"> Общее собрание членов – Конференция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4.1.1.</w:t>
                  </w:r>
                  <w:r w:rsidRPr="00AF7155">
                    <w:rPr>
                      <w:rFonts w:ascii="Times New Roman" w:eastAsia="Times New Roman" w:hAnsi="Times New Roman" w:cs="Times New Roman"/>
                      <w:sz w:val="24"/>
                      <w:szCs w:val="24"/>
                      <w:lang w:eastAsia="ru-RU"/>
                    </w:rPr>
                    <w:t xml:space="preserve"> Высшим органом управления Ассоциации является Общее собрание членов (далее именуется – Конференция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4.1.2.</w:t>
                  </w:r>
                  <w:r w:rsidRPr="00AF7155">
                    <w:rPr>
                      <w:rFonts w:ascii="Times New Roman" w:eastAsia="Times New Roman" w:hAnsi="Times New Roman" w:cs="Times New Roman"/>
                      <w:sz w:val="24"/>
                      <w:szCs w:val="24"/>
                      <w:lang w:eastAsia="ru-RU"/>
                    </w:rPr>
                    <w:t xml:space="preserve"> Работой Конференции Ассоциации руководит Председатель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4.1.3.</w:t>
                  </w:r>
                  <w:r w:rsidRPr="00AF7155">
                    <w:rPr>
                      <w:rFonts w:ascii="Times New Roman" w:eastAsia="Times New Roman" w:hAnsi="Times New Roman" w:cs="Times New Roman"/>
                      <w:sz w:val="24"/>
                      <w:szCs w:val="24"/>
                      <w:lang w:eastAsia="ru-RU"/>
                    </w:rPr>
                    <w:t xml:space="preserve"> Конференция Ассоциации вправе принять к своему рассмотрению любые вопросы организации и деятельности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4.1.4.</w:t>
                  </w:r>
                  <w:r w:rsidRPr="00AF7155">
                    <w:rPr>
                      <w:rFonts w:ascii="Times New Roman" w:eastAsia="Times New Roman" w:hAnsi="Times New Roman" w:cs="Times New Roman"/>
                      <w:sz w:val="24"/>
                      <w:szCs w:val="24"/>
                      <w:lang w:eastAsia="ru-RU"/>
                    </w:rPr>
                    <w:t xml:space="preserve"> Исключительной компетенцией Конференции Ассоциации является: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внесение изменений и дополнений в Устав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определение приоритетных направлений деятельности Ассоциации, принципов формирования и использования ее имущества;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принятие решения о реорганизации и ликвидации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утверждение годового отчета о работе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принятие решений о создании и ликвидации филиалов - отделений в федеральных округах и представительств;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образование исполнительных органов Ассоциации и досрочное прекращение их полномочий;</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избрание по представлению Председателя Ассоциации членов Президиума Ассоциации, ответственного секретаря Ассоциации, председателя Ревизионной комиссии Ассоциации и досрочное прекращение их полномочий;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избрание членов Ревизионной комиссии Ассоциации и досрочное прекращение их полномочий;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избрание по представлению Президиума Ассоциации председателя Научно-методического совета Ассоциации, председателя Экспертного консультативного Совета </w:t>
                  </w:r>
                  <w:r w:rsidRPr="00AF7155">
                    <w:rPr>
                      <w:rFonts w:ascii="Times New Roman" w:eastAsia="Times New Roman" w:hAnsi="Times New Roman" w:cs="Times New Roman"/>
                      <w:sz w:val="24"/>
                      <w:szCs w:val="24"/>
                      <w:lang w:eastAsia="ru-RU"/>
                    </w:rPr>
                    <w:lastRenderedPageBreak/>
                    <w:t xml:space="preserve">Ассоциации, председателя Учебно-методического Совета Ассоциации, председателя Этической комиссии Ассоциации, председателя Комиссии по правовому обеспечению контрольно-счетных органов, председателя Комиссии по муниципальному финансовому контролю и досрочное прекращение их полномочий;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4.1.5.</w:t>
                  </w:r>
                  <w:r w:rsidRPr="00AF7155">
                    <w:rPr>
                      <w:rFonts w:ascii="Times New Roman" w:eastAsia="Times New Roman" w:hAnsi="Times New Roman" w:cs="Times New Roman"/>
                      <w:sz w:val="24"/>
                      <w:szCs w:val="24"/>
                      <w:lang w:eastAsia="ru-RU"/>
                    </w:rPr>
                    <w:t xml:space="preserve"> Конференция Ассоциации правомочна, если на ней присутствуют представители более половины членов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4.1.6.</w:t>
                  </w:r>
                  <w:r w:rsidRPr="00AF7155">
                    <w:rPr>
                      <w:rFonts w:ascii="Times New Roman" w:eastAsia="Times New Roman" w:hAnsi="Times New Roman" w:cs="Times New Roman"/>
                      <w:sz w:val="24"/>
                      <w:szCs w:val="24"/>
                      <w:lang w:eastAsia="ru-RU"/>
                    </w:rPr>
                    <w:t xml:space="preserve"> Решения Конференции Ассоциации принимаются простым большинством голосов представителей членов Ассоциации, участвующих в заседании, по принципу: один член Ассоциации – один голос.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Решения по вопросам, отнесенным к исключительной компетенции Конференции Ассоциации, принимаются большинством в две трети голосов от общего числа представителей членов Ассоциации, участвующих в голосовании.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4.1.7.</w:t>
                  </w:r>
                  <w:r w:rsidRPr="00AF7155">
                    <w:rPr>
                      <w:rFonts w:ascii="Times New Roman" w:eastAsia="Times New Roman" w:hAnsi="Times New Roman" w:cs="Times New Roman"/>
                      <w:sz w:val="24"/>
                      <w:szCs w:val="24"/>
                      <w:lang w:eastAsia="ru-RU"/>
                    </w:rPr>
                    <w:t xml:space="preserve"> Очередная Конференция Ассоциации созывается ежегодно в сроки, определяемые Президиумом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4.1.8.</w:t>
                  </w:r>
                  <w:r w:rsidRPr="00AF7155">
                    <w:rPr>
                      <w:rFonts w:ascii="Times New Roman" w:eastAsia="Times New Roman" w:hAnsi="Times New Roman" w:cs="Times New Roman"/>
                      <w:sz w:val="24"/>
                      <w:szCs w:val="24"/>
                      <w:lang w:eastAsia="ru-RU"/>
                    </w:rPr>
                    <w:t xml:space="preserve"> Внеочередная Конференция Ассоциации созывается по инициативе Президиума Ассоциации, Ревизионной комиссии Ассоциации или по требованию не менее одной трети членов Ассоциации. Место и сроки проведения внеочередной Конференции Ассоциации предлагаются инициаторами проведения.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Решение о созыве внеочередной Конференции Ассоциации принимаются Президиумом Ассоциации не позднее 30 дней со дня поступления предложения.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4.1.9.</w:t>
                  </w:r>
                  <w:r w:rsidRPr="00AF7155">
                    <w:rPr>
                      <w:rFonts w:ascii="Times New Roman" w:eastAsia="Times New Roman" w:hAnsi="Times New Roman" w:cs="Times New Roman"/>
                      <w:sz w:val="24"/>
                      <w:szCs w:val="24"/>
                      <w:lang w:eastAsia="ru-RU"/>
                    </w:rPr>
                    <w:t xml:space="preserve"> Организационное обеспечение созыва и проведения Конференции Ассоциации осуществляет ответственный секретарь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Члены Ассоциации уведомляются о созыве Конференции Ассоциации письменно с приложением проектов повестки и документов, предлагаемых к рассмотрению, а также места и времени проведения Конференции Ассоциации не </w:t>
                  </w:r>
                  <w:proofErr w:type="gramStart"/>
                  <w:r w:rsidRPr="00AF7155">
                    <w:rPr>
                      <w:rFonts w:ascii="Times New Roman" w:eastAsia="Times New Roman" w:hAnsi="Times New Roman" w:cs="Times New Roman"/>
                      <w:sz w:val="24"/>
                      <w:szCs w:val="24"/>
                      <w:lang w:eastAsia="ru-RU"/>
                    </w:rPr>
                    <w:t>позднее</w:t>
                  </w:r>
                  <w:proofErr w:type="gramEnd"/>
                  <w:r w:rsidRPr="00AF7155">
                    <w:rPr>
                      <w:rFonts w:ascii="Times New Roman" w:eastAsia="Times New Roman" w:hAnsi="Times New Roman" w:cs="Times New Roman"/>
                      <w:sz w:val="24"/>
                      <w:szCs w:val="24"/>
                      <w:lang w:eastAsia="ru-RU"/>
                    </w:rPr>
                    <w:t xml:space="preserve"> чем за 15 дней до дня ее проведения.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4.2.</w:t>
                  </w:r>
                  <w:r w:rsidRPr="00AF7155">
                    <w:rPr>
                      <w:rFonts w:ascii="Times New Roman" w:eastAsia="Times New Roman" w:hAnsi="Times New Roman" w:cs="Times New Roman"/>
                      <w:sz w:val="24"/>
                      <w:szCs w:val="24"/>
                      <w:lang w:eastAsia="ru-RU"/>
                    </w:rPr>
                    <w:t xml:space="preserve"> Президиум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4.2.1.</w:t>
                  </w:r>
                  <w:r w:rsidRPr="00AF7155">
                    <w:rPr>
                      <w:rFonts w:ascii="Times New Roman" w:eastAsia="Times New Roman" w:hAnsi="Times New Roman" w:cs="Times New Roman"/>
                      <w:sz w:val="24"/>
                      <w:szCs w:val="24"/>
                      <w:lang w:eastAsia="ru-RU"/>
                    </w:rPr>
                    <w:t xml:space="preserve"> В период между Конференциями Ассоциации постоянно действующим органом управления Ассоциации является Президиум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4.2.2.</w:t>
                  </w:r>
                  <w:r w:rsidRPr="00AF7155">
                    <w:rPr>
                      <w:rFonts w:ascii="Times New Roman" w:eastAsia="Times New Roman" w:hAnsi="Times New Roman" w:cs="Times New Roman"/>
                      <w:sz w:val="24"/>
                      <w:szCs w:val="24"/>
                      <w:lang w:eastAsia="ru-RU"/>
                    </w:rPr>
                    <w:t xml:space="preserve"> Члены Президиума Ассоциации избираются Конференцией Ассоциации по представлению Председателя Ассоциации сроком на пять лет.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4.2.3.</w:t>
                  </w:r>
                  <w:r w:rsidRPr="00AF7155">
                    <w:rPr>
                      <w:rFonts w:ascii="Times New Roman" w:eastAsia="Times New Roman" w:hAnsi="Times New Roman" w:cs="Times New Roman"/>
                      <w:sz w:val="24"/>
                      <w:szCs w:val="24"/>
                      <w:lang w:eastAsia="ru-RU"/>
                    </w:rPr>
                    <w:t xml:space="preserve"> К компетенции Президиума Ассоциации относится: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разработка и представление Конференции Ассоциации основных программ и направлений деятельности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принятие решений о созыве очередной и внеочередной Конференции Ассоциации, утверждение повестки дня;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lastRenderedPageBreak/>
                    <w:t xml:space="preserve">• утверждение годовых планов работы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утверждение сметы доходов и расходов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утверждение годовых отчетов о финансово-хозяйственной деятельности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создание рабочих групп, комитетов, комиссий;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принятие решений о приеме и исключении членов Ассоциации с дальнейшим утверждением решения на Конференции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принятие решений о наделении правами представительств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принятие нормативных документов, регламентирующих деятельность отделений и представительств Ассоциации, Секретариата Ассоциации, Ревизионной комиссии Ассоциации, Научно-методического совета Ассоциации, Экспертного консультативного Совета Ассоциации, Учебно-методического Совета Ассоциации, Этической комиссии Ассоциации и нормативных документов о наградах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утверждение стандартов, методик и инструктивных писем, одобренных Научно-методическим советом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представление Конференции Ассоциации кандидатур на должности председателя Научно-методического совета Ассоциации, председателя Экспертного консультативного Совета Ассоциации, председателя Учебно-методического Совета Ассоциации, председателя Комиссии по правовому обеспечению контрольно-счетных органов, председателя Комиссии по муниципальному финансовому контролю и председателя Этической комиссии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принятие решения о назначении руководителя Секретариата Ассоциации по представлению ответственного секретаря Ассоциации и согласованию с Председателем Ассоциации и дальнейшим утверждением этого решения на Конференции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утверждение штатного расписания и фонда оплаты труда Секретариата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принятие решения о размере вступительных и членских взносов, порядке и сроках их внесения;</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принятие решения о создании других организаций или участии Ассоциации в других организациях, в том числе коммерческих и международных;</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принятие решений о заключении Ассоциацией договоров (соглашений) о передаче руководителю Секретариата Ассоциации полномочий исполнительных органов некоммерческих организаций – членов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принятие решений о награждении наградами Ассоциации по представлению ответственного секретаря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F7155">
                    <w:rPr>
                      <w:rFonts w:ascii="Times New Roman" w:eastAsia="Times New Roman" w:hAnsi="Times New Roman" w:cs="Times New Roman"/>
                      <w:sz w:val="24"/>
                      <w:szCs w:val="24"/>
                      <w:lang w:eastAsia="ru-RU"/>
                    </w:rPr>
                    <w:t xml:space="preserve">• принятие решений по другим вопросам деятельности Ассоциации, кроме отнесенных к исключительной компетенции Конференции Ассоциации. </w:t>
                  </w:r>
                  <w:proofErr w:type="gramEnd"/>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lastRenderedPageBreak/>
                    <w:t>4.2.4.</w:t>
                  </w:r>
                  <w:r w:rsidRPr="00AF7155">
                    <w:rPr>
                      <w:rFonts w:ascii="Times New Roman" w:eastAsia="Times New Roman" w:hAnsi="Times New Roman" w:cs="Times New Roman"/>
                      <w:sz w:val="24"/>
                      <w:szCs w:val="24"/>
                      <w:lang w:eastAsia="ru-RU"/>
                    </w:rPr>
                    <w:t xml:space="preserve"> Заседания Президиума Ассоциации проводятся не реже четырех раз в год.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4.2.5.</w:t>
                  </w:r>
                  <w:r w:rsidRPr="00AF7155">
                    <w:rPr>
                      <w:rFonts w:ascii="Times New Roman" w:eastAsia="Times New Roman" w:hAnsi="Times New Roman" w:cs="Times New Roman"/>
                      <w:sz w:val="24"/>
                      <w:szCs w:val="24"/>
                      <w:lang w:eastAsia="ru-RU"/>
                    </w:rPr>
                    <w:t xml:space="preserve"> Работой Президиума Ассоциации руководит Председатель Ассоциации, в случае его отсутствия - ответственный секретарь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4.2.6.</w:t>
                  </w:r>
                  <w:r w:rsidRPr="00AF7155">
                    <w:rPr>
                      <w:rFonts w:ascii="Times New Roman" w:eastAsia="Times New Roman" w:hAnsi="Times New Roman" w:cs="Times New Roman"/>
                      <w:sz w:val="24"/>
                      <w:szCs w:val="24"/>
                      <w:lang w:eastAsia="ru-RU"/>
                    </w:rPr>
                    <w:t xml:space="preserve"> Заседания Президиума правомочны, если на них присутствует не менее половины его членов.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Решения Президиума принимаются простым большинством голосов.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4.2.7.</w:t>
                  </w:r>
                  <w:r w:rsidRPr="00AF7155">
                    <w:rPr>
                      <w:rFonts w:ascii="Times New Roman" w:eastAsia="Times New Roman" w:hAnsi="Times New Roman" w:cs="Times New Roman"/>
                      <w:sz w:val="24"/>
                      <w:szCs w:val="24"/>
                      <w:lang w:eastAsia="ru-RU"/>
                    </w:rPr>
                    <w:t xml:space="preserve"> Решения Президиума оформляются протоколом, подписываемым Председателем Ассоциации и (или) ответственным секретарем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4.3.</w:t>
                  </w:r>
                  <w:r w:rsidRPr="00AF7155">
                    <w:rPr>
                      <w:rFonts w:ascii="Times New Roman" w:eastAsia="Times New Roman" w:hAnsi="Times New Roman" w:cs="Times New Roman"/>
                      <w:sz w:val="24"/>
                      <w:szCs w:val="24"/>
                      <w:lang w:eastAsia="ru-RU"/>
                    </w:rPr>
                    <w:t xml:space="preserve"> Председатель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4.3.1.</w:t>
                  </w:r>
                  <w:r w:rsidRPr="00AF7155">
                    <w:rPr>
                      <w:rFonts w:ascii="Times New Roman" w:eastAsia="Times New Roman" w:hAnsi="Times New Roman" w:cs="Times New Roman"/>
                      <w:sz w:val="24"/>
                      <w:szCs w:val="24"/>
                      <w:lang w:eastAsia="ru-RU"/>
                    </w:rPr>
                    <w:t xml:space="preserve"> Председатель Ассоциации осуществляет общее руководство деятельностью Ассоциации и возглавляет Президиум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4.3.2.</w:t>
                  </w:r>
                  <w:r w:rsidRPr="00AF7155">
                    <w:rPr>
                      <w:rFonts w:ascii="Times New Roman" w:eastAsia="Times New Roman" w:hAnsi="Times New Roman" w:cs="Times New Roman"/>
                      <w:sz w:val="24"/>
                      <w:szCs w:val="24"/>
                      <w:lang w:eastAsia="ru-RU"/>
                    </w:rPr>
                    <w:t xml:space="preserve"> Председателем Ассоциации по должности является Председатель Счетной палаты Российской Федерации.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4.3.3.</w:t>
                  </w:r>
                  <w:r w:rsidRPr="00AF7155">
                    <w:rPr>
                      <w:rFonts w:ascii="Times New Roman" w:eastAsia="Times New Roman" w:hAnsi="Times New Roman" w:cs="Times New Roman"/>
                      <w:sz w:val="24"/>
                      <w:szCs w:val="24"/>
                      <w:lang w:eastAsia="ru-RU"/>
                    </w:rPr>
                    <w:t xml:space="preserve"> Председатель Ассоциации представляет Ассоциацию в органах государственной власти Российской Федерации и субъектов Российской Федерации, иных органах и организациях, в том числе зарубежных.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4.3.4.</w:t>
                  </w:r>
                  <w:r w:rsidRPr="00AF7155">
                    <w:rPr>
                      <w:rFonts w:ascii="Times New Roman" w:eastAsia="Times New Roman" w:hAnsi="Times New Roman" w:cs="Times New Roman"/>
                      <w:sz w:val="24"/>
                      <w:szCs w:val="24"/>
                      <w:lang w:eastAsia="ru-RU"/>
                    </w:rPr>
                    <w:t xml:space="preserve"> Председатель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утверждает нормативные документы, регламентирующие деятельность филиалов-отделений Ассоциации, Секретариата Ассоциации, Ревизионной комиссии Ассоциации, Научно-методического совета Ассоциации, Экспертного консультативного Совета Ассоциации, Комиссии по правовому обеспечению контрольно-счетных органов, Комиссии по муниципальному финансовому контролю, Этической комиссии Ассоциации, документы о наградах Ассоциации и др.;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представляет Конференции Ассоциации кандидатуры членов Президиума Ассоциации, ответственного секретаря Ассоциации, председателя Ревизионной комиссии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действует без доверенности в решении иных вопросов, не отнесенных к компетенции Конференции Ассоциации и Президиума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4.3.5.</w:t>
                  </w:r>
                  <w:r w:rsidRPr="00AF7155">
                    <w:rPr>
                      <w:rFonts w:ascii="Times New Roman" w:eastAsia="Times New Roman" w:hAnsi="Times New Roman" w:cs="Times New Roman"/>
                      <w:sz w:val="24"/>
                      <w:szCs w:val="24"/>
                      <w:lang w:eastAsia="ru-RU"/>
                    </w:rPr>
                    <w:t xml:space="preserve"> Председатель Ассоциации вправе делегировать свои полномочия ответственному секретарю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4.4.</w:t>
                  </w:r>
                  <w:r w:rsidRPr="00AF7155">
                    <w:rPr>
                      <w:rFonts w:ascii="Times New Roman" w:eastAsia="Times New Roman" w:hAnsi="Times New Roman" w:cs="Times New Roman"/>
                      <w:sz w:val="24"/>
                      <w:szCs w:val="24"/>
                      <w:lang w:eastAsia="ru-RU"/>
                    </w:rPr>
                    <w:t xml:space="preserve"> Ответственный секретарь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4.4.1.</w:t>
                  </w:r>
                  <w:r w:rsidRPr="00AF7155">
                    <w:rPr>
                      <w:rFonts w:ascii="Times New Roman" w:eastAsia="Times New Roman" w:hAnsi="Times New Roman" w:cs="Times New Roman"/>
                      <w:sz w:val="24"/>
                      <w:szCs w:val="24"/>
                      <w:lang w:eastAsia="ru-RU"/>
                    </w:rPr>
                    <w:t xml:space="preserve"> Ответственный секретарь Ассоциации избирается Конференцией Ассоциации по представлению Председателя Ассоциации сроком на пять лет.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4.4.2.</w:t>
                  </w:r>
                  <w:r w:rsidRPr="00AF7155">
                    <w:rPr>
                      <w:rFonts w:ascii="Times New Roman" w:eastAsia="Times New Roman" w:hAnsi="Times New Roman" w:cs="Times New Roman"/>
                      <w:sz w:val="24"/>
                      <w:szCs w:val="24"/>
                      <w:lang w:eastAsia="ru-RU"/>
                    </w:rPr>
                    <w:t xml:space="preserve"> Ответственный секретарь Ассоциации по поручению Председателя Ассоциации представляет Ассоциацию в органах государственной власти Российской Федерации и </w:t>
                  </w:r>
                  <w:r w:rsidRPr="00AF7155">
                    <w:rPr>
                      <w:rFonts w:ascii="Times New Roman" w:eastAsia="Times New Roman" w:hAnsi="Times New Roman" w:cs="Times New Roman"/>
                      <w:sz w:val="24"/>
                      <w:szCs w:val="24"/>
                      <w:lang w:eastAsia="ru-RU"/>
                    </w:rPr>
                    <w:lastRenderedPageBreak/>
                    <w:t>субъектов Российской Федерации, иных органах и организациях, в том числе зарубежных;</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4.4.3.</w:t>
                  </w:r>
                  <w:r w:rsidRPr="00AF7155">
                    <w:rPr>
                      <w:rFonts w:ascii="Times New Roman" w:eastAsia="Times New Roman" w:hAnsi="Times New Roman" w:cs="Times New Roman"/>
                      <w:sz w:val="24"/>
                      <w:szCs w:val="24"/>
                      <w:lang w:eastAsia="ru-RU"/>
                    </w:rPr>
                    <w:t xml:space="preserve"> Ответственный секретарь Ассоциации осуществляет общее руководство деятельностью Секретариата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4.4.4.</w:t>
                  </w:r>
                  <w:r w:rsidRPr="00AF7155">
                    <w:rPr>
                      <w:rFonts w:ascii="Times New Roman" w:eastAsia="Times New Roman" w:hAnsi="Times New Roman" w:cs="Times New Roman"/>
                      <w:sz w:val="24"/>
                      <w:szCs w:val="24"/>
                      <w:lang w:eastAsia="ru-RU"/>
                    </w:rPr>
                    <w:t xml:space="preserve"> Ответственный секретарь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организует и контролирует выполнение решений органов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разрабатывает годовые планы работы Ассоциации по предложениям председателей отделений Ассоциации в федеральных округах;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обеспечивает организационную подготовку заседаний Конференции Ассоциации, Президиума Ассоциации, ведение протоколов и оформление итоговых документов;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готовит и представляет Президиуму Ассоциации и Конференции Ассоциации годовой отчет о деятельности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координирует деятельность филиалов Ассоциации в федеральных округах и представительств;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представляет на утверждение Президиума Ассоциации согласованную с Председателем Ассоциации кандидатуру руководителя Секретариата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отсутствие Председателя Ассоциации ведет заседания Президиума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4.4.5.</w:t>
                  </w:r>
                  <w:r w:rsidRPr="00AF7155">
                    <w:rPr>
                      <w:rFonts w:ascii="Times New Roman" w:eastAsia="Times New Roman" w:hAnsi="Times New Roman" w:cs="Times New Roman"/>
                      <w:sz w:val="24"/>
                      <w:szCs w:val="24"/>
                      <w:lang w:eastAsia="ru-RU"/>
                    </w:rPr>
                    <w:t xml:space="preserve"> Ответственный секретарь Ассоциации подотчетен Конференции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4.5.</w:t>
                  </w:r>
                  <w:r w:rsidRPr="00AF7155">
                    <w:rPr>
                      <w:rFonts w:ascii="Times New Roman" w:eastAsia="Times New Roman" w:hAnsi="Times New Roman" w:cs="Times New Roman"/>
                      <w:sz w:val="24"/>
                      <w:szCs w:val="24"/>
                      <w:lang w:eastAsia="ru-RU"/>
                    </w:rPr>
                    <w:t xml:space="preserve"> Руководитель Секретариата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4.5.1.</w:t>
                  </w:r>
                  <w:r w:rsidRPr="00AF7155">
                    <w:rPr>
                      <w:rFonts w:ascii="Times New Roman" w:eastAsia="Times New Roman" w:hAnsi="Times New Roman" w:cs="Times New Roman"/>
                      <w:sz w:val="24"/>
                      <w:szCs w:val="24"/>
                      <w:lang w:eastAsia="ru-RU"/>
                    </w:rPr>
                    <w:t xml:space="preserve"> Руководитель Секретариата Ассоциации является единоличным исполнительным органом Ассоциации и возглавляет Секретариат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Руководитель Секретариата Ассоциации назначается на должность решением Президиума Ассоциации. При назначении на должность с руководителем Секретариата заключается договор сроком на 5 лет, который подписывает Председатель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В компетенцию руководителя Секретариата Ассоциации входит решение любых вопросов финансово-хозяйственной и иной деятельности Ассоциации, не отнесенных к компетенции иных органов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4.5.2.</w:t>
                  </w:r>
                  <w:r w:rsidRPr="00AF7155">
                    <w:rPr>
                      <w:rFonts w:ascii="Times New Roman" w:eastAsia="Times New Roman" w:hAnsi="Times New Roman" w:cs="Times New Roman"/>
                      <w:sz w:val="24"/>
                      <w:szCs w:val="24"/>
                      <w:lang w:eastAsia="ru-RU"/>
                    </w:rPr>
                    <w:t xml:space="preserve"> Руководитель Секретариата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осуществляет текущую исполнительно-распорядительную деятельность Ассоциации, действует от имени Ассоциации без доверенности, представляет ее интересы в отношениях с коммерческими, некоммерческими организациями и физическими лицами, представляет Ассоциацию в судах;</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открывает счета Ассоциации в банках в российской и иностранной валюте;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в пределах своей компетенции подписывает от имени Ассоциации договоры, иные </w:t>
                  </w:r>
                  <w:r w:rsidRPr="00AF7155">
                    <w:rPr>
                      <w:rFonts w:ascii="Times New Roman" w:eastAsia="Times New Roman" w:hAnsi="Times New Roman" w:cs="Times New Roman"/>
                      <w:sz w:val="24"/>
                      <w:szCs w:val="24"/>
                      <w:lang w:eastAsia="ru-RU"/>
                    </w:rPr>
                    <w:lastRenderedPageBreak/>
                    <w:t>финансовые документы;</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распоряжается имуществом Ассоциации в соответствии с утвержденной сметой расходов;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осуществляет организацию подготовки годовых отчетов о финансово-хозяйственной деятельности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определяет функциональные обязанности сотрудников Секретариата Ассоциации, условия оплаты их труда;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пределах своей компетенции издает приказы и распоряжения по Секретариату Ассоциации, принимает на работу и увольняет сотрудников Секретариата Ассоциации, применяет к ним меры поощрения и взыскания;</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разрабатывает проект сметы доходов и расходов Ассоциации и представляет его ответственному секретарю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представляет Ассоциацию в коммерческих организациях, учредителем или участником которых является Ассоциация;</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случае принятия Президиумом решений о заключении Ассоциацией договоров (соглашений) о передаче Руководителю Секретариата Ассоциации полномочий исполнительных органов некоммерческих организаций – членов Ассоциации заключает от имени Ассоциации соответствующие договоры (соглашения);</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выполняет иные задачи, порученные Президиумом Ассоциации и ответственным секретарем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4.6.</w:t>
                  </w:r>
                  <w:r w:rsidRPr="00AF7155">
                    <w:rPr>
                      <w:rFonts w:ascii="Times New Roman" w:eastAsia="Times New Roman" w:hAnsi="Times New Roman" w:cs="Times New Roman"/>
                      <w:sz w:val="24"/>
                      <w:szCs w:val="24"/>
                      <w:lang w:eastAsia="ru-RU"/>
                    </w:rPr>
                    <w:t xml:space="preserve"> Ревизионная комиссия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4.6.1.</w:t>
                  </w:r>
                  <w:r w:rsidRPr="00AF7155">
                    <w:rPr>
                      <w:rFonts w:ascii="Times New Roman" w:eastAsia="Times New Roman" w:hAnsi="Times New Roman" w:cs="Times New Roman"/>
                      <w:sz w:val="24"/>
                      <w:szCs w:val="24"/>
                      <w:lang w:eastAsia="ru-RU"/>
                    </w:rPr>
                    <w:t xml:space="preserve"> Ревизионная комиссия состоит из председателя и четырех членов, избирается Конференцией Ассоциации из числа представителей членов Ассоциации сроком на пять лет. Председателем и членами Ревизионной комиссии не могут быть Председатель Ассоциации, члены Президиума Ассоциации, руководитель и сотрудники Секретариата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4.6.2.</w:t>
                  </w:r>
                  <w:r w:rsidRPr="00AF7155">
                    <w:rPr>
                      <w:rFonts w:ascii="Times New Roman" w:eastAsia="Times New Roman" w:hAnsi="Times New Roman" w:cs="Times New Roman"/>
                      <w:sz w:val="24"/>
                      <w:szCs w:val="24"/>
                      <w:lang w:eastAsia="ru-RU"/>
                    </w:rPr>
                    <w:t xml:space="preserve"> Председатель и члены Ревизионной комиссии вправе присутствовать на заседаниях органов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4.6.3.</w:t>
                  </w:r>
                  <w:r w:rsidRPr="00AF7155">
                    <w:rPr>
                      <w:rFonts w:ascii="Times New Roman" w:eastAsia="Times New Roman" w:hAnsi="Times New Roman" w:cs="Times New Roman"/>
                      <w:sz w:val="24"/>
                      <w:szCs w:val="24"/>
                      <w:lang w:eastAsia="ru-RU"/>
                    </w:rPr>
                    <w:t xml:space="preserve"> Ревизионная комиссия дает заключение по годовому отчету Секретариата Ассоциации о финансово-хозяйственной деятельности Ассоциации. Председатель Ревизионной комиссии Ассоциации представляет заключение Конференции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4.6.4.</w:t>
                  </w:r>
                  <w:r w:rsidRPr="00AF7155">
                    <w:rPr>
                      <w:rFonts w:ascii="Times New Roman" w:eastAsia="Times New Roman" w:hAnsi="Times New Roman" w:cs="Times New Roman"/>
                      <w:sz w:val="24"/>
                      <w:szCs w:val="24"/>
                      <w:lang w:eastAsia="ru-RU"/>
                    </w:rPr>
                    <w:t xml:space="preserve"> В случае выявления злоупотреблений Ревизионная комиссия Ассоциации вправе требовать созыва внеочередной Конференции Ассоциации. </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 xml:space="preserve">Статья 5. Члены Ассоциации, их права и обязанности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5.1.</w:t>
                  </w:r>
                  <w:r w:rsidRPr="00AF7155">
                    <w:rPr>
                      <w:rFonts w:ascii="Times New Roman" w:eastAsia="Times New Roman" w:hAnsi="Times New Roman" w:cs="Times New Roman"/>
                      <w:sz w:val="24"/>
                      <w:szCs w:val="24"/>
                      <w:lang w:eastAsia="ru-RU"/>
                    </w:rPr>
                    <w:t xml:space="preserve"> Членами Ассоциации могут быть следующие организации, признающие Устав </w:t>
                  </w:r>
                  <w:r w:rsidRPr="00AF7155">
                    <w:rPr>
                      <w:rFonts w:ascii="Times New Roman" w:eastAsia="Times New Roman" w:hAnsi="Times New Roman" w:cs="Times New Roman"/>
                      <w:sz w:val="24"/>
                      <w:szCs w:val="24"/>
                      <w:lang w:eastAsia="ru-RU"/>
                    </w:rPr>
                    <w:lastRenderedPageBreak/>
                    <w:t xml:space="preserve">Ассоциации: </w:t>
                  </w:r>
                </w:p>
                <w:p w:rsidR="00AF7155" w:rsidRPr="00AF7155" w:rsidRDefault="00AF7155" w:rsidP="00AF71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Счетная палата Российской Федерации; </w:t>
                  </w:r>
                </w:p>
                <w:p w:rsidR="00AF7155" w:rsidRPr="00AF7155" w:rsidRDefault="00AF7155" w:rsidP="00AF71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контрольно-счетные органы субъектов Российской Федерации с правами юридического лица; </w:t>
                  </w:r>
                </w:p>
                <w:p w:rsidR="00AF7155" w:rsidRPr="00AF7155" w:rsidRDefault="00AF7155" w:rsidP="00AF71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законодательные (представительные) органы субъектов Российской Федерации, в составе которых находятся контрольно-счетные органы;</w:t>
                  </w:r>
                </w:p>
                <w:p w:rsidR="00AF7155" w:rsidRPr="00AF7155" w:rsidRDefault="00AF7155" w:rsidP="00AF71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объединения муниципальных органов финансового контроля в субъектах Российской Федерации;</w:t>
                  </w:r>
                </w:p>
                <w:p w:rsidR="00AF7155" w:rsidRPr="00AF7155" w:rsidRDefault="00AF7155" w:rsidP="00AF715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иные организации, деятельность которых отвечает уставным целям и задачам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5.2.</w:t>
                  </w:r>
                  <w:r w:rsidRPr="00AF7155">
                    <w:rPr>
                      <w:rFonts w:ascii="Times New Roman" w:eastAsia="Times New Roman" w:hAnsi="Times New Roman" w:cs="Times New Roman"/>
                      <w:sz w:val="24"/>
                      <w:szCs w:val="24"/>
                      <w:lang w:eastAsia="ru-RU"/>
                    </w:rPr>
                    <w:t xml:space="preserve"> Прием новых членов в Ассоциацию осуществляется решением Президиума Ассоциации на основании письменного заявления, поданного на имя Председателя Ассоциации. Решение Президиума о приеме в члены Ассоциации утверждается Конференцией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Заявитель становится членом Ассоциации с момента принятия положительного решения Президиумом Ассоциации. Членам Ассоциации выдается Свидетельство установленного образца.</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Решение Президиума Ассоциации о приеме нового члена в Ассоциацию или об отказе в приеме может быть пересмотрено Конференцией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5.3.</w:t>
                  </w:r>
                  <w:r w:rsidRPr="00AF7155">
                    <w:rPr>
                      <w:rFonts w:ascii="Times New Roman" w:eastAsia="Times New Roman" w:hAnsi="Times New Roman" w:cs="Times New Roman"/>
                      <w:sz w:val="24"/>
                      <w:szCs w:val="24"/>
                      <w:lang w:eastAsia="ru-RU"/>
                    </w:rPr>
                    <w:t xml:space="preserve"> Члены Ассоциации имеют право: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участвовать в деятельности Ассоциации и работе органов управления Ассоциации, в том числе в определении основных направлений деятельности Ассоциации и реализации уставных целей и задач;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выходить с предложениями, заявлениями, запросами в любой орган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участвовать в формировании органов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получать информацию о деятельности Ассоциации и органов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по поручению Председателя Ассоциации представлять ее в международных, государственных, общественных и иных органах и организациях;</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принимать участие в формировании и безвозмездно пользоваться информационной и методической базой, а также интеллектуальной собственностью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5.4.</w:t>
                  </w:r>
                  <w:r w:rsidRPr="00AF7155">
                    <w:rPr>
                      <w:rFonts w:ascii="Times New Roman" w:eastAsia="Times New Roman" w:hAnsi="Times New Roman" w:cs="Times New Roman"/>
                      <w:sz w:val="24"/>
                      <w:szCs w:val="24"/>
                      <w:lang w:eastAsia="ru-RU"/>
                    </w:rPr>
                    <w:t xml:space="preserve"> Члены Ассоциации добровольно принимают на себя следующие обязанности: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соблюдать настоящий Устав, Этический кодекс сотрудников контрольно-счетных органов, иные нормативные документы, принятые органами управления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способствовать решению уставных целей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lastRenderedPageBreak/>
                    <w:t xml:space="preserve">• выполнять решения Конференции Ассоциации и Президиума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в пределах своей компетенции предоставлять информацию, необходимую для реализации уставных целей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руководствоваться в своей деятельности стандартами, методиками, инструктивными письмами, утвержденными Президиумом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своевременно и в полном объеме перечислять взносы, выполнять принятые на себя обязательства по финансированию деятельности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5.7.</w:t>
                  </w:r>
                  <w:r w:rsidRPr="00AF7155">
                    <w:rPr>
                      <w:rFonts w:ascii="Times New Roman" w:eastAsia="Times New Roman" w:hAnsi="Times New Roman" w:cs="Times New Roman"/>
                      <w:sz w:val="24"/>
                      <w:szCs w:val="24"/>
                      <w:lang w:eastAsia="ru-RU"/>
                    </w:rPr>
                    <w:t xml:space="preserve"> Член Ассоциации может выйти из нее по окончании финансового года на основании письменного заявления, поданного на имя Председателя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5.8.</w:t>
                  </w:r>
                  <w:r w:rsidRPr="00AF7155">
                    <w:rPr>
                      <w:rFonts w:ascii="Times New Roman" w:eastAsia="Times New Roman" w:hAnsi="Times New Roman" w:cs="Times New Roman"/>
                      <w:sz w:val="24"/>
                      <w:szCs w:val="24"/>
                      <w:lang w:eastAsia="ru-RU"/>
                    </w:rPr>
                    <w:t xml:space="preserve"> Член Ассоциации может быть исключен из Ассоциации по решению Президиума Ассоциации с дальнейшим утверждением этого решения Конференцией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Решение Президиума Ассоциации об исключении члена Ассоциации может быть пересмотрено Конференцией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Основаниями для исключения являются грубое или неоднократное нарушение Устава Ассоциации, систематическое невыполнение обязанностей члена, в том числе неуплата взносов, либо воспрепятствование выполнению задач, определенных Уставом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5.9.</w:t>
                  </w:r>
                  <w:r w:rsidRPr="00AF7155">
                    <w:rPr>
                      <w:rFonts w:ascii="Times New Roman" w:eastAsia="Times New Roman" w:hAnsi="Times New Roman" w:cs="Times New Roman"/>
                      <w:sz w:val="24"/>
                      <w:szCs w:val="24"/>
                      <w:lang w:eastAsia="ru-RU"/>
                    </w:rPr>
                    <w:t xml:space="preserve"> Информация о членах Ассоциации, принятых в состав Ассоциации, а также выбывших или исключенных из Ассоциации публикуется в «Вестнике АКСОР».</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5.10.</w:t>
                  </w:r>
                  <w:r w:rsidRPr="00AF7155">
                    <w:rPr>
                      <w:rFonts w:ascii="Times New Roman" w:eastAsia="Times New Roman" w:hAnsi="Times New Roman" w:cs="Times New Roman"/>
                      <w:sz w:val="24"/>
                      <w:szCs w:val="24"/>
                      <w:lang w:eastAsia="ru-RU"/>
                    </w:rPr>
                    <w:t xml:space="preserve"> Члены Ассоциации, вышедшие или исключенные из Ассоциации, несут субсидиарную ответственность по ее обязательствам, предусмотренную в пункте 2.4. настоящего Устава, в течение двух лет с момента выхода или исключения из Ассоциации в размере членского взноса за последний год пребывания в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Уплаченные к моменту выхода (исключения) взносы и добровольные пожертвования не возвращаются и не компенсируются. </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 xml:space="preserve">Статья 6. Имущество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6.1.</w:t>
                  </w:r>
                  <w:r w:rsidRPr="00AF7155">
                    <w:rPr>
                      <w:rFonts w:ascii="Times New Roman" w:eastAsia="Times New Roman" w:hAnsi="Times New Roman" w:cs="Times New Roman"/>
                      <w:sz w:val="24"/>
                      <w:szCs w:val="24"/>
                      <w:lang w:eastAsia="ru-RU"/>
                    </w:rPr>
                    <w:t xml:space="preserve"> Ассоциация может иметь в собственности денежные средства и иное имущество, необходимое для реализации уставных целей и задач.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6.2.</w:t>
                  </w:r>
                  <w:r w:rsidRPr="00AF7155">
                    <w:rPr>
                      <w:rFonts w:ascii="Times New Roman" w:eastAsia="Times New Roman" w:hAnsi="Times New Roman" w:cs="Times New Roman"/>
                      <w:sz w:val="24"/>
                      <w:szCs w:val="24"/>
                      <w:lang w:eastAsia="ru-RU"/>
                    </w:rPr>
                    <w:t xml:space="preserve"> Источниками формирования имущества Ассоциации являются: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вступительные и членские взносы членов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добровольные пожертвования, целевые поступления;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поступления от платных услуг, оказываемых Ассоциацией;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поступления от издательской деятельности;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lastRenderedPageBreak/>
                    <w:t xml:space="preserve">• другие средства, не запрещенные законодательством.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6.3.</w:t>
                  </w:r>
                  <w:r w:rsidRPr="00AF7155">
                    <w:rPr>
                      <w:rFonts w:ascii="Times New Roman" w:eastAsia="Times New Roman" w:hAnsi="Times New Roman" w:cs="Times New Roman"/>
                      <w:sz w:val="24"/>
                      <w:szCs w:val="24"/>
                      <w:lang w:eastAsia="ru-RU"/>
                    </w:rPr>
                    <w:t xml:space="preserve"> Имущество Ассоциации может быть использовано исключительно на реализацию уставных целей Ассоциации, распределению между ее членами не подлежит.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6.4.</w:t>
                  </w:r>
                  <w:r w:rsidRPr="00AF7155">
                    <w:rPr>
                      <w:rFonts w:ascii="Times New Roman" w:eastAsia="Times New Roman" w:hAnsi="Times New Roman" w:cs="Times New Roman"/>
                      <w:sz w:val="24"/>
                      <w:szCs w:val="24"/>
                      <w:lang w:eastAsia="ru-RU"/>
                    </w:rPr>
                    <w:t xml:space="preserve"> Порядок уплаты вступительных и членских взносов утверждается Президиумом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6.5.</w:t>
                  </w:r>
                  <w:r w:rsidRPr="00AF7155">
                    <w:rPr>
                      <w:rFonts w:ascii="Times New Roman" w:eastAsia="Times New Roman" w:hAnsi="Times New Roman" w:cs="Times New Roman"/>
                      <w:sz w:val="24"/>
                      <w:szCs w:val="24"/>
                      <w:lang w:eastAsia="ru-RU"/>
                    </w:rPr>
                    <w:t xml:space="preserve"> Для материально-финансового обеспечения уставных целей Ассоциация вправе: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осуществлять редакционно-издательскую деятельность в порядке, установленном законодательством Российской Федерации;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использовать поступления от организации обучения сотрудников и специалистов контрольно-счетных органов по программам подготовки и повышения квалификации;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создавать хозяйственные общества на основании решения Президиума;</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привлекать и организовывать использование материальных и финансовых средств инвесторов и иных ресурсов для реализации уставных целей, проектов и программ;</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использовать банковские кредиты;</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привлекать и использовать финансовые и материальные средства органов государственной власти, государственных и негосударственных организаций, других юридических и физических лиц;</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осуществлять иные виды деятельности, отвечающие уставным целям и не запрещенные законодательством Российской Федерации.</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 xml:space="preserve">Статья 7. Структура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7.1.</w:t>
                  </w:r>
                  <w:r w:rsidRPr="00AF7155">
                    <w:rPr>
                      <w:rFonts w:ascii="Times New Roman" w:eastAsia="Times New Roman" w:hAnsi="Times New Roman" w:cs="Times New Roman"/>
                      <w:sz w:val="24"/>
                      <w:szCs w:val="24"/>
                      <w:lang w:eastAsia="ru-RU"/>
                    </w:rPr>
                    <w:t xml:space="preserve"> Ассоциация создает свои филиалы-отделения и представительства.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Решение о создании и ликвидации филиалов-отделений и представитель</w:t>
                  </w:r>
                  <w:proofErr w:type="gramStart"/>
                  <w:r w:rsidRPr="00AF7155">
                    <w:rPr>
                      <w:rFonts w:ascii="Times New Roman" w:eastAsia="Times New Roman" w:hAnsi="Times New Roman" w:cs="Times New Roman"/>
                      <w:sz w:val="24"/>
                      <w:szCs w:val="24"/>
                      <w:lang w:eastAsia="ru-RU"/>
                    </w:rPr>
                    <w:t>ств пр</w:t>
                  </w:r>
                  <w:proofErr w:type="gramEnd"/>
                  <w:r w:rsidRPr="00AF7155">
                    <w:rPr>
                      <w:rFonts w:ascii="Times New Roman" w:eastAsia="Times New Roman" w:hAnsi="Times New Roman" w:cs="Times New Roman"/>
                      <w:sz w:val="24"/>
                      <w:szCs w:val="24"/>
                      <w:lang w:eastAsia="ru-RU"/>
                    </w:rPr>
                    <w:t xml:space="preserve">инимается Конференцией Ассоциации. Филиалы-отделения Ассоциации в федеральных округах и представительства являются обособленными подразделениями, не имеющими статуса юридического лица.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7.2.</w:t>
                  </w:r>
                  <w:r w:rsidRPr="00AF7155">
                    <w:rPr>
                      <w:rFonts w:ascii="Times New Roman" w:eastAsia="Times New Roman" w:hAnsi="Times New Roman" w:cs="Times New Roman"/>
                      <w:sz w:val="24"/>
                      <w:szCs w:val="24"/>
                      <w:lang w:eastAsia="ru-RU"/>
                    </w:rPr>
                    <w:t xml:space="preserve"> Филиалы-отделения Ассоциации формируются из членов Ассоциации, как правило, по территориальному принципу.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7.2.1.</w:t>
                  </w:r>
                  <w:r w:rsidRPr="00AF7155">
                    <w:rPr>
                      <w:rFonts w:ascii="Times New Roman" w:eastAsia="Times New Roman" w:hAnsi="Times New Roman" w:cs="Times New Roman"/>
                      <w:sz w:val="24"/>
                      <w:szCs w:val="24"/>
                      <w:lang w:eastAsia="ru-RU"/>
                    </w:rPr>
                    <w:t xml:space="preserve"> Деятельность филиалов-отделений регламентируется Уставом Ассоциации и положениями о филиалах-отделениях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7.2.2.</w:t>
                  </w:r>
                  <w:r w:rsidRPr="00AF7155">
                    <w:rPr>
                      <w:rFonts w:ascii="Times New Roman" w:eastAsia="Times New Roman" w:hAnsi="Times New Roman" w:cs="Times New Roman"/>
                      <w:sz w:val="24"/>
                      <w:szCs w:val="24"/>
                      <w:lang w:eastAsia="ru-RU"/>
                    </w:rPr>
                    <w:t xml:space="preserve"> Организация деятельности филиалов-отделений Ассоциации осуществляется через собрания представителей членов Ассоциации, входящих в состав филиала-отделения.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7.2.3.</w:t>
                  </w:r>
                  <w:r w:rsidRPr="00AF7155">
                    <w:rPr>
                      <w:rFonts w:ascii="Times New Roman" w:eastAsia="Times New Roman" w:hAnsi="Times New Roman" w:cs="Times New Roman"/>
                      <w:sz w:val="24"/>
                      <w:szCs w:val="24"/>
                      <w:lang w:eastAsia="ru-RU"/>
                    </w:rPr>
                    <w:t xml:space="preserve"> Председатели филиалов-отделений избираются сроком на три года на собрании представителей членов Ассоциации, входящих в состав филиала-отделения.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lastRenderedPageBreak/>
                    <w:t>7.2.4.</w:t>
                  </w:r>
                  <w:r w:rsidRPr="00AF7155">
                    <w:rPr>
                      <w:rFonts w:ascii="Times New Roman" w:eastAsia="Times New Roman" w:hAnsi="Times New Roman" w:cs="Times New Roman"/>
                      <w:sz w:val="24"/>
                      <w:szCs w:val="24"/>
                      <w:lang w:eastAsia="ru-RU"/>
                    </w:rPr>
                    <w:t xml:space="preserve"> В структуре Ассоциации создано восемь филиалов-отделений:</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Центральном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Северо-Западном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Южном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Приволжском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Уральском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Сибирском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Дальневосточном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в Северо-Кавказском федеральном округе;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7.3.</w:t>
                  </w:r>
                  <w:r w:rsidRPr="00AF7155">
                    <w:rPr>
                      <w:rFonts w:ascii="Times New Roman" w:eastAsia="Times New Roman" w:hAnsi="Times New Roman" w:cs="Times New Roman"/>
                      <w:sz w:val="24"/>
                      <w:szCs w:val="24"/>
                      <w:lang w:eastAsia="ru-RU"/>
                    </w:rPr>
                    <w:t xml:space="preserve"> Деятельность представительств Ассоциации регламентируется настоящим Уставом и положениями о представительствах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7.3.1.</w:t>
                  </w:r>
                  <w:r w:rsidRPr="00AF7155">
                    <w:rPr>
                      <w:rFonts w:ascii="Times New Roman" w:eastAsia="Times New Roman" w:hAnsi="Times New Roman" w:cs="Times New Roman"/>
                      <w:sz w:val="24"/>
                      <w:szCs w:val="24"/>
                      <w:lang w:eastAsia="ru-RU"/>
                    </w:rPr>
                    <w:t xml:space="preserve"> Руководители представительств назначаются решением Президиума Ассоциации и действуют на основании доверенности, выданной Председателем Ассоциации.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7.3.2.</w:t>
                  </w:r>
                  <w:r w:rsidRPr="00AF7155">
                    <w:rPr>
                      <w:rFonts w:ascii="Times New Roman" w:eastAsia="Times New Roman" w:hAnsi="Times New Roman" w:cs="Times New Roman"/>
                      <w:sz w:val="24"/>
                      <w:szCs w:val="24"/>
                      <w:lang w:eastAsia="ru-RU"/>
                    </w:rPr>
                    <w:t xml:space="preserve"> Представительства действуют от имени Ассоциации, которая несет ответственность за их деятельность.</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7.4.</w:t>
                  </w:r>
                  <w:r w:rsidRPr="00AF7155">
                    <w:rPr>
                      <w:rFonts w:ascii="Times New Roman" w:eastAsia="Times New Roman" w:hAnsi="Times New Roman" w:cs="Times New Roman"/>
                      <w:sz w:val="24"/>
                      <w:szCs w:val="24"/>
                      <w:lang w:eastAsia="ru-RU"/>
                    </w:rPr>
                    <w:t xml:space="preserve"> Для достижения уставных целей при Ассоциации создается Научно-методический совет Ассоциации, Экспертный консультативный Совет Ассоциации, Учебно-методический Совет Ассоциации, Комиссия по правовому обеспечению контрольно-счетных органов, Комиссия по муниципальному финансовому контролю и Этическая комиссия Ассоциации, деятельность которых регламентируется соответствующими положениями. Председатель Научно-методического совета Ассоциации, председатель Экспертного консультативного Совета Ассоциации, председатель Учебно-методического Совета Ассоциации, председатель Комиссии Ассоциации по правовому обеспечению контрольно-счетных органов, председатель Комиссии Ассоциации по муниципальному финансовому контролю и председатель Этической комиссии Ассоциации избираются Конференцией Ассоциации сроком на пять лет. Кандидатуры на должности председателей представляет Президиум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7.5.</w:t>
                  </w:r>
                  <w:r w:rsidRPr="00AF7155">
                    <w:rPr>
                      <w:rFonts w:ascii="Times New Roman" w:eastAsia="Times New Roman" w:hAnsi="Times New Roman" w:cs="Times New Roman"/>
                      <w:sz w:val="24"/>
                      <w:szCs w:val="24"/>
                      <w:lang w:eastAsia="ru-RU"/>
                    </w:rPr>
                    <w:t xml:space="preserve"> Президиумом Ассоциации могут создаваться другие временные и постоянные рабочие органы, комитеты и комиссии. </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 xml:space="preserve">Статья 8. Реорганизация и ликвидация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8.1.</w:t>
                  </w:r>
                  <w:r w:rsidRPr="00AF7155">
                    <w:rPr>
                      <w:rFonts w:ascii="Times New Roman" w:eastAsia="Times New Roman" w:hAnsi="Times New Roman" w:cs="Times New Roman"/>
                      <w:sz w:val="24"/>
                      <w:szCs w:val="24"/>
                      <w:lang w:eastAsia="ru-RU"/>
                    </w:rPr>
                    <w:t xml:space="preserve"> Реорганизация и ликвидация Ассоциации может быть осуществлена: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по решению Конференции Ассоциации;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sz w:val="24"/>
                      <w:szCs w:val="24"/>
                      <w:lang w:eastAsia="ru-RU"/>
                    </w:rPr>
                    <w:t xml:space="preserve">• по решению суда.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lastRenderedPageBreak/>
                    <w:t>8.2.</w:t>
                  </w:r>
                  <w:r w:rsidRPr="00AF7155">
                    <w:rPr>
                      <w:rFonts w:ascii="Times New Roman" w:eastAsia="Times New Roman" w:hAnsi="Times New Roman" w:cs="Times New Roman"/>
                      <w:sz w:val="24"/>
                      <w:szCs w:val="24"/>
                      <w:lang w:eastAsia="ru-RU"/>
                    </w:rPr>
                    <w:t xml:space="preserve"> Реорганизация и ликвидация Ассоциации осуществляется по основаниям и в порядке, предусмотренным Гражданским кодексом Российской Федерации, Федеральным законом "О некоммерческих организациях" и другими федеральными законами.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8.3.</w:t>
                  </w:r>
                  <w:r w:rsidRPr="00AF7155">
                    <w:rPr>
                      <w:rFonts w:ascii="Times New Roman" w:eastAsia="Times New Roman" w:hAnsi="Times New Roman" w:cs="Times New Roman"/>
                      <w:sz w:val="24"/>
                      <w:szCs w:val="24"/>
                      <w:lang w:eastAsia="ru-RU"/>
                    </w:rPr>
                    <w:t xml:space="preserve"> Имущество ликвидируемой Ассоциации, оставшееся после удовлетворения требований кредиторов, направляется на уставные цели. </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8.4.</w:t>
                  </w:r>
                  <w:r w:rsidRPr="00AF7155">
                    <w:rPr>
                      <w:rFonts w:ascii="Times New Roman" w:eastAsia="Times New Roman" w:hAnsi="Times New Roman" w:cs="Times New Roman"/>
                      <w:sz w:val="24"/>
                      <w:szCs w:val="24"/>
                      <w:lang w:eastAsia="ru-RU"/>
                    </w:rPr>
                    <w:t xml:space="preserve"> Ассоциация считается ликвидированной или реорганизованной после внесения соответствующих записей в единый государственный реестр юридических лиц. </w:t>
                  </w:r>
                </w:p>
                <w:p w:rsidR="00AF7155" w:rsidRPr="00AF7155" w:rsidRDefault="00AF7155" w:rsidP="00AF7155">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AF7155">
                    <w:rPr>
                      <w:rFonts w:ascii="Times New Roman" w:eastAsia="Times New Roman" w:hAnsi="Times New Roman" w:cs="Times New Roman"/>
                      <w:b/>
                      <w:bCs/>
                      <w:sz w:val="27"/>
                      <w:szCs w:val="27"/>
                      <w:lang w:eastAsia="ru-RU"/>
                    </w:rPr>
                    <w:t>Статья 9. Заключительные положения</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9.1.</w:t>
                  </w:r>
                  <w:r w:rsidRPr="00AF7155">
                    <w:rPr>
                      <w:rFonts w:ascii="Times New Roman" w:eastAsia="Times New Roman" w:hAnsi="Times New Roman" w:cs="Times New Roman"/>
                      <w:sz w:val="24"/>
                      <w:szCs w:val="24"/>
                      <w:lang w:eastAsia="ru-RU"/>
                    </w:rPr>
                    <w:t xml:space="preserve"> Изменения и дополнения в Устав утверждаются Конференцией Ассоциации большинством в две трети голосов от общего числа представителей членов Ассоциации, участвующих в заседании.</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9.2.</w:t>
                  </w:r>
                  <w:r w:rsidRPr="00AF7155">
                    <w:rPr>
                      <w:rFonts w:ascii="Times New Roman" w:eastAsia="Times New Roman" w:hAnsi="Times New Roman" w:cs="Times New Roman"/>
                      <w:sz w:val="24"/>
                      <w:szCs w:val="24"/>
                      <w:lang w:eastAsia="ru-RU"/>
                    </w:rPr>
                    <w:t xml:space="preserve"> Изменения и дополнения в Устав должны быть зарегистрированы в установленном законом порядке.</w:t>
                  </w:r>
                </w:p>
                <w:p w:rsidR="00AF7155" w:rsidRPr="00AF7155" w:rsidRDefault="00AF7155" w:rsidP="00AF71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F7155">
                    <w:rPr>
                      <w:rFonts w:ascii="Times New Roman" w:eastAsia="Times New Roman" w:hAnsi="Times New Roman" w:cs="Times New Roman"/>
                      <w:b/>
                      <w:bCs/>
                      <w:sz w:val="24"/>
                      <w:szCs w:val="24"/>
                      <w:lang w:eastAsia="ru-RU"/>
                    </w:rPr>
                    <w:t>9.3.</w:t>
                  </w:r>
                  <w:r w:rsidRPr="00AF7155">
                    <w:rPr>
                      <w:rFonts w:ascii="Times New Roman" w:eastAsia="Times New Roman" w:hAnsi="Times New Roman" w:cs="Times New Roman"/>
                      <w:sz w:val="24"/>
                      <w:szCs w:val="24"/>
                      <w:lang w:eastAsia="ru-RU"/>
                    </w:rPr>
                    <w:t xml:space="preserve"> Изменения и дополнения в Устав приобретают юридическую силу с момента такой регистрации.</w:t>
                  </w:r>
                </w:p>
              </w:tc>
            </w:tr>
          </w:tbl>
          <w:p w:rsidR="00AF7155" w:rsidRPr="00AF7155" w:rsidRDefault="00AF7155" w:rsidP="00AF7155">
            <w:pPr>
              <w:spacing w:after="0" w:line="240" w:lineRule="auto"/>
              <w:jc w:val="both"/>
              <w:rPr>
                <w:rFonts w:ascii="Times New Roman" w:eastAsia="Times New Roman" w:hAnsi="Times New Roman" w:cs="Times New Roman"/>
                <w:sz w:val="24"/>
                <w:szCs w:val="24"/>
                <w:lang w:eastAsia="ru-RU"/>
              </w:rPr>
            </w:pPr>
          </w:p>
        </w:tc>
      </w:tr>
    </w:tbl>
    <w:p w:rsidR="000471C8" w:rsidRDefault="000471C8" w:rsidP="00AF7155">
      <w:pPr>
        <w:jc w:val="both"/>
      </w:pPr>
    </w:p>
    <w:sectPr w:rsidR="00047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B62"/>
    <w:multiLevelType w:val="multilevel"/>
    <w:tmpl w:val="A206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63AC6"/>
    <w:multiLevelType w:val="multilevel"/>
    <w:tmpl w:val="1F7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2B47BD"/>
    <w:multiLevelType w:val="multilevel"/>
    <w:tmpl w:val="AC1A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55"/>
    <w:rsid w:val="00002515"/>
    <w:rsid w:val="00014E54"/>
    <w:rsid w:val="000315F2"/>
    <w:rsid w:val="000451EB"/>
    <w:rsid w:val="000471C8"/>
    <w:rsid w:val="000564A9"/>
    <w:rsid w:val="00085994"/>
    <w:rsid w:val="00086D70"/>
    <w:rsid w:val="00096CDA"/>
    <w:rsid w:val="000B570C"/>
    <w:rsid w:val="000C5493"/>
    <w:rsid w:val="000D1020"/>
    <w:rsid w:val="001158B3"/>
    <w:rsid w:val="001562A0"/>
    <w:rsid w:val="00192142"/>
    <w:rsid w:val="001936CA"/>
    <w:rsid w:val="001F2482"/>
    <w:rsid w:val="00203BC1"/>
    <w:rsid w:val="002342EB"/>
    <w:rsid w:val="0024598F"/>
    <w:rsid w:val="002812A5"/>
    <w:rsid w:val="00282742"/>
    <w:rsid w:val="00295863"/>
    <w:rsid w:val="002D3B95"/>
    <w:rsid w:val="002D7A7C"/>
    <w:rsid w:val="0031664B"/>
    <w:rsid w:val="0032296F"/>
    <w:rsid w:val="003519DB"/>
    <w:rsid w:val="00362940"/>
    <w:rsid w:val="003B14F9"/>
    <w:rsid w:val="003B2389"/>
    <w:rsid w:val="003E20E6"/>
    <w:rsid w:val="003E475E"/>
    <w:rsid w:val="003F51F5"/>
    <w:rsid w:val="004162F3"/>
    <w:rsid w:val="00421AFE"/>
    <w:rsid w:val="00464117"/>
    <w:rsid w:val="00494FC6"/>
    <w:rsid w:val="004D57AB"/>
    <w:rsid w:val="0058292E"/>
    <w:rsid w:val="005935AF"/>
    <w:rsid w:val="00595546"/>
    <w:rsid w:val="00596A0D"/>
    <w:rsid w:val="005B765D"/>
    <w:rsid w:val="005C50E9"/>
    <w:rsid w:val="005D5855"/>
    <w:rsid w:val="005D7DC1"/>
    <w:rsid w:val="005E4C9A"/>
    <w:rsid w:val="00614DD6"/>
    <w:rsid w:val="00621D59"/>
    <w:rsid w:val="00627838"/>
    <w:rsid w:val="0064264F"/>
    <w:rsid w:val="00654790"/>
    <w:rsid w:val="00670A57"/>
    <w:rsid w:val="00676A44"/>
    <w:rsid w:val="00690238"/>
    <w:rsid w:val="006A1D31"/>
    <w:rsid w:val="006C61A3"/>
    <w:rsid w:val="00702A43"/>
    <w:rsid w:val="007048D2"/>
    <w:rsid w:val="00710684"/>
    <w:rsid w:val="00732C8F"/>
    <w:rsid w:val="007B029D"/>
    <w:rsid w:val="007F23F3"/>
    <w:rsid w:val="007F2948"/>
    <w:rsid w:val="0081161C"/>
    <w:rsid w:val="00821966"/>
    <w:rsid w:val="00826AAD"/>
    <w:rsid w:val="00860D21"/>
    <w:rsid w:val="00863200"/>
    <w:rsid w:val="00867A79"/>
    <w:rsid w:val="00867D76"/>
    <w:rsid w:val="00873ED9"/>
    <w:rsid w:val="008766B3"/>
    <w:rsid w:val="008A7F72"/>
    <w:rsid w:val="008C68C4"/>
    <w:rsid w:val="008C785E"/>
    <w:rsid w:val="008E6186"/>
    <w:rsid w:val="00917456"/>
    <w:rsid w:val="009238C8"/>
    <w:rsid w:val="00930455"/>
    <w:rsid w:val="00946819"/>
    <w:rsid w:val="009C1F45"/>
    <w:rsid w:val="00A11950"/>
    <w:rsid w:val="00A200B9"/>
    <w:rsid w:val="00A34AA7"/>
    <w:rsid w:val="00A56CFD"/>
    <w:rsid w:val="00A82269"/>
    <w:rsid w:val="00A90F50"/>
    <w:rsid w:val="00A933B8"/>
    <w:rsid w:val="00AD5D80"/>
    <w:rsid w:val="00AE0A70"/>
    <w:rsid w:val="00AF7155"/>
    <w:rsid w:val="00B048D7"/>
    <w:rsid w:val="00B05E6A"/>
    <w:rsid w:val="00B079B2"/>
    <w:rsid w:val="00B13D83"/>
    <w:rsid w:val="00B1783D"/>
    <w:rsid w:val="00B35AB6"/>
    <w:rsid w:val="00B623B8"/>
    <w:rsid w:val="00B85BB7"/>
    <w:rsid w:val="00BA415D"/>
    <w:rsid w:val="00BB7D10"/>
    <w:rsid w:val="00BC0581"/>
    <w:rsid w:val="00BD4F17"/>
    <w:rsid w:val="00BE6BCA"/>
    <w:rsid w:val="00C22698"/>
    <w:rsid w:val="00C32B9A"/>
    <w:rsid w:val="00C4155F"/>
    <w:rsid w:val="00C418BD"/>
    <w:rsid w:val="00C83086"/>
    <w:rsid w:val="00C97971"/>
    <w:rsid w:val="00CA0FA6"/>
    <w:rsid w:val="00CD5A9E"/>
    <w:rsid w:val="00CD7455"/>
    <w:rsid w:val="00CF285D"/>
    <w:rsid w:val="00CF32C0"/>
    <w:rsid w:val="00D00935"/>
    <w:rsid w:val="00D11613"/>
    <w:rsid w:val="00D12923"/>
    <w:rsid w:val="00D217BE"/>
    <w:rsid w:val="00D23E58"/>
    <w:rsid w:val="00D25249"/>
    <w:rsid w:val="00D27452"/>
    <w:rsid w:val="00D3173E"/>
    <w:rsid w:val="00D81722"/>
    <w:rsid w:val="00D93FCC"/>
    <w:rsid w:val="00D97748"/>
    <w:rsid w:val="00DC128D"/>
    <w:rsid w:val="00DD01D5"/>
    <w:rsid w:val="00DE538C"/>
    <w:rsid w:val="00E107FA"/>
    <w:rsid w:val="00E270F0"/>
    <w:rsid w:val="00E276A3"/>
    <w:rsid w:val="00E54246"/>
    <w:rsid w:val="00EA170E"/>
    <w:rsid w:val="00EB3DDE"/>
    <w:rsid w:val="00EB556B"/>
    <w:rsid w:val="00EB7D22"/>
    <w:rsid w:val="00ED16B0"/>
    <w:rsid w:val="00EF2F67"/>
    <w:rsid w:val="00F01EBC"/>
    <w:rsid w:val="00F0238D"/>
    <w:rsid w:val="00F32556"/>
    <w:rsid w:val="00F41756"/>
    <w:rsid w:val="00F42BC1"/>
    <w:rsid w:val="00F47294"/>
    <w:rsid w:val="00F65573"/>
    <w:rsid w:val="00F7786F"/>
    <w:rsid w:val="00F804CD"/>
    <w:rsid w:val="00FA4A2F"/>
    <w:rsid w:val="00FE22D3"/>
    <w:rsid w:val="00FE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F71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7155"/>
    <w:rPr>
      <w:rFonts w:ascii="Times New Roman" w:eastAsia="Times New Roman" w:hAnsi="Times New Roman" w:cs="Times New Roman"/>
      <w:b/>
      <w:bCs/>
      <w:sz w:val="27"/>
      <w:szCs w:val="27"/>
      <w:lang w:eastAsia="ru-RU"/>
    </w:rPr>
  </w:style>
  <w:style w:type="paragraph" w:customStyle="1" w:styleId="docttl">
    <w:name w:val="docttl"/>
    <w:basedOn w:val="a"/>
    <w:rsid w:val="00AF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F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71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F71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7155"/>
    <w:rPr>
      <w:rFonts w:ascii="Times New Roman" w:eastAsia="Times New Roman" w:hAnsi="Times New Roman" w:cs="Times New Roman"/>
      <w:b/>
      <w:bCs/>
      <w:sz w:val="27"/>
      <w:szCs w:val="27"/>
      <w:lang w:eastAsia="ru-RU"/>
    </w:rPr>
  </w:style>
  <w:style w:type="paragraph" w:customStyle="1" w:styleId="docttl">
    <w:name w:val="docttl"/>
    <w:basedOn w:val="a"/>
    <w:rsid w:val="00AF7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F7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7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4411</Words>
  <Characters>25145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Елена</dc:creator>
  <cp:lastModifiedBy>Карпович</cp:lastModifiedBy>
  <cp:revision>2</cp:revision>
  <dcterms:created xsi:type="dcterms:W3CDTF">2016-02-17T05:24:00Z</dcterms:created>
  <dcterms:modified xsi:type="dcterms:W3CDTF">2016-02-17T05:24:00Z</dcterms:modified>
</cp:coreProperties>
</file>