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28" w:rsidRPr="00597276" w:rsidRDefault="00786728" w:rsidP="00786728">
      <w:pPr>
        <w:rPr>
          <w:b/>
          <w:color w:val="800000"/>
        </w:rPr>
      </w:pPr>
      <w:r w:rsidRPr="00597276">
        <w:rPr>
          <w:b/>
          <w:color w:val="800000"/>
        </w:rPr>
        <w:t>Садовский Виктор Григорьевич (19.03.1956-…)</w:t>
      </w:r>
    </w:p>
    <w:p w:rsidR="00786728" w:rsidRPr="00597276" w:rsidRDefault="00786728" w:rsidP="00786728">
      <w:pPr>
        <w:rPr>
          <w:b/>
          <w:color w:val="800000"/>
        </w:rPr>
      </w:pPr>
    </w:p>
    <w:p w:rsidR="00786728" w:rsidRPr="00597276" w:rsidRDefault="00786728" w:rsidP="00786728">
      <w:pPr>
        <w:rPr>
          <w:b/>
          <w:color w:val="800000"/>
        </w:rPr>
      </w:pPr>
      <w:r w:rsidRPr="00597276">
        <w:rPr>
          <w:b/>
          <w:color w:val="800000"/>
        </w:rPr>
        <w:t>Председатель Собрания депутатов Еткульского муниципального района</w:t>
      </w:r>
    </w:p>
    <w:p w:rsidR="00786728" w:rsidRDefault="00786728" w:rsidP="00786728"/>
    <w:p w:rsidR="00786728" w:rsidRDefault="00786728" w:rsidP="00786728">
      <w:pPr>
        <w:ind w:firstLine="709"/>
        <w:jc w:val="both"/>
      </w:pPr>
      <w:r>
        <w:t xml:space="preserve">Садовский Виктор Григорьевич родился 19 марта 1956 года в селе </w:t>
      </w:r>
      <w:proofErr w:type="spellStart"/>
      <w:r>
        <w:t>Таянды</w:t>
      </w:r>
      <w:proofErr w:type="spellEnd"/>
      <w:r>
        <w:t xml:space="preserve"> Еткульского района Челябинской области в семье служащих.</w:t>
      </w:r>
    </w:p>
    <w:p w:rsidR="00786728" w:rsidRDefault="00786728" w:rsidP="00786728">
      <w:pPr>
        <w:ind w:firstLine="709"/>
        <w:jc w:val="both"/>
      </w:pPr>
      <w:r>
        <w:t>С 1973 года по 1978 год учился в Курганском сельскохозяйственном институте по специальности «ученый агроном». С апреля 1978 года по апрель 1983 года работал агрономом отделения, начальником цеха кормопроизводства, главным агрономом совхоза «</w:t>
      </w:r>
      <w:proofErr w:type="spellStart"/>
      <w:r>
        <w:t>Каратабанский</w:t>
      </w:r>
      <w:proofErr w:type="spellEnd"/>
      <w:r>
        <w:t>». С апреля 1983 года по апрель 1989  года директор совхоза «</w:t>
      </w:r>
      <w:proofErr w:type="spellStart"/>
      <w:r>
        <w:t>Селезянский</w:t>
      </w:r>
      <w:proofErr w:type="spellEnd"/>
      <w:r>
        <w:t>» Еткульского района, с мая по июль 1989 года</w:t>
      </w:r>
      <w:r>
        <w:t xml:space="preserve"> </w:t>
      </w:r>
      <w:r>
        <w:t>- рабочий этого же совхоза. С июля 1989 года по март 1993 года – старший агроном</w:t>
      </w:r>
      <w:r>
        <w:t xml:space="preserve"> </w:t>
      </w:r>
      <w:r>
        <w:t xml:space="preserve">- научный организатор в НПО «Картофель». С апреля 1993 года по июнь 1997 года возглавлял ассоциацию </w:t>
      </w:r>
      <w:proofErr w:type="spellStart"/>
      <w:r>
        <w:t>крестьянско</w:t>
      </w:r>
      <w:proofErr w:type="spellEnd"/>
      <w:r>
        <w:t xml:space="preserve"> </w:t>
      </w:r>
      <w:r>
        <w:t>- фермерского хозяйства «Риск».</w:t>
      </w:r>
    </w:p>
    <w:p w:rsidR="00786728" w:rsidRDefault="00786728" w:rsidP="00786728">
      <w:pPr>
        <w:ind w:firstLine="709"/>
        <w:jc w:val="both"/>
      </w:pPr>
      <w:r>
        <w:t>Имея высокий уровень доверия избирателей, он в 1996, 2000, 2005, 2010 годы избирался депутатом от Селезянского избирательного округа №14 и четырежды был избран председателем районного представительного органа, работающим на постоянной основе.</w:t>
      </w:r>
    </w:p>
    <w:p w:rsidR="00786728" w:rsidRDefault="00786728" w:rsidP="00786728">
      <w:pPr>
        <w:ind w:firstLine="709"/>
        <w:jc w:val="both"/>
      </w:pPr>
      <w:r>
        <w:t xml:space="preserve">С сентября 2015 года по 30 июня 2018 года работал председателем </w:t>
      </w:r>
      <w:proofErr w:type="spellStart"/>
      <w:r>
        <w:t>контрольно</w:t>
      </w:r>
      <w:proofErr w:type="spellEnd"/>
      <w:r>
        <w:t xml:space="preserve"> </w:t>
      </w:r>
      <w:bookmarkStart w:id="0" w:name="_GoBack"/>
      <w:bookmarkEnd w:id="0"/>
      <w:r>
        <w:t>- ревизионной комиссии Еткульского  муниципального района.</w:t>
      </w:r>
    </w:p>
    <w:p w:rsidR="00786728" w:rsidRDefault="00786728" w:rsidP="00786728">
      <w:pPr>
        <w:ind w:firstLine="709"/>
        <w:jc w:val="both"/>
      </w:pPr>
      <w:r>
        <w:t>За время депутатской и председательской деятельности обеспечил должное место и роль представительного органа в общей структуре местного самоуправления, выработку нормативной базы, ее обновление и совершенствование, форм взаимодействия с органами представительной и исполнительной власти разных уровней, с общественными объединениями.</w:t>
      </w:r>
    </w:p>
    <w:p w:rsidR="00786728" w:rsidRDefault="00786728" w:rsidP="00786728">
      <w:pPr>
        <w:ind w:firstLine="709"/>
        <w:jc w:val="both"/>
      </w:pPr>
      <w:r>
        <w:t>Виктор Григорьевич пользуется в Еткульском районе заслуженным авторитетом и уважением. Его деятельность отмечена нагрудным знаком «200 лет МВД России», Почетными грамотами Губернатора Челябинской области (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.), Законодательного Собрания Челябинской области (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.), медалью Законодательного Собрания Челябинской области «За заслуги в законотворческой деятельности (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.)».</w:t>
      </w:r>
    </w:p>
    <w:p w:rsidR="00786728" w:rsidRPr="001840C9" w:rsidRDefault="00786728" w:rsidP="00786728">
      <w:pPr>
        <w:ind w:firstLine="709"/>
        <w:jc w:val="both"/>
        <w:rPr>
          <w:szCs w:val="28"/>
        </w:rPr>
      </w:pPr>
      <w:proofErr w:type="gramStart"/>
      <w:r w:rsidRPr="001840C9">
        <w:rPr>
          <w:bCs/>
          <w:color w:val="000000"/>
          <w:szCs w:val="28"/>
        </w:rPr>
        <w:t xml:space="preserve">Звание с вручением знака «Почетный гражданин Еткульского муниципального района» решением Собрания депутатов района присвоено </w:t>
      </w:r>
      <w:r>
        <w:rPr>
          <w:bCs/>
          <w:color w:val="000000"/>
          <w:szCs w:val="28"/>
        </w:rPr>
        <w:t>Виктору Григорьевичу Садовскому</w:t>
      </w:r>
      <w:r w:rsidRPr="001840C9">
        <w:rPr>
          <w:bCs/>
          <w:color w:val="000000"/>
          <w:szCs w:val="28"/>
        </w:rPr>
        <w:t xml:space="preserve"> в 201</w:t>
      </w:r>
      <w:r>
        <w:rPr>
          <w:bCs/>
          <w:color w:val="000000"/>
          <w:szCs w:val="28"/>
        </w:rPr>
        <w:t>8</w:t>
      </w:r>
      <w:r w:rsidRPr="001840C9">
        <w:rPr>
          <w:bCs/>
          <w:color w:val="000000"/>
          <w:szCs w:val="28"/>
        </w:rPr>
        <w:t xml:space="preserve"> году  за </w:t>
      </w:r>
      <w:r>
        <w:rPr>
          <w:bCs/>
          <w:color w:val="000000"/>
          <w:szCs w:val="28"/>
        </w:rPr>
        <w:t xml:space="preserve">многолетний добросовестный труд, за заслуги в законотворческой деятельности, вклад в развитие местного самоуправления </w:t>
      </w:r>
      <w:r w:rsidRPr="001840C9">
        <w:rPr>
          <w:bCs/>
          <w:color w:val="000000"/>
          <w:szCs w:val="28"/>
        </w:rPr>
        <w:t xml:space="preserve">Еткульского муниципального района </w:t>
      </w:r>
      <w:r w:rsidRPr="001840C9">
        <w:rPr>
          <w:bCs/>
          <w:szCs w:val="28"/>
        </w:rPr>
        <w:t>(</w:t>
      </w:r>
      <w:r>
        <w:rPr>
          <w:szCs w:val="28"/>
        </w:rPr>
        <w:t>р</w:t>
      </w:r>
      <w:r w:rsidRPr="001840C9">
        <w:rPr>
          <w:szCs w:val="28"/>
        </w:rPr>
        <w:t xml:space="preserve">ешение Собрания депутатов Еткульского муниципального района от </w:t>
      </w:r>
      <w:r>
        <w:rPr>
          <w:szCs w:val="28"/>
        </w:rPr>
        <w:t>22.02.2017</w:t>
      </w:r>
      <w:r w:rsidRPr="001840C9">
        <w:rPr>
          <w:szCs w:val="28"/>
        </w:rPr>
        <w:t xml:space="preserve"> г. № </w:t>
      </w:r>
      <w:r>
        <w:rPr>
          <w:szCs w:val="28"/>
        </w:rPr>
        <w:t>214</w:t>
      </w:r>
      <w:r w:rsidRPr="001840C9">
        <w:rPr>
          <w:szCs w:val="28"/>
        </w:rPr>
        <w:t xml:space="preserve"> «О присвоении почетного звания и награждении знаком «Почетный гражданин Еткульского муниципального района» </w:t>
      </w:r>
      <w:r>
        <w:rPr>
          <w:szCs w:val="28"/>
        </w:rPr>
        <w:t>Садовскому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В.Г.</w:t>
      </w:r>
      <w:r w:rsidRPr="001840C9">
        <w:rPr>
          <w:szCs w:val="28"/>
        </w:rPr>
        <w:t>»</w:t>
      </w:r>
      <w:r w:rsidRPr="001840C9">
        <w:rPr>
          <w:bCs/>
          <w:szCs w:val="28"/>
        </w:rPr>
        <w:t xml:space="preserve">). </w:t>
      </w:r>
      <w:proofErr w:type="gramEnd"/>
    </w:p>
    <w:p w:rsidR="00786728" w:rsidRDefault="00786728" w:rsidP="00786728"/>
    <w:p w:rsidR="005E63F4" w:rsidRDefault="00786728"/>
    <w:sectPr w:rsidR="005E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28"/>
    <w:rsid w:val="006D6A15"/>
    <w:rsid w:val="00786728"/>
    <w:rsid w:val="00E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Шилова</dc:creator>
  <cp:lastModifiedBy>Татьяна Александровна Шилова</cp:lastModifiedBy>
  <cp:revision>1</cp:revision>
  <dcterms:created xsi:type="dcterms:W3CDTF">2019-07-09T11:10:00Z</dcterms:created>
  <dcterms:modified xsi:type="dcterms:W3CDTF">2019-07-09T11:13:00Z</dcterms:modified>
</cp:coreProperties>
</file>