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4871D6" w:rsidTr="003F7E9C">
        <w:tc>
          <w:tcPr>
            <w:tcW w:w="1806" w:type="dxa"/>
          </w:tcPr>
          <w:p w:rsidR="004871D6" w:rsidRDefault="004871D6" w:rsidP="003F7E9C">
            <w:pPr>
              <w:contextualSpacing/>
            </w:pPr>
          </w:p>
        </w:tc>
        <w:tc>
          <w:tcPr>
            <w:tcW w:w="2163" w:type="dxa"/>
          </w:tcPr>
          <w:p w:rsidR="004871D6" w:rsidRDefault="004871D6" w:rsidP="003F7E9C">
            <w:pPr>
              <w:contextualSpacing/>
            </w:pPr>
          </w:p>
        </w:tc>
        <w:tc>
          <w:tcPr>
            <w:tcW w:w="967" w:type="dxa"/>
          </w:tcPr>
          <w:p w:rsidR="004871D6" w:rsidRDefault="00EA0E64" w:rsidP="003F7E9C">
            <w:pPr>
              <w:contextualSpacing/>
            </w:pPr>
            <w:r w:rsidRPr="0006019E">
              <w:rPr>
                <w:noProof/>
                <w:sz w:val="28"/>
                <w:szCs w:val="28"/>
              </w:rPr>
              <w:drawing>
                <wp:inline distT="0" distB="0" distL="0" distR="0" wp14:anchorId="50C8AEA8" wp14:editId="3DE150A7">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tc>
        <w:tc>
          <w:tcPr>
            <w:tcW w:w="427" w:type="dxa"/>
          </w:tcPr>
          <w:p w:rsidR="004871D6" w:rsidRDefault="004871D6" w:rsidP="003F7E9C">
            <w:pPr>
              <w:contextualSpacing/>
            </w:pPr>
          </w:p>
        </w:tc>
        <w:tc>
          <w:tcPr>
            <w:tcW w:w="3851" w:type="dxa"/>
          </w:tcPr>
          <w:p w:rsidR="004871D6" w:rsidRDefault="004871D6" w:rsidP="009A56E5">
            <w:pPr>
              <w:pStyle w:val="4"/>
              <w:contextualSpacing/>
              <w:jc w:val="right"/>
            </w:pPr>
          </w:p>
        </w:tc>
      </w:tr>
    </w:tbl>
    <w:p w:rsidR="004871D6" w:rsidRDefault="004871D6" w:rsidP="00EA0E64">
      <w:pPr>
        <w:pStyle w:val="5"/>
        <w:spacing w:before="0" w:line="240" w:lineRule="auto"/>
        <w:contextualSpacing/>
        <w:rPr>
          <w:b w:val="0"/>
          <w:sz w:val="28"/>
          <w:szCs w:val="28"/>
        </w:rPr>
      </w:pPr>
    </w:p>
    <w:p w:rsidR="004871D6" w:rsidRPr="006808D9" w:rsidRDefault="004871D6" w:rsidP="00EA0E64">
      <w:pPr>
        <w:contextualSpacing/>
        <w:jc w:val="center"/>
        <w:rPr>
          <w:b/>
          <w:sz w:val="28"/>
          <w:szCs w:val="28"/>
        </w:rPr>
      </w:pPr>
      <w:r w:rsidRPr="006808D9">
        <w:rPr>
          <w:b/>
          <w:sz w:val="28"/>
          <w:szCs w:val="28"/>
        </w:rPr>
        <w:t xml:space="preserve">ТЕРРИТОРИАЛЬНАЯ ИЗБИРАТЕЛЬНАЯ </w:t>
      </w:r>
    </w:p>
    <w:p w:rsidR="004871D6" w:rsidRDefault="004871D6" w:rsidP="00EA0E64">
      <w:pPr>
        <w:contextualSpacing/>
        <w:jc w:val="center"/>
        <w:rPr>
          <w:b/>
          <w:sz w:val="28"/>
          <w:szCs w:val="28"/>
        </w:rPr>
      </w:pPr>
      <w:r w:rsidRPr="006808D9">
        <w:rPr>
          <w:b/>
          <w:sz w:val="28"/>
          <w:szCs w:val="28"/>
        </w:rPr>
        <w:t>КОМИССИЯ ЕТКУЛЬСКОГО РАЙОНА</w:t>
      </w:r>
    </w:p>
    <w:p w:rsidR="00ED20AF" w:rsidRPr="001E5FAC" w:rsidRDefault="00ED20AF" w:rsidP="00ED20AF">
      <w:pPr>
        <w:jc w:val="center"/>
        <w:rPr>
          <w:rFonts w:eastAsia="Calibri"/>
          <w:lang w:eastAsia="en-US"/>
        </w:rPr>
      </w:pPr>
      <w:r w:rsidRPr="001E5FAC">
        <w:rPr>
          <w:rFonts w:eastAsia="Calibri"/>
          <w:lang w:eastAsia="en-US"/>
        </w:rPr>
        <w:t>(с полномочиями избирательн</w:t>
      </w:r>
      <w:r>
        <w:rPr>
          <w:rFonts w:eastAsia="Calibri"/>
          <w:lang w:eastAsia="en-US"/>
        </w:rPr>
        <w:t xml:space="preserve">ых комиссий </w:t>
      </w:r>
      <w:proofErr w:type="spellStart"/>
      <w:r>
        <w:rPr>
          <w:rFonts w:eastAsia="Calibri"/>
          <w:lang w:eastAsia="en-US"/>
        </w:rPr>
        <w:t>Бектышского</w:t>
      </w:r>
      <w:proofErr w:type="spellEnd"/>
      <w:r>
        <w:rPr>
          <w:rFonts w:eastAsia="Calibri"/>
          <w:lang w:eastAsia="en-US"/>
        </w:rPr>
        <w:t>,</w:t>
      </w:r>
      <w:r w:rsidRPr="001E5FAC">
        <w:rPr>
          <w:rFonts w:eastAsia="Calibri"/>
          <w:lang w:eastAsia="en-US"/>
        </w:rPr>
        <w:t xml:space="preserve"> </w:t>
      </w:r>
    </w:p>
    <w:p w:rsidR="00ED20AF" w:rsidRPr="001E5FAC" w:rsidRDefault="00ED20AF" w:rsidP="00ED20AF">
      <w:pPr>
        <w:jc w:val="center"/>
        <w:rPr>
          <w:rFonts w:eastAsia="Calibri"/>
          <w:lang w:eastAsia="en-US"/>
        </w:rPr>
      </w:pPr>
      <w:proofErr w:type="spellStart"/>
      <w:r>
        <w:rPr>
          <w:rFonts w:eastAsia="Calibri"/>
          <w:lang w:eastAsia="en-US"/>
        </w:rPr>
        <w:t>Каратабанского</w:t>
      </w:r>
      <w:proofErr w:type="spellEnd"/>
      <w:r>
        <w:rPr>
          <w:rFonts w:eastAsia="Calibri"/>
          <w:lang w:eastAsia="en-US"/>
        </w:rPr>
        <w:t xml:space="preserve">, Лебедевского, </w:t>
      </w:r>
      <w:proofErr w:type="spellStart"/>
      <w:r>
        <w:rPr>
          <w:rFonts w:eastAsia="Calibri"/>
          <w:lang w:eastAsia="en-US"/>
        </w:rPr>
        <w:t>Новобатуринского</w:t>
      </w:r>
      <w:proofErr w:type="spellEnd"/>
      <w:r>
        <w:rPr>
          <w:rFonts w:eastAsia="Calibri"/>
          <w:lang w:eastAsia="en-US"/>
        </w:rPr>
        <w:t xml:space="preserve"> </w:t>
      </w:r>
      <w:r w:rsidRPr="001E5FAC">
        <w:rPr>
          <w:rFonts w:eastAsia="Calibri"/>
          <w:lang w:eastAsia="en-US"/>
        </w:rPr>
        <w:t>сельск</w:t>
      </w:r>
      <w:r>
        <w:rPr>
          <w:rFonts w:eastAsia="Calibri"/>
          <w:lang w:eastAsia="en-US"/>
        </w:rPr>
        <w:t>их</w:t>
      </w:r>
      <w:r w:rsidRPr="001E5FAC">
        <w:rPr>
          <w:rFonts w:eastAsia="Calibri"/>
          <w:lang w:eastAsia="en-US"/>
        </w:rPr>
        <w:t xml:space="preserve"> поселени</w:t>
      </w:r>
      <w:r>
        <w:rPr>
          <w:rFonts w:eastAsia="Calibri"/>
          <w:lang w:eastAsia="en-US"/>
        </w:rPr>
        <w:t>й</w:t>
      </w:r>
      <w:r w:rsidRPr="001E5FAC">
        <w:rPr>
          <w:rFonts w:eastAsia="Calibri"/>
          <w:lang w:eastAsia="en-US"/>
        </w:rPr>
        <w:t>)</w:t>
      </w:r>
    </w:p>
    <w:p w:rsidR="00C27E9A" w:rsidRDefault="00C27E9A" w:rsidP="00EA0E64">
      <w:pPr>
        <w:pStyle w:val="5"/>
        <w:spacing w:before="0" w:line="240" w:lineRule="auto"/>
        <w:contextualSpacing/>
        <w:rPr>
          <w:b w:val="0"/>
          <w:color w:val="auto"/>
          <w:sz w:val="28"/>
          <w:szCs w:val="28"/>
        </w:rPr>
      </w:pPr>
    </w:p>
    <w:p w:rsidR="004871D6" w:rsidRPr="003D2EED" w:rsidRDefault="004871D6" w:rsidP="00EA0E64">
      <w:pPr>
        <w:pStyle w:val="5"/>
        <w:spacing w:before="0" w:line="240" w:lineRule="auto"/>
        <w:contextualSpacing/>
        <w:rPr>
          <w:b w:val="0"/>
          <w:color w:val="auto"/>
        </w:rPr>
      </w:pPr>
      <w:r w:rsidRPr="003D2EED">
        <w:rPr>
          <w:b w:val="0"/>
          <w:color w:val="auto"/>
          <w:sz w:val="28"/>
          <w:szCs w:val="28"/>
        </w:rPr>
        <w:t>РЕШЕНИЕ</w:t>
      </w:r>
    </w:p>
    <w:p w:rsidR="004871D6" w:rsidRPr="006808D9" w:rsidRDefault="004871D6" w:rsidP="004871D6">
      <w:pPr>
        <w:contextualSpacing/>
        <w:rPr>
          <w:sz w:val="16"/>
          <w:szCs w:val="16"/>
        </w:rPr>
      </w:pPr>
    </w:p>
    <w:tbl>
      <w:tblPr>
        <w:tblW w:w="9322" w:type="dxa"/>
        <w:tblLayout w:type="fixed"/>
        <w:tblLook w:val="0000" w:firstRow="0" w:lastRow="0" w:firstColumn="0" w:lastColumn="0" w:noHBand="0" w:noVBand="0"/>
      </w:tblPr>
      <w:tblGrid>
        <w:gridCol w:w="3357"/>
        <w:gridCol w:w="3107"/>
        <w:gridCol w:w="2858"/>
      </w:tblGrid>
      <w:tr w:rsidR="004871D6" w:rsidRPr="006808D9" w:rsidTr="00CF0414">
        <w:trPr>
          <w:trHeight w:val="424"/>
        </w:trPr>
        <w:tc>
          <w:tcPr>
            <w:tcW w:w="3357" w:type="dxa"/>
          </w:tcPr>
          <w:p w:rsidR="004871D6" w:rsidRPr="006808D9" w:rsidRDefault="00EC7B2F" w:rsidP="00042CBA">
            <w:pPr>
              <w:ind w:left="-108"/>
              <w:contextualSpacing/>
              <w:rPr>
                <w:sz w:val="26"/>
                <w:szCs w:val="26"/>
              </w:rPr>
            </w:pPr>
            <w:r>
              <w:rPr>
                <w:sz w:val="26"/>
                <w:szCs w:val="26"/>
              </w:rPr>
              <w:t xml:space="preserve">22 </w:t>
            </w:r>
            <w:r w:rsidR="00860C6E">
              <w:rPr>
                <w:sz w:val="26"/>
                <w:szCs w:val="26"/>
              </w:rPr>
              <w:t>июл</w:t>
            </w:r>
            <w:r w:rsidR="002C42C8">
              <w:rPr>
                <w:sz w:val="26"/>
                <w:szCs w:val="26"/>
              </w:rPr>
              <w:t xml:space="preserve">я </w:t>
            </w:r>
            <w:r w:rsidR="00EA0E64">
              <w:rPr>
                <w:sz w:val="26"/>
                <w:szCs w:val="26"/>
              </w:rPr>
              <w:t>2021</w:t>
            </w:r>
            <w:r w:rsidR="004871D6" w:rsidRPr="006808D9">
              <w:rPr>
                <w:sz w:val="26"/>
                <w:szCs w:val="26"/>
              </w:rPr>
              <w:t xml:space="preserve"> года</w:t>
            </w:r>
          </w:p>
        </w:tc>
        <w:tc>
          <w:tcPr>
            <w:tcW w:w="3107" w:type="dxa"/>
          </w:tcPr>
          <w:p w:rsidR="004871D6" w:rsidRPr="006808D9" w:rsidRDefault="004871D6" w:rsidP="003F7E9C">
            <w:pPr>
              <w:contextualSpacing/>
              <w:jc w:val="center"/>
              <w:rPr>
                <w:sz w:val="26"/>
                <w:szCs w:val="26"/>
              </w:rPr>
            </w:pPr>
          </w:p>
        </w:tc>
        <w:tc>
          <w:tcPr>
            <w:tcW w:w="2858" w:type="dxa"/>
          </w:tcPr>
          <w:p w:rsidR="004871D6" w:rsidRPr="006808D9" w:rsidRDefault="007E3019" w:rsidP="00EC7B2F">
            <w:pPr>
              <w:contextualSpacing/>
              <w:jc w:val="center"/>
              <w:rPr>
                <w:sz w:val="26"/>
                <w:szCs w:val="26"/>
              </w:rPr>
            </w:pPr>
            <w:r>
              <w:rPr>
                <w:sz w:val="26"/>
                <w:szCs w:val="26"/>
              </w:rPr>
              <w:t xml:space="preserve">        </w:t>
            </w:r>
            <w:r w:rsidR="003F0B2F">
              <w:rPr>
                <w:sz w:val="26"/>
                <w:szCs w:val="26"/>
              </w:rPr>
              <w:t xml:space="preserve">               </w:t>
            </w:r>
            <w:r w:rsidR="00EA0E64">
              <w:rPr>
                <w:sz w:val="26"/>
                <w:szCs w:val="26"/>
              </w:rPr>
              <w:t>№</w:t>
            </w:r>
            <w:r w:rsidR="00EC7B2F">
              <w:rPr>
                <w:sz w:val="26"/>
                <w:szCs w:val="26"/>
              </w:rPr>
              <w:t xml:space="preserve"> 10</w:t>
            </w:r>
            <w:r w:rsidR="002C42C8">
              <w:rPr>
                <w:sz w:val="26"/>
                <w:szCs w:val="26"/>
              </w:rPr>
              <w:t>/</w:t>
            </w:r>
            <w:r w:rsidR="00EC7B2F">
              <w:rPr>
                <w:sz w:val="26"/>
                <w:szCs w:val="26"/>
              </w:rPr>
              <w:t>48</w:t>
            </w:r>
            <w:r w:rsidR="002C42C8">
              <w:rPr>
                <w:sz w:val="26"/>
                <w:szCs w:val="26"/>
              </w:rPr>
              <w:t>-5</w:t>
            </w:r>
          </w:p>
        </w:tc>
      </w:tr>
    </w:tbl>
    <w:p w:rsidR="004871D6" w:rsidRDefault="004871D6" w:rsidP="004871D6">
      <w:pPr>
        <w:contextualSpacing/>
        <w:jc w:val="center"/>
      </w:pPr>
      <w:r w:rsidRPr="006808D9">
        <w:t>с.</w:t>
      </w:r>
      <w:r w:rsidR="000D1A0F">
        <w:t xml:space="preserve"> </w:t>
      </w:r>
      <w:r w:rsidRPr="006808D9">
        <w:t>Еткуль</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558CE" w:rsidRPr="000558CE" w:rsidTr="00D306B5">
        <w:tc>
          <w:tcPr>
            <w:tcW w:w="9497" w:type="dxa"/>
            <w:tcBorders>
              <w:top w:val="nil"/>
              <w:left w:val="nil"/>
              <w:bottom w:val="nil"/>
              <w:right w:val="nil"/>
            </w:tcBorders>
            <w:hideMark/>
          </w:tcPr>
          <w:p w:rsidR="00C27E9A" w:rsidRDefault="00C27E9A" w:rsidP="00ED20AF">
            <w:pPr>
              <w:autoSpaceDE w:val="0"/>
              <w:autoSpaceDN w:val="0"/>
              <w:adjustRightInd w:val="0"/>
              <w:contextualSpacing/>
              <w:jc w:val="both"/>
              <w:rPr>
                <w:b/>
                <w:i/>
              </w:rPr>
            </w:pPr>
          </w:p>
          <w:p w:rsidR="00463F17" w:rsidRPr="00BF4A70" w:rsidRDefault="008A462C" w:rsidP="00ED20AF">
            <w:pPr>
              <w:autoSpaceDE w:val="0"/>
              <w:autoSpaceDN w:val="0"/>
              <w:adjustRightInd w:val="0"/>
              <w:contextualSpacing/>
              <w:jc w:val="both"/>
              <w:rPr>
                <w:b/>
                <w:bCs/>
                <w:i/>
                <w:sz w:val="22"/>
                <w:szCs w:val="22"/>
              </w:rPr>
            </w:pPr>
            <w:r w:rsidRPr="00134633">
              <w:rPr>
                <w:b/>
                <w:i/>
              </w:rPr>
              <w:t>О</w:t>
            </w:r>
            <w:r>
              <w:rPr>
                <w:b/>
                <w:i/>
              </w:rPr>
              <w:t xml:space="preserve"> Порядке приема, учета, анализа, обработки и хранения в территориальной избирательной комиссии </w:t>
            </w:r>
            <w:proofErr w:type="spellStart"/>
            <w:r w:rsidR="00463F17" w:rsidRPr="00BF4A70">
              <w:rPr>
                <w:b/>
                <w:bCs/>
                <w:i/>
                <w:sz w:val="22"/>
                <w:szCs w:val="22"/>
              </w:rPr>
              <w:t>Еткульского</w:t>
            </w:r>
            <w:proofErr w:type="spellEnd"/>
            <w:r w:rsidR="00463F17" w:rsidRPr="00BF4A70">
              <w:rPr>
                <w:b/>
                <w:bCs/>
                <w:i/>
                <w:sz w:val="22"/>
                <w:szCs w:val="22"/>
              </w:rPr>
              <w:t xml:space="preserve"> </w:t>
            </w:r>
            <w:r w:rsidR="00A342C5">
              <w:rPr>
                <w:b/>
                <w:bCs/>
                <w:i/>
                <w:sz w:val="22"/>
                <w:szCs w:val="22"/>
              </w:rPr>
              <w:t xml:space="preserve"> </w:t>
            </w:r>
            <w:r w:rsidR="00463F17" w:rsidRPr="00BF4A70">
              <w:rPr>
                <w:b/>
                <w:bCs/>
                <w:i/>
                <w:sz w:val="22"/>
                <w:szCs w:val="22"/>
              </w:rPr>
              <w:t>района</w:t>
            </w:r>
            <w:r>
              <w:rPr>
                <w:b/>
                <w:i/>
              </w:rPr>
              <w:t xml:space="preserve"> предвыборных агитационных материалов и представляемых одновременно с ними документов в период избирательной кампании по дополнительным выборам депутатов </w:t>
            </w:r>
            <w:r w:rsidR="00ED20AF">
              <w:rPr>
                <w:b/>
                <w:i/>
              </w:rPr>
              <w:t xml:space="preserve">Советов депутатов </w:t>
            </w:r>
            <w:proofErr w:type="spellStart"/>
            <w:r w:rsidR="00ED20AF" w:rsidRPr="00ED20AF">
              <w:rPr>
                <w:b/>
                <w:i/>
              </w:rPr>
              <w:t>Бектышского</w:t>
            </w:r>
            <w:proofErr w:type="spellEnd"/>
            <w:r w:rsidR="008F1C34">
              <w:rPr>
                <w:b/>
                <w:i/>
              </w:rPr>
              <w:t xml:space="preserve"> сельского поселения по одномандатному избирательному округу №</w:t>
            </w:r>
            <w:r w:rsidR="00A342C5">
              <w:rPr>
                <w:b/>
                <w:i/>
              </w:rPr>
              <w:t xml:space="preserve"> 7</w:t>
            </w:r>
            <w:r w:rsidR="00ED20AF" w:rsidRPr="00ED20AF">
              <w:rPr>
                <w:b/>
                <w:i/>
              </w:rPr>
              <w:t>,</w:t>
            </w:r>
            <w:r w:rsidR="00A342C5">
              <w:rPr>
                <w:b/>
                <w:i/>
              </w:rPr>
              <w:t xml:space="preserve"> </w:t>
            </w:r>
            <w:proofErr w:type="spellStart"/>
            <w:r w:rsidR="00ED20AF" w:rsidRPr="00ED20AF">
              <w:rPr>
                <w:b/>
                <w:i/>
              </w:rPr>
              <w:t>Каратабанского</w:t>
            </w:r>
            <w:proofErr w:type="spellEnd"/>
            <w:r w:rsidR="00A342C5">
              <w:rPr>
                <w:b/>
                <w:i/>
              </w:rPr>
              <w:t xml:space="preserve"> сельского поселения по одномандатному избирательному округу № 10, </w:t>
            </w:r>
            <w:r w:rsidR="00ED20AF" w:rsidRPr="00ED20AF">
              <w:rPr>
                <w:b/>
                <w:i/>
              </w:rPr>
              <w:t>Лебедевского</w:t>
            </w:r>
            <w:r w:rsidR="00A342C5">
              <w:rPr>
                <w:b/>
                <w:i/>
              </w:rPr>
              <w:t xml:space="preserve"> сельского поселения по одномандатному избирательному округу № 8</w:t>
            </w:r>
            <w:r w:rsidR="00ED20AF" w:rsidRPr="00ED20AF">
              <w:rPr>
                <w:b/>
                <w:i/>
              </w:rPr>
              <w:t xml:space="preserve">, </w:t>
            </w:r>
            <w:proofErr w:type="spellStart"/>
            <w:r w:rsidR="00ED20AF" w:rsidRPr="00ED20AF">
              <w:rPr>
                <w:b/>
                <w:i/>
              </w:rPr>
              <w:t>Нов</w:t>
            </w:r>
            <w:r w:rsidR="008F1C34">
              <w:rPr>
                <w:b/>
                <w:i/>
              </w:rPr>
              <w:t>обатуринского</w:t>
            </w:r>
            <w:proofErr w:type="spellEnd"/>
            <w:r w:rsidR="008F1C34">
              <w:rPr>
                <w:b/>
                <w:i/>
              </w:rPr>
              <w:t xml:space="preserve"> сельского поселения по одномандатному избирательному округу </w:t>
            </w:r>
            <w:r w:rsidR="00A342C5">
              <w:rPr>
                <w:b/>
                <w:i/>
              </w:rPr>
              <w:t xml:space="preserve"> </w:t>
            </w:r>
            <w:r w:rsidR="008F1C34">
              <w:rPr>
                <w:b/>
                <w:i/>
              </w:rPr>
              <w:t>№</w:t>
            </w:r>
            <w:r w:rsidR="00A342C5">
              <w:rPr>
                <w:b/>
                <w:i/>
              </w:rPr>
              <w:t xml:space="preserve"> 2</w:t>
            </w:r>
          </w:p>
          <w:p w:rsidR="000558CE" w:rsidRPr="000558CE" w:rsidRDefault="000558CE" w:rsidP="000558CE">
            <w:pPr>
              <w:jc w:val="both"/>
              <w:rPr>
                <w:i/>
                <w:iCs/>
              </w:rPr>
            </w:pPr>
          </w:p>
        </w:tc>
      </w:tr>
    </w:tbl>
    <w:p w:rsidR="00463F17" w:rsidRPr="00463F17" w:rsidRDefault="000558CE" w:rsidP="00ED20AF">
      <w:pPr>
        <w:spacing w:line="276" w:lineRule="auto"/>
        <w:jc w:val="both"/>
        <w:rPr>
          <w:sz w:val="28"/>
          <w:szCs w:val="28"/>
        </w:rPr>
      </w:pPr>
      <w:r w:rsidRPr="000558CE">
        <w:t xml:space="preserve">          </w:t>
      </w:r>
      <w:r w:rsidR="00ED20AF">
        <w:rPr>
          <w:bCs/>
          <w:sz w:val="28"/>
          <w:szCs w:val="28"/>
        </w:rPr>
        <w:t xml:space="preserve">В соответствии с частью 3 статьи 54 Федерального закона </w:t>
      </w:r>
      <w:r w:rsidR="00C77E5C">
        <w:rPr>
          <w:bCs/>
          <w:sz w:val="28"/>
          <w:szCs w:val="28"/>
        </w:rPr>
        <w:t xml:space="preserve">от 12 июня 2002 года № 67-ФЗ </w:t>
      </w:r>
      <w:r w:rsidR="00ED20AF">
        <w:rPr>
          <w:bCs/>
          <w:sz w:val="28"/>
          <w:szCs w:val="28"/>
        </w:rPr>
        <w:t>«Об основных гарантиях избирательных прав и права на участие в референдум</w:t>
      </w:r>
      <w:r w:rsidR="00C77E5C">
        <w:rPr>
          <w:bCs/>
          <w:sz w:val="28"/>
          <w:szCs w:val="28"/>
        </w:rPr>
        <w:t xml:space="preserve">е граждан Российской Федерации», </w:t>
      </w:r>
      <w:r w:rsidR="00463F17" w:rsidRPr="00463F17">
        <w:rPr>
          <w:sz w:val="28"/>
          <w:szCs w:val="28"/>
        </w:rPr>
        <w:t xml:space="preserve">территориальная избирательная комиссия </w:t>
      </w:r>
      <w:proofErr w:type="spellStart"/>
      <w:r w:rsidR="00463F17">
        <w:rPr>
          <w:sz w:val="28"/>
          <w:szCs w:val="28"/>
        </w:rPr>
        <w:t>Еткульского</w:t>
      </w:r>
      <w:proofErr w:type="spellEnd"/>
      <w:r w:rsidR="00463F17" w:rsidRPr="00463F17">
        <w:rPr>
          <w:sz w:val="28"/>
          <w:szCs w:val="28"/>
        </w:rPr>
        <w:t xml:space="preserve"> района </w:t>
      </w:r>
      <w:r w:rsidR="00463F17" w:rsidRPr="00463F17">
        <w:rPr>
          <w:sz w:val="28"/>
          <w:szCs w:val="28"/>
          <w:u w:val="single"/>
        </w:rPr>
        <w:t>РЕШАЕТ:</w:t>
      </w:r>
    </w:p>
    <w:p w:rsidR="00463F17" w:rsidRDefault="00463F17" w:rsidP="00463F17">
      <w:pPr>
        <w:spacing w:line="276" w:lineRule="auto"/>
        <w:jc w:val="both"/>
        <w:rPr>
          <w:sz w:val="28"/>
          <w:szCs w:val="28"/>
        </w:rPr>
      </w:pPr>
      <w:r w:rsidRPr="00463F17">
        <w:rPr>
          <w:sz w:val="28"/>
          <w:szCs w:val="28"/>
        </w:rPr>
        <w:t xml:space="preserve"> </w:t>
      </w:r>
      <w:r>
        <w:rPr>
          <w:sz w:val="28"/>
          <w:szCs w:val="28"/>
        </w:rPr>
        <w:tab/>
      </w:r>
      <w:r w:rsidRPr="00463F17">
        <w:rPr>
          <w:sz w:val="28"/>
          <w:szCs w:val="28"/>
        </w:rPr>
        <w:t xml:space="preserve">1. </w:t>
      </w:r>
      <w:r w:rsidR="00ED20AF" w:rsidRPr="00ED20AF">
        <w:rPr>
          <w:sz w:val="28"/>
          <w:szCs w:val="28"/>
        </w:rPr>
        <w:tab/>
        <w:t>Утвердить Порядок приема, учета, анализа, обработки и хранения в территориальной избирательной комиссии</w:t>
      </w:r>
      <w:r w:rsidRPr="00463F17">
        <w:rPr>
          <w:sz w:val="28"/>
          <w:szCs w:val="28"/>
        </w:rPr>
        <w:t xml:space="preserve"> </w:t>
      </w:r>
      <w:proofErr w:type="spellStart"/>
      <w:r>
        <w:rPr>
          <w:sz w:val="28"/>
          <w:szCs w:val="28"/>
        </w:rPr>
        <w:t>Еткульского</w:t>
      </w:r>
      <w:proofErr w:type="spellEnd"/>
      <w:r w:rsidRPr="00463F17">
        <w:rPr>
          <w:sz w:val="28"/>
          <w:szCs w:val="28"/>
        </w:rPr>
        <w:t xml:space="preserve"> района </w:t>
      </w:r>
      <w:r w:rsidR="00ED20AF" w:rsidRPr="00ED20AF">
        <w:rPr>
          <w:sz w:val="28"/>
          <w:szCs w:val="28"/>
        </w:rPr>
        <w:t xml:space="preserve">предвыборных агитационных материалов и представляемых одновременно с ними документов в период избирательной кампании по дополнительным выборам </w:t>
      </w:r>
      <w:r w:rsidR="0038491D" w:rsidRPr="0038491D">
        <w:rPr>
          <w:sz w:val="28"/>
          <w:szCs w:val="28"/>
        </w:rPr>
        <w:t xml:space="preserve">депутатов Советов депутатов </w:t>
      </w:r>
      <w:proofErr w:type="spellStart"/>
      <w:r w:rsidR="0038491D" w:rsidRPr="0038491D">
        <w:rPr>
          <w:sz w:val="28"/>
          <w:szCs w:val="28"/>
        </w:rPr>
        <w:t>Бектышского</w:t>
      </w:r>
      <w:proofErr w:type="spellEnd"/>
      <w:r w:rsidR="0038491D" w:rsidRPr="0038491D">
        <w:rPr>
          <w:sz w:val="28"/>
          <w:szCs w:val="28"/>
        </w:rPr>
        <w:t xml:space="preserve"> сельского поселения по одномандатному избирательному округу № 7, </w:t>
      </w:r>
      <w:proofErr w:type="spellStart"/>
      <w:r w:rsidR="0038491D" w:rsidRPr="0038491D">
        <w:rPr>
          <w:sz w:val="28"/>
          <w:szCs w:val="28"/>
        </w:rPr>
        <w:t>Каратабанского</w:t>
      </w:r>
      <w:proofErr w:type="spellEnd"/>
      <w:r w:rsidR="0038491D" w:rsidRPr="0038491D">
        <w:rPr>
          <w:sz w:val="28"/>
          <w:szCs w:val="28"/>
        </w:rPr>
        <w:t xml:space="preserve"> сельского поселения по одномандатному избирательному округу № 10, Лебедевского сельского поселения по одномандатному избирательному округу № 8, </w:t>
      </w:r>
      <w:proofErr w:type="spellStart"/>
      <w:r w:rsidR="0038491D" w:rsidRPr="0038491D">
        <w:rPr>
          <w:sz w:val="28"/>
          <w:szCs w:val="28"/>
        </w:rPr>
        <w:t>Новобатуринского</w:t>
      </w:r>
      <w:proofErr w:type="spellEnd"/>
      <w:r w:rsidR="0038491D" w:rsidRPr="0038491D">
        <w:rPr>
          <w:sz w:val="28"/>
          <w:szCs w:val="28"/>
        </w:rPr>
        <w:t xml:space="preserve"> сельского поселения по одномандатному избирательному округу  № 2 </w:t>
      </w:r>
      <w:r w:rsidR="00C27E9A">
        <w:rPr>
          <w:sz w:val="28"/>
          <w:szCs w:val="28"/>
        </w:rPr>
        <w:t>(приложение 1).</w:t>
      </w:r>
    </w:p>
    <w:p w:rsidR="00C77E5C" w:rsidRPr="00463F17" w:rsidRDefault="00C77E5C" w:rsidP="00463F17">
      <w:pPr>
        <w:spacing w:line="276" w:lineRule="auto"/>
        <w:jc w:val="both"/>
        <w:rPr>
          <w:sz w:val="28"/>
          <w:szCs w:val="28"/>
        </w:rPr>
      </w:pPr>
      <w:r>
        <w:rPr>
          <w:sz w:val="28"/>
          <w:szCs w:val="28"/>
        </w:rPr>
        <w:tab/>
        <w:t xml:space="preserve">2. Утвердить формы уведомлений, </w:t>
      </w:r>
      <w:r w:rsidRPr="00C77E5C">
        <w:rPr>
          <w:sz w:val="28"/>
          <w:szCs w:val="28"/>
        </w:rPr>
        <w:t>представляемых кандидатами в депутаты при проведении дополнительных выборов</w:t>
      </w:r>
      <w:r>
        <w:rPr>
          <w:sz w:val="28"/>
          <w:szCs w:val="28"/>
        </w:rPr>
        <w:t xml:space="preserve"> </w:t>
      </w:r>
      <w:r w:rsidRPr="00C77E5C">
        <w:rPr>
          <w:sz w:val="28"/>
          <w:szCs w:val="28"/>
        </w:rPr>
        <w:t xml:space="preserve">депутатов Советов депутатов </w:t>
      </w:r>
      <w:proofErr w:type="spellStart"/>
      <w:r w:rsidRPr="00C77E5C">
        <w:rPr>
          <w:sz w:val="28"/>
          <w:szCs w:val="28"/>
        </w:rPr>
        <w:t>Бектышского</w:t>
      </w:r>
      <w:proofErr w:type="spellEnd"/>
      <w:r w:rsidRPr="00C77E5C">
        <w:rPr>
          <w:sz w:val="28"/>
          <w:szCs w:val="28"/>
        </w:rPr>
        <w:t xml:space="preserve"> сельского поселения по одномандатному избирательному округу № 7, </w:t>
      </w:r>
      <w:proofErr w:type="spellStart"/>
      <w:r w:rsidRPr="00C77E5C">
        <w:rPr>
          <w:sz w:val="28"/>
          <w:szCs w:val="28"/>
        </w:rPr>
        <w:t>Каратабанского</w:t>
      </w:r>
      <w:proofErr w:type="spellEnd"/>
      <w:r w:rsidRPr="00C77E5C">
        <w:rPr>
          <w:sz w:val="28"/>
          <w:szCs w:val="28"/>
        </w:rPr>
        <w:t xml:space="preserve"> сельского поселения по одномандатному избирательному округу № 10, Лебедевского сельского поселения по одномандатному избирательному округу № 8, </w:t>
      </w:r>
      <w:proofErr w:type="spellStart"/>
      <w:r w:rsidRPr="00C77E5C">
        <w:rPr>
          <w:sz w:val="28"/>
          <w:szCs w:val="28"/>
        </w:rPr>
        <w:t>Новобатуринского</w:t>
      </w:r>
      <w:proofErr w:type="spellEnd"/>
      <w:r w:rsidRPr="00C77E5C">
        <w:rPr>
          <w:sz w:val="28"/>
          <w:szCs w:val="28"/>
        </w:rPr>
        <w:t xml:space="preserve"> сельского поселения по одномандатному избирательному округу № 2</w:t>
      </w:r>
      <w:r>
        <w:rPr>
          <w:sz w:val="28"/>
          <w:szCs w:val="28"/>
        </w:rPr>
        <w:t xml:space="preserve"> (приложения 2,3,4).</w:t>
      </w:r>
    </w:p>
    <w:p w:rsidR="00DA6785" w:rsidRDefault="007F1AA9" w:rsidP="00ED20AF">
      <w:pPr>
        <w:spacing w:line="276" w:lineRule="auto"/>
        <w:ind w:firstLine="708"/>
        <w:jc w:val="both"/>
        <w:rPr>
          <w:sz w:val="28"/>
          <w:szCs w:val="28"/>
        </w:rPr>
      </w:pPr>
      <w:r>
        <w:rPr>
          <w:sz w:val="28"/>
          <w:szCs w:val="28"/>
        </w:rPr>
        <w:lastRenderedPageBreak/>
        <w:t>3</w:t>
      </w:r>
      <w:r w:rsidR="00463F17" w:rsidRPr="00463F17">
        <w:rPr>
          <w:sz w:val="28"/>
          <w:szCs w:val="28"/>
        </w:rPr>
        <w:t xml:space="preserve">. </w:t>
      </w:r>
      <w:r w:rsidR="00ED20AF" w:rsidRPr="00ED20AF">
        <w:rPr>
          <w:sz w:val="28"/>
          <w:szCs w:val="28"/>
        </w:rPr>
        <w:t xml:space="preserve">Контроль за выполнением настоящего решения возложить на </w:t>
      </w:r>
      <w:r w:rsidR="00ED20AF">
        <w:rPr>
          <w:sz w:val="28"/>
          <w:szCs w:val="28"/>
        </w:rPr>
        <w:t xml:space="preserve">заместителя </w:t>
      </w:r>
      <w:r w:rsidR="00ED20AF" w:rsidRPr="00ED20AF">
        <w:rPr>
          <w:sz w:val="28"/>
          <w:szCs w:val="28"/>
        </w:rPr>
        <w:t>председателя комиссии, руководителя Рабочей группы по информационным спорам и иным вопросам информационного обеспечения выборов</w:t>
      </w:r>
      <w:r w:rsidR="00ED20AF">
        <w:rPr>
          <w:sz w:val="28"/>
          <w:szCs w:val="28"/>
        </w:rPr>
        <w:t xml:space="preserve"> </w:t>
      </w:r>
      <w:proofErr w:type="spellStart"/>
      <w:r w:rsidR="00ED20AF">
        <w:rPr>
          <w:sz w:val="28"/>
          <w:szCs w:val="28"/>
        </w:rPr>
        <w:t>Щетихину</w:t>
      </w:r>
      <w:proofErr w:type="spellEnd"/>
      <w:r w:rsidR="00ED20AF">
        <w:rPr>
          <w:sz w:val="28"/>
          <w:szCs w:val="28"/>
        </w:rPr>
        <w:t xml:space="preserve"> В.М.</w:t>
      </w:r>
    </w:p>
    <w:p w:rsidR="00C27E9A" w:rsidRDefault="00C27E9A" w:rsidP="00E95801">
      <w:pPr>
        <w:spacing w:line="276" w:lineRule="auto"/>
        <w:jc w:val="both"/>
        <w:rPr>
          <w:sz w:val="28"/>
          <w:szCs w:val="28"/>
        </w:rPr>
      </w:pPr>
    </w:p>
    <w:p w:rsidR="00E95801" w:rsidRDefault="00E95801" w:rsidP="00E95801">
      <w:pPr>
        <w:spacing w:line="276" w:lineRule="auto"/>
        <w:jc w:val="both"/>
        <w:rPr>
          <w:sz w:val="28"/>
          <w:szCs w:val="28"/>
        </w:rPr>
      </w:pPr>
      <w:r>
        <w:rPr>
          <w:sz w:val="28"/>
          <w:szCs w:val="28"/>
        </w:rPr>
        <w:t xml:space="preserve">Председатель комиссии                                          </w:t>
      </w:r>
      <w:r w:rsidR="0061175C">
        <w:rPr>
          <w:sz w:val="28"/>
          <w:szCs w:val="28"/>
        </w:rPr>
        <w:t xml:space="preserve">                           </w:t>
      </w:r>
      <w:r>
        <w:rPr>
          <w:sz w:val="28"/>
          <w:szCs w:val="28"/>
        </w:rPr>
        <w:t>Т.А. Шилова</w:t>
      </w:r>
    </w:p>
    <w:p w:rsidR="00E95801" w:rsidRDefault="00E95801" w:rsidP="00E95801">
      <w:pPr>
        <w:spacing w:line="276" w:lineRule="auto"/>
        <w:jc w:val="both"/>
        <w:rPr>
          <w:sz w:val="28"/>
          <w:szCs w:val="28"/>
        </w:rPr>
      </w:pPr>
    </w:p>
    <w:p w:rsidR="000D578E" w:rsidRDefault="00E95801" w:rsidP="00E95801">
      <w:pPr>
        <w:spacing w:line="276" w:lineRule="auto"/>
        <w:jc w:val="both"/>
        <w:rPr>
          <w:sz w:val="28"/>
          <w:szCs w:val="28"/>
        </w:rPr>
      </w:pPr>
      <w:r>
        <w:rPr>
          <w:sz w:val="28"/>
          <w:szCs w:val="28"/>
        </w:rPr>
        <w:t xml:space="preserve">Секретарь комиссии                                           </w:t>
      </w:r>
      <w:r w:rsidR="0061175C">
        <w:rPr>
          <w:sz w:val="28"/>
          <w:szCs w:val="28"/>
        </w:rPr>
        <w:t xml:space="preserve">                        </w:t>
      </w:r>
      <w:bookmarkStart w:id="0" w:name="_GoBack"/>
      <w:bookmarkEnd w:id="0"/>
      <w:r>
        <w:rPr>
          <w:sz w:val="28"/>
          <w:szCs w:val="28"/>
        </w:rPr>
        <w:t xml:space="preserve">  О.В. </w:t>
      </w:r>
      <w:proofErr w:type="spellStart"/>
      <w:r>
        <w:rPr>
          <w:sz w:val="28"/>
          <w:szCs w:val="28"/>
        </w:rPr>
        <w:t>Шуховцева</w:t>
      </w:r>
      <w:proofErr w:type="spellEnd"/>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38491D" w:rsidRDefault="0038491D" w:rsidP="00C27E9A">
      <w:pPr>
        <w:ind w:left="5670"/>
        <w:jc w:val="center"/>
        <w:rPr>
          <w:sz w:val="26"/>
          <w:szCs w:val="26"/>
          <w:lang w:eastAsia="zh-CN"/>
        </w:rPr>
      </w:pPr>
    </w:p>
    <w:p w:rsidR="00C27E9A" w:rsidRPr="00C27E9A" w:rsidRDefault="00C27E9A" w:rsidP="00C27E9A">
      <w:pPr>
        <w:ind w:left="5670"/>
        <w:jc w:val="center"/>
        <w:rPr>
          <w:sz w:val="26"/>
          <w:szCs w:val="26"/>
          <w:lang w:eastAsia="zh-CN"/>
        </w:rPr>
      </w:pPr>
      <w:r w:rsidRPr="00C27E9A">
        <w:rPr>
          <w:sz w:val="26"/>
          <w:szCs w:val="26"/>
          <w:lang w:eastAsia="zh-CN"/>
        </w:rPr>
        <w:lastRenderedPageBreak/>
        <w:t>Приложение 1</w:t>
      </w:r>
    </w:p>
    <w:p w:rsidR="00C27E9A" w:rsidRPr="00C27E9A" w:rsidRDefault="00C27E9A" w:rsidP="00C27E9A">
      <w:pPr>
        <w:suppressAutoHyphens/>
        <w:ind w:left="5670"/>
        <w:jc w:val="center"/>
        <w:rPr>
          <w:sz w:val="26"/>
          <w:szCs w:val="26"/>
          <w:lang w:eastAsia="zh-CN"/>
        </w:rPr>
      </w:pPr>
      <w:r w:rsidRPr="00C27E9A">
        <w:rPr>
          <w:sz w:val="26"/>
          <w:szCs w:val="26"/>
          <w:lang w:eastAsia="zh-CN"/>
        </w:rPr>
        <w:t xml:space="preserve">к решению территориальной избирательной комиссии </w:t>
      </w:r>
      <w:proofErr w:type="spellStart"/>
      <w:r>
        <w:rPr>
          <w:sz w:val="26"/>
          <w:szCs w:val="26"/>
          <w:lang w:eastAsia="zh-CN"/>
        </w:rPr>
        <w:t>Еткульского</w:t>
      </w:r>
      <w:proofErr w:type="spellEnd"/>
      <w:r w:rsidRPr="00C27E9A">
        <w:rPr>
          <w:sz w:val="26"/>
          <w:szCs w:val="26"/>
          <w:lang w:eastAsia="zh-CN"/>
        </w:rPr>
        <w:t xml:space="preserve"> района </w:t>
      </w:r>
    </w:p>
    <w:p w:rsidR="00C27E9A" w:rsidRPr="00C27E9A" w:rsidRDefault="00C27E9A" w:rsidP="00EC7B2F">
      <w:pPr>
        <w:suppressAutoHyphens/>
        <w:ind w:left="5529"/>
        <w:rPr>
          <w:sz w:val="26"/>
          <w:szCs w:val="26"/>
          <w:lang w:eastAsia="zh-CN"/>
        </w:rPr>
      </w:pPr>
      <w:r w:rsidRPr="00C27E9A">
        <w:rPr>
          <w:sz w:val="26"/>
          <w:szCs w:val="26"/>
          <w:lang w:eastAsia="zh-CN"/>
        </w:rPr>
        <w:t>от</w:t>
      </w:r>
      <w:r w:rsidR="00EC7B2F">
        <w:rPr>
          <w:sz w:val="26"/>
          <w:szCs w:val="26"/>
          <w:lang w:eastAsia="zh-CN"/>
        </w:rPr>
        <w:t xml:space="preserve"> 22</w:t>
      </w:r>
      <w:r w:rsidRPr="00C27E9A">
        <w:rPr>
          <w:sz w:val="26"/>
          <w:szCs w:val="26"/>
          <w:lang w:eastAsia="zh-CN"/>
        </w:rPr>
        <w:t xml:space="preserve"> ию</w:t>
      </w:r>
      <w:r>
        <w:rPr>
          <w:sz w:val="26"/>
          <w:szCs w:val="26"/>
          <w:lang w:eastAsia="zh-CN"/>
        </w:rPr>
        <w:t>л</w:t>
      </w:r>
      <w:r w:rsidRPr="00C27E9A">
        <w:rPr>
          <w:sz w:val="26"/>
          <w:szCs w:val="26"/>
          <w:lang w:eastAsia="zh-CN"/>
        </w:rPr>
        <w:t xml:space="preserve">я 2021 года № </w:t>
      </w:r>
      <w:r w:rsidR="00EC7B2F">
        <w:rPr>
          <w:sz w:val="26"/>
          <w:szCs w:val="26"/>
        </w:rPr>
        <w:t>10/48-5</w:t>
      </w:r>
    </w:p>
    <w:p w:rsidR="00C27E9A" w:rsidRPr="00C27E9A" w:rsidRDefault="00C27E9A" w:rsidP="00C27E9A">
      <w:pPr>
        <w:suppressAutoHyphens/>
        <w:jc w:val="center"/>
        <w:rPr>
          <w:b/>
          <w:sz w:val="28"/>
          <w:szCs w:val="28"/>
          <w:lang w:eastAsia="zh-CN"/>
        </w:rPr>
      </w:pPr>
    </w:p>
    <w:p w:rsidR="00C27E9A" w:rsidRPr="00C27E9A" w:rsidRDefault="00C27E9A" w:rsidP="00C27E9A">
      <w:pPr>
        <w:suppressAutoHyphens/>
        <w:jc w:val="center"/>
        <w:rPr>
          <w:b/>
          <w:sz w:val="28"/>
          <w:szCs w:val="28"/>
          <w:lang w:eastAsia="zh-CN"/>
        </w:rPr>
      </w:pPr>
    </w:p>
    <w:p w:rsidR="00C27E9A" w:rsidRPr="00C27E9A" w:rsidRDefault="00C27E9A" w:rsidP="00C27E9A">
      <w:pPr>
        <w:suppressAutoHyphens/>
        <w:jc w:val="center"/>
        <w:rPr>
          <w:b/>
          <w:sz w:val="26"/>
          <w:szCs w:val="26"/>
          <w:lang w:eastAsia="zh-CN"/>
        </w:rPr>
      </w:pPr>
      <w:r w:rsidRPr="00C27E9A">
        <w:rPr>
          <w:b/>
          <w:sz w:val="26"/>
          <w:szCs w:val="26"/>
          <w:lang w:eastAsia="zh-CN"/>
        </w:rPr>
        <w:t>ПОРЯДОК</w:t>
      </w:r>
    </w:p>
    <w:p w:rsidR="00C27E9A" w:rsidRPr="00C27E9A" w:rsidRDefault="00C27E9A" w:rsidP="00C27E9A">
      <w:pPr>
        <w:suppressAutoHyphens/>
        <w:jc w:val="center"/>
        <w:rPr>
          <w:sz w:val="26"/>
          <w:szCs w:val="26"/>
        </w:rPr>
      </w:pPr>
      <w:r w:rsidRPr="00C27E9A">
        <w:rPr>
          <w:b/>
          <w:bCs/>
          <w:sz w:val="26"/>
          <w:szCs w:val="26"/>
        </w:rPr>
        <w:t xml:space="preserve">приема, учета, анализа, обработки и хранения в территориальной избирательной комиссии предвыборных агитационных материалов и представляемых одновременно с ними документов в период избирательной кампании по </w:t>
      </w:r>
      <w:r>
        <w:rPr>
          <w:b/>
          <w:bCs/>
          <w:sz w:val="26"/>
          <w:szCs w:val="26"/>
        </w:rPr>
        <w:t xml:space="preserve">дополнительным выборам </w:t>
      </w:r>
      <w:r w:rsidR="0038491D" w:rsidRPr="0038491D">
        <w:rPr>
          <w:b/>
          <w:bCs/>
          <w:sz w:val="26"/>
          <w:szCs w:val="26"/>
        </w:rPr>
        <w:t xml:space="preserve">депутатов Советов депутатов </w:t>
      </w:r>
      <w:proofErr w:type="spellStart"/>
      <w:r w:rsidR="0038491D" w:rsidRPr="0038491D">
        <w:rPr>
          <w:b/>
          <w:bCs/>
          <w:sz w:val="26"/>
          <w:szCs w:val="26"/>
        </w:rPr>
        <w:t>Бектышского</w:t>
      </w:r>
      <w:proofErr w:type="spellEnd"/>
      <w:r w:rsidR="0038491D" w:rsidRPr="0038491D">
        <w:rPr>
          <w:b/>
          <w:bCs/>
          <w:sz w:val="26"/>
          <w:szCs w:val="26"/>
        </w:rPr>
        <w:t xml:space="preserve"> сельского поселения </w:t>
      </w:r>
      <w:r w:rsidR="00C77E5C">
        <w:rPr>
          <w:b/>
          <w:bCs/>
          <w:sz w:val="26"/>
          <w:szCs w:val="26"/>
        </w:rPr>
        <w:t xml:space="preserve">шестого созыва </w:t>
      </w:r>
      <w:r w:rsidR="0038491D" w:rsidRPr="0038491D">
        <w:rPr>
          <w:b/>
          <w:bCs/>
          <w:sz w:val="26"/>
          <w:szCs w:val="26"/>
        </w:rPr>
        <w:t xml:space="preserve">по одномандатному избирательному округу № 7, </w:t>
      </w:r>
      <w:proofErr w:type="spellStart"/>
      <w:r w:rsidR="0038491D" w:rsidRPr="0038491D">
        <w:rPr>
          <w:b/>
          <w:bCs/>
          <w:sz w:val="26"/>
          <w:szCs w:val="26"/>
        </w:rPr>
        <w:t>Каратабанского</w:t>
      </w:r>
      <w:proofErr w:type="spellEnd"/>
      <w:r w:rsidR="0038491D" w:rsidRPr="0038491D">
        <w:rPr>
          <w:b/>
          <w:bCs/>
          <w:sz w:val="26"/>
          <w:szCs w:val="26"/>
        </w:rPr>
        <w:t xml:space="preserve"> сельского поселения</w:t>
      </w:r>
      <w:r w:rsidR="00C77E5C">
        <w:rPr>
          <w:b/>
          <w:bCs/>
          <w:sz w:val="26"/>
          <w:szCs w:val="26"/>
        </w:rPr>
        <w:t xml:space="preserve"> шестого созыва</w:t>
      </w:r>
      <w:r w:rsidR="0038491D" w:rsidRPr="0038491D">
        <w:rPr>
          <w:b/>
          <w:bCs/>
          <w:sz w:val="26"/>
          <w:szCs w:val="26"/>
        </w:rPr>
        <w:t xml:space="preserve"> по одномандатному избирательному округу № 10, Лебедевского сельского поселения </w:t>
      </w:r>
      <w:r w:rsidR="00C77E5C">
        <w:rPr>
          <w:b/>
          <w:bCs/>
          <w:sz w:val="26"/>
          <w:szCs w:val="26"/>
        </w:rPr>
        <w:t xml:space="preserve">шестого созыва </w:t>
      </w:r>
      <w:r w:rsidR="0038491D" w:rsidRPr="0038491D">
        <w:rPr>
          <w:b/>
          <w:bCs/>
          <w:sz w:val="26"/>
          <w:szCs w:val="26"/>
        </w:rPr>
        <w:t xml:space="preserve">по одномандатному избирательному округу № 8, </w:t>
      </w:r>
      <w:proofErr w:type="spellStart"/>
      <w:r w:rsidR="0038491D" w:rsidRPr="0038491D">
        <w:rPr>
          <w:b/>
          <w:bCs/>
          <w:sz w:val="26"/>
          <w:szCs w:val="26"/>
        </w:rPr>
        <w:t>Новобатуринского</w:t>
      </w:r>
      <w:proofErr w:type="spellEnd"/>
      <w:r w:rsidR="0038491D" w:rsidRPr="0038491D">
        <w:rPr>
          <w:b/>
          <w:bCs/>
          <w:sz w:val="26"/>
          <w:szCs w:val="26"/>
        </w:rPr>
        <w:t xml:space="preserve"> сельского поселения </w:t>
      </w:r>
      <w:r w:rsidR="00C77E5C">
        <w:rPr>
          <w:b/>
          <w:bCs/>
          <w:sz w:val="26"/>
          <w:szCs w:val="26"/>
        </w:rPr>
        <w:t xml:space="preserve">шестого созыва </w:t>
      </w:r>
      <w:r w:rsidR="0038491D" w:rsidRPr="0038491D">
        <w:rPr>
          <w:b/>
          <w:bCs/>
          <w:sz w:val="26"/>
          <w:szCs w:val="26"/>
        </w:rPr>
        <w:t>по одномандатному избирательному округу  № 2</w:t>
      </w:r>
    </w:p>
    <w:p w:rsidR="00C27E9A" w:rsidRPr="00C27E9A" w:rsidRDefault="00C27E9A" w:rsidP="00C27E9A">
      <w:pPr>
        <w:keepNext/>
        <w:keepLines/>
        <w:suppressAutoHyphens/>
        <w:spacing w:after="240"/>
        <w:jc w:val="center"/>
        <w:rPr>
          <w:b/>
          <w:kern w:val="28"/>
          <w:sz w:val="28"/>
          <w:szCs w:val="28"/>
        </w:rPr>
      </w:pPr>
      <w:r w:rsidRPr="00C27E9A">
        <w:rPr>
          <w:b/>
          <w:bCs/>
          <w:sz w:val="28"/>
          <w:szCs w:val="28"/>
        </w:rPr>
        <w:t>1. Общие положения</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1.1. </w:t>
      </w:r>
      <w:r w:rsidRPr="007F1AA9">
        <w:rPr>
          <w:rFonts w:eastAsia="Calibri"/>
          <w:sz w:val="28"/>
          <w:szCs w:val="28"/>
          <w:lang w:eastAsia="en-US"/>
        </w:rPr>
        <w:t xml:space="preserve">Прием предвыборных агитационных материалов и представляемых одновременно с ними документов в период избирательной кампании по дополнительным выборам </w:t>
      </w:r>
      <w:r w:rsidR="007F1AA9" w:rsidRPr="007F1AA9">
        <w:rPr>
          <w:sz w:val="28"/>
          <w:szCs w:val="28"/>
        </w:rPr>
        <w:t xml:space="preserve">депутатов Советов депутатов </w:t>
      </w:r>
      <w:proofErr w:type="spellStart"/>
      <w:r w:rsidR="007F1AA9" w:rsidRPr="007F1AA9">
        <w:rPr>
          <w:sz w:val="28"/>
          <w:szCs w:val="28"/>
        </w:rPr>
        <w:t>Бектышского</w:t>
      </w:r>
      <w:proofErr w:type="spellEnd"/>
      <w:r w:rsidR="007F1AA9" w:rsidRPr="007F1AA9">
        <w:rPr>
          <w:sz w:val="28"/>
          <w:szCs w:val="28"/>
        </w:rPr>
        <w:t xml:space="preserve"> сельского поселения по одномандатному избирательному округу № 7, </w:t>
      </w:r>
      <w:proofErr w:type="spellStart"/>
      <w:r w:rsidR="007F1AA9" w:rsidRPr="007F1AA9">
        <w:rPr>
          <w:sz w:val="28"/>
          <w:szCs w:val="28"/>
        </w:rPr>
        <w:t>Каратабанского</w:t>
      </w:r>
      <w:proofErr w:type="spellEnd"/>
      <w:r w:rsidR="007F1AA9" w:rsidRPr="007F1AA9">
        <w:rPr>
          <w:sz w:val="28"/>
          <w:szCs w:val="28"/>
        </w:rPr>
        <w:t xml:space="preserve"> сельского поселения по одномандатному избирательному округу № 10, Лебедевского сельского поселения по одномандатному избирательному округу № 8, </w:t>
      </w:r>
      <w:proofErr w:type="spellStart"/>
      <w:r w:rsidR="007F1AA9" w:rsidRPr="007F1AA9">
        <w:rPr>
          <w:sz w:val="28"/>
          <w:szCs w:val="28"/>
        </w:rPr>
        <w:t>Новобатуринского</w:t>
      </w:r>
      <w:proofErr w:type="spellEnd"/>
      <w:r w:rsidR="007F1AA9" w:rsidRPr="007F1AA9">
        <w:rPr>
          <w:sz w:val="28"/>
          <w:szCs w:val="28"/>
        </w:rPr>
        <w:t xml:space="preserve"> сельского поселения по одномандатному избирательному округу  № 2 </w:t>
      </w:r>
      <w:r w:rsidR="007F1AA9" w:rsidRPr="007F1AA9">
        <w:rPr>
          <w:rFonts w:eastAsia="Calibri"/>
          <w:sz w:val="28"/>
          <w:szCs w:val="28"/>
          <w:lang w:eastAsia="en-US"/>
        </w:rPr>
        <w:t>в</w:t>
      </w:r>
      <w:r w:rsidRPr="007F1AA9">
        <w:rPr>
          <w:rFonts w:eastAsia="Calibri"/>
          <w:sz w:val="28"/>
          <w:szCs w:val="28"/>
          <w:lang w:eastAsia="en-US"/>
        </w:rPr>
        <w:t xml:space="preserve"> территориальной избирательной комиссии </w:t>
      </w:r>
      <w:proofErr w:type="spellStart"/>
      <w:r w:rsidR="00265D63" w:rsidRPr="007F1AA9">
        <w:rPr>
          <w:rFonts w:eastAsia="Calibri"/>
          <w:sz w:val="28"/>
          <w:szCs w:val="28"/>
          <w:lang w:eastAsia="en-US"/>
        </w:rPr>
        <w:t>Еткульского</w:t>
      </w:r>
      <w:proofErr w:type="spellEnd"/>
      <w:r w:rsidR="00265D63" w:rsidRPr="007F1AA9">
        <w:rPr>
          <w:rFonts w:eastAsia="Calibri"/>
          <w:sz w:val="28"/>
          <w:szCs w:val="28"/>
          <w:lang w:eastAsia="en-US"/>
        </w:rPr>
        <w:t xml:space="preserve"> района</w:t>
      </w:r>
      <w:r w:rsidR="007F1AA9" w:rsidRPr="007F1AA9">
        <w:rPr>
          <w:rFonts w:eastAsia="Calibri"/>
          <w:sz w:val="28"/>
          <w:szCs w:val="28"/>
          <w:lang w:eastAsia="en-US"/>
        </w:rPr>
        <w:t xml:space="preserve"> </w:t>
      </w:r>
      <w:r w:rsidR="006C4851">
        <w:rPr>
          <w:rFonts w:eastAsia="Calibri"/>
          <w:sz w:val="28"/>
          <w:szCs w:val="28"/>
          <w:lang w:eastAsia="en-US"/>
        </w:rPr>
        <w:t xml:space="preserve">(далее Комиссия) </w:t>
      </w:r>
      <w:r w:rsidR="007F1AA9" w:rsidRPr="007F1AA9">
        <w:rPr>
          <w:rFonts w:eastAsia="Calibri"/>
          <w:sz w:val="28"/>
          <w:szCs w:val="28"/>
          <w:lang w:eastAsia="en-US"/>
        </w:rPr>
        <w:t xml:space="preserve">осуществляют </w:t>
      </w:r>
      <w:r w:rsidRPr="007F1AA9">
        <w:rPr>
          <w:rFonts w:eastAsia="Calibri"/>
          <w:sz w:val="28"/>
          <w:szCs w:val="28"/>
          <w:lang w:eastAsia="en-US"/>
        </w:rPr>
        <w:t xml:space="preserve"> члены Рабочей группы по информационным спорам и иным вопросам информационного обеспечения выборов (далее – Рабочая группа).</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1.2. Прием членами Рабочей группы экземпляров, выпущенных кандидатами в депутаты печатных предвыборных агитационных материалов или их копий, экземпляров аудиовизуальных предвыборных агитационных материалов, фотографий иных предвыборных агитационных материалов (далее – предвыборные агитационные материалы)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w:t>
      </w:r>
      <w:r w:rsidRPr="00C27E9A">
        <w:rPr>
          <w:rFonts w:eastAsia="Calibri"/>
          <w:sz w:val="28"/>
          <w:szCs w:val="28"/>
          <w:lang w:eastAsia="en-US"/>
        </w:rPr>
        <w:lastRenderedPageBreak/>
        <w:t xml:space="preserve">и права на участие в референдуме граждан Российской Федерации» документов от кандидатов, уполномоченных представителей по финансовым вопросам кандидатов, доверенных лиц кандидатов (далее – уполномоченных лиц), производится по рабочим дням </w:t>
      </w:r>
      <w:r w:rsidR="007F1AA9">
        <w:rPr>
          <w:rFonts w:eastAsia="Calibri"/>
          <w:sz w:val="28"/>
          <w:szCs w:val="28"/>
          <w:lang w:eastAsia="en-US"/>
        </w:rPr>
        <w:t xml:space="preserve">территориальной избирательной комиссии </w:t>
      </w:r>
      <w:proofErr w:type="spellStart"/>
      <w:r w:rsidR="007F1AA9">
        <w:rPr>
          <w:rFonts w:eastAsia="Calibri"/>
          <w:sz w:val="28"/>
          <w:szCs w:val="28"/>
          <w:lang w:eastAsia="en-US"/>
        </w:rPr>
        <w:t>Еткульского</w:t>
      </w:r>
      <w:proofErr w:type="spellEnd"/>
      <w:r w:rsidR="007F1AA9">
        <w:rPr>
          <w:rFonts w:eastAsia="Calibri"/>
          <w:sz w:val="28"/>
          <w:szCs w:val="28"/>
          <w:lang w:eastAsia="en-US"/>
        </w:rPr>
        <w:t xml:space="preserve"> </w:t>
      </w:r>
      <w:r w:rsidR="007F1AA9" w:rsidRPr="007F1AA9">
        <w:rPr>
          <w:rFonts w:eastAsia="Calibri"/>
          <w:sz w:val="28"/>
          <w:szCs w:val="28"/>
          <w:lang w:eastAsia="en-US"/>
        </w:rPr>
        <w:t xml:space="preserve">района </w:t>
      </w:r>
      <w:r w:rsidRPr="007F1AA9">
        <w:rPr>
          <w:rFonts w:eastAsia="Calibri"/>
          <w:sz w:val="28"/>
          <w:szCs w:val="28"/>
          <w:lang w:eastAsia="en-US"/>
        </w:rPr>
        <w:t xml:space="preserve">с </w:t>
      </w:r>
      <w:r w:rsidR="00265D63" w:rsidRPr="007F1AA9">
        <w:rPr>
          <w:rFonts w:eastAsia="Calibri"/>
          <w:sz w:val="28"/>
          <w:szCs w:val="28"/>
          <w:lang w:eastAsia="en-US"/>
        </w:rPr>
        <w:t>09</w:t>
      </w:r>
      <w:r w:rsidRPr="007F1AA9">
        <w:rPr>
          <w:rFonts w:eastAsia="Calibri"/>
          <w:sz w:val="28"/>
          <w:szCs w:val="28"/>
          <w:lang w:eastAsia="en-US"/>
        </w:rPr>
        <w:t xml:space="preserve">.00 до </w:t>
      </w:r>
      <w:r w:rsidR="00265D63" w:rsidRPr="007F1AA9">
        <w:rPr>
          <w:rFonts w:eastAsia="Calibri"/>
          <w:sz w:val="28"/>
          <w:szCs w:val="28"/>
          <w:lang w:eastAsia="en-US"/>
        </w:rPr>
        <w:t>1</w:t>
      </w:r>
      <w:r w:rsidR="00470AE5" w:rsidRPr="007F1AA9">
        <w:rPr>
          <w:rFonts w:eastAsia="Calibri"/>
          <w:sz w:val="28"/>
          <w:szCs w:val="28"/>
          <w:lang w:eastAsia="en-US"/>
        </w:rPr>
        <w:t>7</w:t>
      </w:r>
      <w:r w:rsidRPr="007F1AA9">
        <w:rPr>
          <w:rFonts w:eastAsia="Calibri"/>
          <w:sz w:val="28"/>
          <w:szCs w:val="28"/>
          <w:lang w:eastAsia="en-US"/>
        </w:rPr>
        <w:t>.00 часов</w:t>
      </w:r>
      <w:r w:rsidR="00470AE5" w:rsidRPr="007F1AA9">
        <w:rPr>
          <w:rFonts w:eastAsia="Calibri"/>
          <w:sz w:val="28"/>
          <w:szCs w:val="28"/>
          <w:lang w:eastAsia="en-US"/>
        </w:rPr>
        <w:t>, в пятницу с 9.00 часов до 16.00 часов.</w:t>
      </w:r>
      <w:r w:rsidR="00470AE5">
        <w:rPr>
          <w:rFonts w:eastAsia="Calibri"/>
          <w:sz w:val="28"/>
          <w:szCs w:val="28"/>
          <w:lang w:eastAsia="en-US"/>
        </w:rPr>
        <w:t xml:space="preserve"> </w:t>
      </w:r>
      <w:r w:rsidRPr="00C27E9A">
        <w:rPr>
          <w:rFonts w:eastAsia="Calibri"/>
          <w:sz w:val="28"/>
          <w:szCs w:val="28"/>
          <w:lang w:eastAsia="en-US"/>
        </w:rPr>
        <w:t xml:space="preserve"> Принятые членами Рабочей группы экземпляры предвыборных агитационных материалов и представляемых одновременно с ними документов подлежат регистрации в установленном порядке.</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1.3. Направленные в </w:t>
      </w:r>
      <w:r w:rsidR="006C4851">
        <w:rPr>
          <w:rFonts w:eastAsia="Calibri"/>
          <w:sz w:val="28"/>
          <w:szCs w:val="28"/>
          <w:lang w:eastAsia="en-US"/>
        </w:rPr>
        <w:t>К</w:t>
      </w:r>
      <w:r w:rsidRPr="00C27E9A">
        <w:rPr>
          <w:rFonts w:eastAsia="Calibri"/>
          <w:sz w:val="28"/>
          <w:szCs w:val="28"/>
          <w:lang w:eastAsia="en-US"/>
        </w:rPr>
        <w:t xml:space="preserve">омиссию уполномоченными лицами с сопроводительными письмами по почте или с курьерами экземпляры предвыборных агитационных материалов и представляемых одновременно с ними документов, поступившие в </w:t>
      </w:r>
      <w:r w:rsidR="006C4851">
        <w:rPr>
          <w:rFonts w:eastAsia="Calibri"/>
          <w:sz w:val="28"/>
          <w:szCs w:val="28"/>
          <w:lang w:eastAsia="en-US"/>
        </w:rPr>
        <w:t>К</w:t>
      </w:r>
      <w:r w:rsidRPr="00C27E9A">
        <w:rPr>
          <w:rFonts w:eastAsia="Calibri"/>
          <w:sz w:val="28"/>
          <w:szCs w:val="28"/>
          <w:lang w:eastAsia="en-US"/>
        </w:rPr>
        <w:t>омиссию, регистрируются в соответствии с существующим порядком.</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1.4. Все агитационные материалы должны изготавливаться на территории Российской Федерации.</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1.5. Вместе с агитационными материалами представляются документы, содержащие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(приложения 1, 2 к Порядку).</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1.6. В случае использования в агитационном материале высказываний физического лица о кандидате, политической партии также представляется документ, подтверждающий согласие физического лица на такое использование (приложение 3 к Порядку).</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Представление не требуется в случаях, указанных в подпунктах «а-в» пункта 9 статьи 48 Федерального закона «Об основных гарантиях избирательных прав и права на участие в референдуме граждан Российской Федерации»:</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а) использование избирательным объединением на соответствующих выборах высказываний выдвинутых им кандидатов;</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lastRenderedPageBreak/>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1.7. Все печатные и аудиовизуальные предвыборные агитационные материалы должны содержать:</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наименование, юридический адрес и ИНН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наименование организации (фамилию, имя, отчество лица), заказавшей (заказавшего) агитационные материалы (избирательного объединения, кандидата);</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информацию о тираже агитационного материала;</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информацию о дате выпуска агитационного материала;</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указание об оплате их изготовления из средств соответствующего избирательного фонда;</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 xml:space="preserve">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пунктом 9.4 статьи 48 </w:t>
      </w:r>
      <w:r w:rsidR="00A4179F" w:rsidRPr="00A4179F">
        <w:rPr>
          <w:rFonts w:eastAsia="Calibri"/>
          <w:sz w:val="28"/>
          <w:szCs w:val="28"/>
          <w:lang w:eastAsia="en-US"/>
        </w:rPr>
        <w:t>Федерального закона «Об основных гарантиях избирательных прав и права на участие в референдум</w:t>
      </w:r>
      <w:r w:rsidR="00A4179F">
        <w:rPr>
          <w:rFonts w:eastAsia="Calibri"/>
          <w:sz w:val="28"/>
          <w:szCs w:val="28"/>
          <w:lang w:eastAsia="en-US"/>
        </w:rPr>
        <w:t>е граждан Российской Федерации»</w:t>
      </w:r>
      <w:r w:rsidR="00C27E9A" w:rsidRPr="00C27E9A">
        <w:rPr>
          <w:rFonts w:eastAsia="Calibri"/>
          <w:sz w:val="28"/>
          <w:szCs w:val="28"/>
          <w:lang w:eastAsia="en-US"/>
        </w:rPr>
        <w:t>.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lastRenderedPageBreak/>
        <w:t>1.8. Печатные агитационные материалы могут быть изготовлены:</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 в полиграфической организации, у индивидуального предпринимателя, уведомивших избирательную комиссию о публикации расценок в соответствии с пунктом 1</w:t>
      </w:r>
      <w:r w:rsidR="00C27E9A" w:rsidRPr="00C27E9A">
        <w:rPr>
          <w:rFonts w:eastAsia="Calibri"/>
          <w:sz w:val="28"/>
          <w:szCs w:val="28"/>
          <w:vertAlign w:val="superscript"/>
          <w:lang w:eastAsia="en-US"/>
        </w:rPr>
        <w:t>1</w:t>
      </w:r>
      <w:r w:rsidR="00C27E9A" w:rsidRPr="00C27E9A">
        <w:rPr>
          <w:rFonts w:eastAsia="Calibri"/>
          <w:sz w:val="28"/>
          <w:szCs w:val="28"/>
          <w:lang w:eastAsia="en-US"/>
        </w:rPr>
        <w:t xml:space="preserve"> статьи 54 Федерального закона </w:t>
      </w:r>
      <w:r w:rsidR="00C27E9A" w:rsidRPr="00C27E9A">
        <w:rPr>
          <w:rFonts w:eastAsia="Calibri"/>
          <w:sz w:val="28"/>
          <w:szCs w:val="28"/>
          <w:lang w:eastAsia="en-US"/>
        </w:rPr>
        <w:br/>
        <w:t>«Об основных гарантиях избирательных прав и права на участие в референдуме граждан Российской Федерации»;</w:t>
      </w:r>
    </w:p>
    <w:p w:rsidR="00C27E9A" w:rsidRPr="00C27E9A" w:rsidRDefault="006C4851" w:rsidP="006C4851">
      <w:pPr>
        <w:suppressAutoHyphens/>
        <w:spacing w:line="360" w:lineRule="auto"/>
        <w:jc w:val="both"/>
        <w:rPr>
          <w:rFonts w:eastAsia="Calibri"/>
          <w:sz w:val="28"/>
          <w:szCs w:val="28"/>
          <w:lang w:eastAsia="en-US"/>
        </w:rPr>
      </w:pPr>
      <w:r>
        <w:rPr>
          <w:rFonts w:eastAsia="Calibri"/>
          <w:sz w:val="28"/>
          <w:szCs w:val="28"/>
          <w:lang w:eastAsia="en-US"/>
        </w:rPr>
        <w:t xml:space="preserve">- </w:t>
      </w:r>
      <w:r w:rsidR="00C27E9A" w:rsidRPr="00C27E9A">
        <w:rPr>
          <w:rFonts w:eastAsia="Calibri"/>
          <w:sz w:val="28"/>
          <w:szCs w:val="28"/>
          <w:lang w:eastAsia="en-US"/>
        </w:rPr>
        <w:t>кандидатами – на собственном оборудовании.</w:t>
      </w:r>
    </w:p>
    <w:p w:rsidR="00C27E9A" w:rsidRPr="00C27E9A" w:rsidRDefault="00C27E9A" w:rsidP="006C4851">
      <w:pPr>
        <w:keepNext/>
        <w:keepLines/>
        <w:suppressAutoHyphens/>
        <w:spacing w:after="120" w:line="360" w:lineRule="auto"/>
        <w:jc w:val="center"/>
        <w:rPr>
          <w:b/>
          <w:bCs/>
          <w:sz w:val="28"/>
          <w:szCs w:val="28"/>
        </w:rPr>
      </w:pPr>
      <w:r w:rsidRPr="00C27E9A">
        <w:rPr>
          <w:b/>
          <w:bCs/>
          <w:sz w:val="28"/>
          <w:szCs w:val="28"/>
        </w:rPr>
        <w:t>2. 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2.1. Член Рабочей группы, ответственный за прием экземпляров предвыборных агитационных материалов, принимая от уполномоченного лица экземпляр предвыборного агитационного материала и прилагаемых к нему документов, осуществляет первоначальную проверку представленных материалов и документов на соответствие требованиям федерального законодательства. В случае выявления несоответствия представленных материалов и (или) документов требованиям федерального законодательства он информирует об этом факте уполномоченное лицо и рекомендует представить эти материалы и документы в избирательную комиссию после устранения указанного несоответствия.</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Представленные материалы и документы вместе с уведомлением незамедлительно передаются членом Рабочей группы, ответственным за прием экземпляров предвыборных агитационных материалов, для регистрации.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2.2. Документы, указанные в пункте 2.1 настоящего Порядка, регистрируются в соответствии с существующим порядком регистрации документов в избирательной комиссии, после чего представленная уполномоченным лицом копия уведомления возвращается ему с отметкой о получении</w:t>
      </w:r>
      <w:r w:rsidRPr="00C27E9A">
        <w:rPr>
          <w:rFonts w:eastAsia="Calibri"/>
          <w:color w:val="000000"/>
          <w:spacing w:val="3"/>
          <w:sz w:val="28"/>
          <w:szCs w:val="28"/>
          <w:lang w:eastAsia="en-US"/>
        </w:rPr>
        <w:t xml:space="preserve">.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lastRenderedPageBreak/>
        <w:t>2.3. В случае несоответствия уведомления прилагаемым к нему документам и (или) материалам и не устранения этого несоответствия уполномоченным лицом, членом Рабочей группы составляется акт в двух экземплярах по форме, установленной приложением к настоящему Порядку. Об указанных обстоятельствах кандидат незамедлительно уведомляется письмом с приложением одного экземпляра акта. Второй экземпляр акта приобщается к представленным предвыборным агитационным материалам (приложение 4 к Порядку).</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2.4. Уведомление вместе с прилагаемыми к нему материалами и документами после его регистрации в соответствии с пунктом 1.3 или пунктом 2.2 настоящего Порядка незамедлительно передается секретарю Рабочей группы.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2.5. В случае представления в </w:t>
      </w:r>
      <w:r w:rsidR="006C4851">
        <w:rPr>
          <w:rFonts w:eastAsia="Calibri"/>
          <w:sz w:val="28"/>
          <w:szCs w:val="28"/>
          <w:lang w:eastAsia="en-US"/>
        </w:rPr>
        <w:t>К</w:t>
      </w:r>
      <w:r w:rsidRPr="00C27E9A">
        <w:rPr>
          <w:rFonts w:eastAsia="Calibri"/>
          <w:sz w:val="28"/>
          <w:szCs w:val="28"/>
          <w:lang w:eastAsia="en-US"/>
        </w:rPr>
        <w:t xml:space="preserve">омиссию материалов на внешних носителях (дискетах, оптических компакт-дисках CD-R, CD-RW, </w:t>
      </w:r>
      <w:r w:rsidRPr="00C27E9A">
        <w:rPr>
          <w:rFonts w:eastAsia="Calibri"/>
          <w:sz w:val="28"/>
          <w:szCs w:val="28"/>
          <w:lang w:val="en-GB" w:eastAsia="en-US"/>
        </w:rPr>
        <w:t>DVD</w:t>
      </w:r>
      <w:r w:rsidRPr="00C27E9A">
        <w:rPr>
          <w:rFonts w:eastAsia="Calibri"/>
          <w:sz w:val="28"/>
          <w:szCs w:val="28"/>
          <w:lang w:eastAsia="en-US"/>
        </w:rPr>
        <w:t xml:space="preserve"> либо USB </w:t>
      </w:r>
      <w:proofErr w:type="spellStart"/>
      <w:r w:rsidRPr="00C27E9A">
        <w:rPr>
          <w:rFonts w:eastAsia="Calibri"/>
          <w:sz w:val="28"/>
          <w:szCs w:val="28"/>
          <w:lang w:eastAsia="en-US"/>
        </w:rPr>
        <w:t>Flash</w:t>
      </w:r>
      <w:proofErr w:type="spellEnd"/>
      <w:r w:rsidRPr="00C27E9A">
        <w:rPr>
          <w:rFonts w:eastAsia="Calibri"/>
          <w:sz w:val="28"/>
          <w:szCs w:val="28"/>
          <w:lang w:eastAsia="en-US"/>
        </w:rPr>
        <w:t xml:space="preserve"> </w:t>
      </w:r>
      <w:proofErr w:type="spellStart"/>
      <w:r w:rsidRPr="00C27E9A">
        <w:rPr>
          <w:rFonts w:eastAsia="Calibri"/>
          <w:sz w:val="28"/>
          <w:szCs w:val="28"/>
          <w:lang w:eastAsia="en-US"/>
        </w:rPr>
        <w:t>Drive</w:t>
      </w:r>
      <w:proofErr w:type="spellEnd"/>
      <w:r w:rsidRPr="00C27E9A">
        <w:rPr>
          <w:rFonts w:eastAsia="Calibri"/>
          <w:sz w:val="28"/>
          <w:szCs w:val="28"/>
          <w:lang w:eastAsia="en-US"/>
        </w:rPr>
        <w:t xml:space="preserve">) зарегистрированное уведомление с прилагаемым к нему внешним носителем передается для осуществления проверки носителя на отсутствие на нем вредоносных программ руководителю аппарата ТИК, ответственному за осуществление такой проверки. Результаты проверки оформляются актом, подписываемым работником, осуществившим указанную проверку.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вышеуказанный акт составляется в двух экземплярах. Об указанных обстоятельствах кандидат незамедлительно уведомляется письмом с приложением одного экземпляра акта. Зарегистрированное сопроводительное письмо с прилагаемым к нему внешним носителем и актом передаются члену Рабочей группы ответственному за прием экземпляров предвыборных агитационных материалов.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2.6. Член Рабочей группы, ответственный за прием экземпляров предвыборных агитационных материалов, выносит в письменной форме заключение о соответствии представленных агитационных материалов </w:t>
      </w:r>
      <w:r w:rsidRPr="00C27E9A">
        <w:rPr>
          <w:rFonts w:eastAsia="Calibri"/>
          <w:sz w:val="28"/>
          <w:szCs w:val="28"/>
          <w:lang w:eastAsia="en-US"/>
        </w:rPr>
        <w:lastRenderedPageBreak/>
        <w:t xml:space="preserve">требованиям законодательства о порядке изготовления агитационных материалов.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2.7. Уведомление вместе с прилагаемыми к нему материалами и документами, а также заключением, указанным в пункте 2.6, и актом, указанным в пункте 2.5 настоящего Порядка, представляется секретарем Рабочей группы руководителю Рабочей группы не позднее чем через четыре часа после регистрации документа.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2.9. О выявленных нарушениях законодательства руководитель Рабочей группы докладывает </w:t>
      </w:r>
      <w:r w:rsidR="00FC75A6">
        <w:rPr>
          <w:rFonts w:eastAsia="Calibri"/>
          <w:sz w:val="28"/>
          <w:szCs w:val="28"/>
          <w:lang w:eastAsia="en-US"/>
        </w:rPr>
        <w:t>п</w:t>
      </w:r>
      <w:r w:rsidRPr="00C27E9A">
        <w:rPr>
          <w:rFonts w:eastAsia="Calibri"/>
          <w:sz w:val="28"/>
          <w:szCs w:val="28"/>
          <w:lang w:eastAsia="en-US"/>
        </w:rPr>
        <w:t xml:space="preserve">редседателю </w:t>
      </w:r>
      <w:r w:rsidR="00FC75A6">
        <w:rPr>
          <w:rFonts w:eastAsia="Calibri"/>
          <w:sz w:val="28"/>
          <w:szCs w:val="28"/>
          <w:lang w:eastAsia="en-US"/>
        </w:rPr>
        <w:t>К</w:t>
      </w:r>
      <w:r w:rsidRPr="00C27E9A">
        <w:rPr>
          <w:rFonts w:eastAsia="Calibri"/>
          <w:sz w:val="28"/>
          <w:szCs w:val="28"/>
          <w:lang w:eastAsia="en-US"/>
        </w:rPr>
        <w:t xml:space="preserve">омиссии, а также согласует вопрос о направлении соответствующего уведомления кандидату. Решение о вынесении вопроса на рассмотрение Рабочей группы принимается в порядке, предусмотренном Положением о Рабочей группе по информационным спорам и иным вопросам информационного обеспечения выборов. </w:t>
      </w:r>
    </w:p>
    <w:p w:rsidR="00C27E9A" w:rsidRPr="00C27E9A" w:rsidRDefault="00C27E9A" w:rsidP="00C27E9A">
      <w:pPr>
        <w:keepNext/>
        <w:keepLines/>
        <w:suppressAutoHyphens/>
        <w:spacing w:before="80" w:after="120"/>
        <w:ind w:left="567" w:right="567"/>
        <w:jc w:val="center"/>
        <w:rPr>
          <w:b/>
          <w:bCs/>
          <w:sz w:val="28"/>
          <w:szCs w:val="28"/>
        </w:rPr>
      </w:pPr>
      <w:r w:rsidRPr="00C27E9A">
        <w:rPr>
          <w:b/>
          <w:bCs/>
          <w:sz w:val="28"/>
          <w:szCs w:val="28"/>
        </w:rPr>
        <w:t xml:space="preserve">3. Ввод сведений </w:t>
      </w:r>
      <w:r w:rsidRPr="00C27E9A">
        <w:rPr>
          <w:b/>
          <w:sz w:val="28"/>
          <w:szCs w:val="28"/>
        </w:rPr>
        <w:t>в задачу «Агитация» ГАС «Выборы».</w:t>
      </w:r>
    </w:p>
    <w:p w:rsidR="00A4179F" w:rsidRDefault="00C27E9A" w:rsidP="00C27E9A">
      <w:pPr>
        <w:suppressAutoHyphens/>
        <w:spacing w:line="360" w:lineRule="auto"/>
        <w:ind w:firstLine="709"/>
        <w:jc w:val="both"/>
        <w:rPr>
          <w:rFonts w:eastAsia="Calibri"/>
          <w:bCs/>
          <w:sz w:val="28"/>
          <w:szCs w:val="28"/>
          <w:lang w:eastAsia="en-US"/>
        </w:rPr>
      </w:pPr>
      <w:r w:rsidRPr="00C27E9A">
        <w:rPr>
          <w:rFonts w:eastAsia="Calibri"/>
          <w:sz w:val="28"/>
          <w:szCs w:val="28"/>
          <w:lang w:eastAsia="en-US"/>
        </w:rPr>
        <w:t>3.1. </w:t>
      </w:r>
      <w:r w:rsidRPr="00C27E9A">
        <w:rPr>
          <w:rFonts w:eastAsia="Calibri"/>
          <w:bCs/>
          <w:sz w:val="28"/>
          <w:szCs w:val="28"/>
          <w:lang w:eastAsia="en-US"/>
        </w:rPr>
        <w:t xml:space="preserve">После представления в </w:t>
      </w:r>
      <w:r w:rsidR="00FC75A6">
        <w:rPr>
          <w:rFonts w:eastAsia="Calibri"/>
          <w:bCs/>
          <w:sz w:val="28"/>
          <w:szCs w:val="28"/>
          <w:lang w:eastAsia="en-US"/>
        </w:rPr>
        <w:t>К</w:t>
      </w:r>
      <w:r w:rsidRPr="00C27E9A">
        <w:rPr>
          <w:rFonts w:eastAsia="Calibri"/>
          <w:bCs/>
          <w:sz w:val="28"/>
          <w:szCs w:val="28"/>
          <w:lang w:eastAsia="en-US"/>
        </w:rPr>
        <w:t xml:space="preserve">омиссию </w:t>
      </w:r>
      <w:r w:rsidRPr="00C27E9A">
        <w:rPr>
          <w:rFonts w:eastAsia="Calibri"/>
          <w:sz w:val="28"/>
          <w:szCs w:val="28"/>
          <w:lang w:eastAsia="en-US"/>
        </w:rPr>
        <w:t xml:space="preserve">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w:t>
      </w:r>
      <w:r w:rsidRPr="00C27E9A">
        <w:rPr>
          <w:rFonts w:eastAsia="Calibri"/>
          <w:bCs/>
          <w:sz w:val="28"/>
          <w:szCs w:val="28"/>
          <w:lang w:eastAsia="en-US"/>
        </w:rPr>
        <w:t xml:space="preserve">экземпляра (копии) </w:t>
      </w:r>
      <w:r w:rsidRPr="00C27E9A">
        <w:rPr>
          <w:rFonts w:eastAsia="Calibri"/>
          <w:sz w:val="28"/>
          <w:szCs w:val="28"/>
          <w:lang w:eastAsia="en-US"/>
        </w:rPr>
        <w:t xml:space="preserve">агитационного материала и проверки соблюдения требований указанного Федерального закона при его изготовлении и представлении в избирательную комиссию </w:t>
      </w:r>
      <w:r w:rsidRPr="00C27E9A">
        <w:rPr>
          <w:rFonts w:eastAsia="Calibri"/>
          <w:bCs/>
          <w:sz w:val="28"/>
          <w:szCs w:val="28"/>
          <w:lang w:eastAsia="en-US"/>
        </w:rPr>
        <w:t xml:space="preserve">руководитель Рабочей группы дает указание ответственному сотруднику ввести в задачу «Агитация» ГАС «Выборы» сведения о представленных в избирательную комиссию агитационных материалах, отвечающих требованиям пунктов 2, 3, 5 статьи 54 </w:t>
      </w:r>
      <w:r w:rsidR="00A4179F" w:rsidRPr="00A4179F">
        <w:rPr>
          <w:rFonts w:eastAsia="Calibri"/>
          <w:bCs/>
          <w:sz w:val="28"/>
          <w:szCs w:val="28"/>
          <w:lang w:eastAsia="en-US"/>
        </w:rPr>
        <w:t>Федерального закона «Об основных гарантиях избирательных прав и права на участие в референдум</w:t>
      </w:r>
      <w:r w:rsidR="00A4179F">
        <w:rPr>
          <w:rFonts w:eastAsia="Calibri"/>
          <w:bCs/>
          <w:sz w:val="28"/>
          <w:szCs w:val="28"/>
          <w:lang w:eastAsia="en-US"/>
        </w:rPr>
        <w:t>е граждан Российской Федерации».</w:t>
      </w:r>
    </w:p>
    <w:p w:rsidR="00C27E9A" w:rsidRPr="00C27E9A" w:rsidRDefault="00C27E9A" w:rsidP="00C27E9A">
      <w:pPr>
        <w:suppressAutoHyphens/>
        <w:spacing w:line="360" w:lineRule="auto"/>
        <w:ind w:firstLine="709"/>
        <w:jc w:val="both"/>
        <w:rPr>
          <w:rFonts w:eastAsia="Calibri"/>
          <w:bCs/>
          <w:sz w:val="28"/>
          <w:szCs w:val="28"/>
          <w:lang w:eastAsia="en-US"/>
        </w:rPr>
      </w:pPr>
      <w:r w:rsidRPr="00C27E9A">
        <w:rPr>
          <w:rFonts w:eastAsia="Calibri"/>
          <w:bCs/>
          <w:sz w:val="28"/>
          <w:szCs w:val="28"/>
          <w:lang w:eastAsia="en-US"/>
        </w:rPr>
        <w:t xml:space="preserve">3.2. Сведения о представленных в </w:t>
      </w:r>
      <w:r w:rsidR="00FC75A6">
        <w:rPr>
          <w:rFonts w:eastAsia="Calibri"/>
          <w:bCs/>
          <w:sz w:val="28"/>
          <w:szCs w:val="28"/>
          <w:lang w:eastAsia="en-US"/>
        </w:rPr>
        <w:t>Ко</w:t>
      </w:r>
      <w:r w:rsidRPr="00C27E9A">
        <w:rPr>
          <w:rFonts w:eastAsia="Calibri"/>
          <w:bCs/>
          <w:sz w:val="28"/>
          <w:szCs w:val="28"/>
          <w:lang w:eastAsia="en-US"/>
        </w:rPr>
        <w:t xml:space="preserve">миссию агитационных материалах вводятся в порядке и сроки, установленные </w:t>
      </w:r>
      <w:r w:rsidRPr="00C27E9A">
        <w:rPr>
          <w:rFonts w:eastAsia="Calibri"/>
          <w:sz w:val="28"/>
          <w:szCs w:val="28"/>
          <w:lang w:eastAsia="en-US"/>
        </w:rPr>
        <w:t xml:space="preserve">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w:t>
      </w:r>
      <w:r w:rsidRPr="00C27E9A">
        <w:rPr>
          <w:rFonts w:eastAsia="Calibri"/>
          <w:bCs/>
          <w:sz w:val="28"/>
          <w:szCs w:val="28"/>
          <w:lang w:eastAsia="en-US"/>
        </w:rPr>
        <w:t xml:space="preserve">предвыборной агитации, агитации при проведении референдума, утвержденным постановлением </w:t>
      </w:r>
      <w:r w:rsidRPr="00C27E9A">
        <w:rPr>
          <w:rFonts w:eastAsia="Calibri"/>
          <w:sz w:val="28"/>
          <w:szCs w:val="28"/>
          <w:lang w:eastAsia="en-US"/>
        </w:rPr>
        <w:t xml:space="preserve">Центральной избирательной комиссии </w:t>
      </w:r>
      <w:r w:rsidRPr="00C27E9A">
        <w:rPr>
          <w:rFonts w:eastAsia="Calibri"/>
          <w:sz w:val="28"/>
          <w:szCs w:val="28"/>
          <w:lang w:eastAsia="en-US"/>
        </w:rPr>
        <w:lastRenderedPageBreak/>
        <w:t>Российской Федерации от 14 февраля 2013 года № 161/1192-6, с изменениями, внесенными постановлениями ЦИК России от 27 мая 2014 года № 232/1475-6, от 26 мая 2015 года № 284/1672-6 и от 29 марта 2017 года № 78/684-7.</w:t>
      </w:r>
    </w:p>
    <w:p w:rsidR="00C27E9A" w:rsidRPr="00C27E9A" w:rsidRDefault="00C27E9A" w:rsidP="00C27E9A">
      <w:pPr>
        <w:keepNext/>
        <w:keepLines/>
        <w:widowControl w:val="0"/>
        <w:suppressAutoHyphens/>
        <w:spacing w:before="60" w:after="240"/>
        <w:ind w:firstLine="709"/>
        <w:jc w:val="center"/>
        <w:rPr>
          <w:b/>
          <w:bCs/>
          <w:sz w:val="28"/>
          <w:szCs w:val="28"/>
        </w:rPr>
      </w:pPr>
      <w:r w:rsidRPr="00C27E9A">
        <w:rPr>
          <w:b/>
          <w:bCs/>
          <w:sz w:val="28"/>
          <w:szCs w:val="28"/>
        </w:rPr>
        <w:t xml:space="preserve">4. Учет и хранение предвыборных агитационных материалов, </w:t>
      </w:r>
      <w:r w:rsidRPr="00C27E9A">
        <w:rPr>
          <w:b/>
          <w:bCs/>
          <w:sz w:val="28"/>
          <w:szCs w:val="28"/>
        </w:rPr>
        <w:br/>
        <w:t xml:space="preserve">представляемых в Избирательную комиссию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4.1. Учет предвыборных агитационных материалов и представляемых одновременно с ними документов осуществляется в Рабочей группе в порядке, предусмотренном Регламентом задачи «Агитация» ГАС «Выборы» членом Рабочей группы, осуществляющим учет, систематизацию и хранение предвыборных агитационных материалов, представленных в </w:t>
      </w:r>
      <w:r w:rsidR="00FC75A6">
        <w:rPr>
          <w:rFonts w:eastAsia="Calibri"/>
          <w:sz w:val="28"/>
          <w:szCs w:val="28"/>
          <w:lang w:eastAsia="en-US"/>
        </w:rPr>
        <w:t>К</w:t>
      </w:r>
      <w:r w:rsidRPr="00C27E9A">
        <w:rPr>
          <w:rFonts w:eastAsia="Calibri"/>
          <w:sz w:val="28"/>
          <w:szCs w:val="28"/>
          <w:lang w:eastAsia="en-US"/>
        </w:rPr>
        <w:t>омиссию.</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4.2. Экземпляры предвыборных агитационных материалов и представляемые одновременно с ними документы выдаются под роспись и только по указанию руководителя Рабочей группы. Перед окончанием рабочего дня документы и материалы возвращаются члену Рабочей группы, осуществляющему учет, систематизацию и хранение предвыборных агитационных материалов, представленных в </w:t>
      </w:r>
      <w:r w:rsidR="00FC75A6">
        <w:rPr>
          <w:rFonts w:eastAsia="Calibri"/>
          <w:sz w:val="28"/>
          <w:szCs w:val="28"/>
          <w:lang w:eastAsia="en-US"/>
        </w:rPr>
        <w:t>К</w:t>
      </w:r>
      <w:r w:rsidRPr="00C27E9A">
        <w:rPr>
          <w:rFonts w:eastAsia="Calibri"/>
          <w:sz w:val="28"/>
          <w:szCs w:val="28"/>
          <w:lang w:eastAsia="en-US"/>
        </w:rPr>
        <w:t>омиссию.</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4.3. Экземпляры предвыборных агитационных материалов и представляемых одновременно с ними документов вместе с заключениями, указанными в пункте 2.6, и актами, указанными в пункте 2.5 настоящего Порядка, хранятся у члена Рабочей группы, осуществляющего учет, систематизацию и хранение предвыборных агитационных материалов, представленных в </w:t>
      </w:r>
      <w:r w:rsidR="001E668C">
        <w:rPr>
          <w:rFonts w:eastAsia="Calibri"/>
          <w:sz w:val="28"/>
          <w:szCs w:val="28"/>
          <w:lang w:eastAsia="en-US"/>
        </w:rPr>
        <w:t>К</w:t>
      </w:r>
      <w:r w:rsidRPr="00C27E9A">
        <w:rPr>
          <w:rFonts w:eastAsia="Calibri"/>
          <w:sz w:val="28"/>
          <w:szCs w:val="28"/>
          <w:lang w:eastAsia="en-US"/>
        </w:rPr>
        <w:t>омиссию. Доступ к подлинникам указанных материалов и документов осуществляется с разрешения руководителя Рабочей группы.</w:t>
      </w:r>
    </w:p>
    <w:p w:rsidR="001E668C" w:rsidRDefault="00C27E9A" w:rsidP="00522776">
      <w:pPr>
        <w:suppressAutoHyphens/>
        <w:spacing w:line="360" w:lineRule="auto"/>
        <w:ind w:firstLine="709"/>
        <w:jc w:val="both"/>
        <w:rPr>
          <w:rFonts w:eastAsia="Calibri"/>
          <w:sz w:val="28"/>
          <w:szCs w:val="28"/>
          <w:lang w:eastAsia="en-US"/>
        </w:rPr>
      </w:pPr>
      <w:r w:rsidRPr="00C27E9A">
        <w:rPr>
          <w:rFonts w:eastAsia="Calibri"/>
          <w:sz w:val="28"/>
          <w:szCs w:val="28"/>
          <w:lang w:eastAsia="en-US"/>
        </w:rPr>
        <w:t>4.4.</w:t>
      </w:r>
      <w:r w:rsidR="001E668C">
        <w:rPr>
          <w:rFonts w:eastAsia="Calibri"/>
          <w:sz w:val="28"/>
          <w:szCs w:val="28"/>
          <w:lang w:eastAsia="en-US"/>
        </w:rPr>
        <w:t xml:space="preserve"> </w:t>
      </w:r>
      <w:r w:rsidRPr="00C27E9A">
        <w:rPr>
          <w:rFonts w:eastAsia="Calibri"/>
          <w:sz w:val="28"/>
          <w:szCs w:val="28"/>
          <w:lang w:eastAsia="en-US"/>
        </w:rPr>
        <w:t> </w:t>
      </w:r>
      <w:r w:rsidR="001E668C" w:rsidRPr="001E668C">
        <w:rPr>
          <w:rFonts w:eastAsia="Calibri"/>
          <w:sz w:val="28"/>
          <w:szCs w:val="28"/>
          <w:lang w:eastAsia="en-US"/>
        </w:rPr>
        <w:t xml:space="preserve">Агитационные материалы и документы к ним хранятся и передаются в архив в соответствии с Порядком хранения и передачи в архивы документов, связанных с подготовкой и проведением выборов.  </w:t>
      </w:r>
    </w:p>
    <w:p w:rsidR="001E668C" w:rsidRDefault="001E668C" w:rsidP="001E668C">
      <w:pPr>
        <w:suppressAutoHyphens/>
        <w:spacing w:line="360" w:lineRule="auto"/>
        <w:ind w:firstLine="709"/>
        <w:jc w:val="center"/>
        <w:rPr>
          <w:rFonts w:eastAsia="Calibri"/>
          <w:sz w:val="28"/>
          <w:szCs w:val="28"/>
          <w:lang w:eastAsia="en-US"/>
        </w:rPr>
      </w:pPr>
    </w:p>
    <w:p w:rsidR="00C27E9A" w:rsidRPr="00C27E9A" w:rsidRDefault="00C27E9A" w:rsidP="001E668C">
      <w:pPr>
        <w:suppressAutoHyphens/>
        <w:spacing w:line="360" w:lineRule="auto"/>
        <w:ind w:firstLine="709"/>
        <w:jc w:val="center"/>
        <w:rPr>
          <w:b/>
          <w:bCs/>
          <w:sz w:val="28"/>
          <w:szCs w:val="28"/>
        </w:rPr>
      </w:pPr>
      <w:r w:rsidRPr="00C27E9A">
        <w:rPr>
          <w:b/>
          <w:bCs/>
          <w:sz w:val="28"/>
          <w:szCs w:val="28"/>
        </w:rPr>
        <w:t>5. Организация проверки представленных агитационных материалов на соответствие требованиям законодательства о финансировании избирательных кампаний</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lastRenderedPageBreak/>
        <w:t>5.1. Для проведения проверки оплаты агитационного материала из средств соответствующего избирательного фонда в Контрольно-ревизионную службу</w:t>
      </w:r>
      <w:r w:rsidR="001E668C">
        <w:rPr>
          <w:rFonts w:eastAsia="Calibri"/>
          <w:sz w:val="28"/>
          <w:szCs w:val="28"/>
          <w:lang w:eastAsia="en-US"/>
        </w:rPr>
        <w:t>, созданн</w:t>
      </w:r>
      <w:r w:rsidR="00522776">
        <w:rPr>
          <w:rFonts w:eastAsia="Calibri"/>
          <w:sz w:val="28"/>
          <w:szCs w:val="28"/>
          <w:lang w:eastAsia="en-US"/>
        </w:rPr>
        <w:t>ую</w:t>
      </w:r>
      <w:r w:rsidR="001E668C">
        <w:rPr>
          <w:rFonts w:eastAsia="Calibri"/>
          <w:sz w:val="28"/>
          <w:szCs w:val="28"/>
          <w:lang w:eastAsia="en-US"/>
        </w:rPr>
        <w:t xml:space="preserve"> при К</w:t>
      </w:r>
      <w:r w:rsidRPr="00C27E9A">
        <w:rPr>
          <w:rFonts w:eastAsia="Calibri"/>
          <w:sz w:val="28"/>
          <w:szCs w:val="28"/>
          <w:lang w:eastAsia="en-US"/>
        </w:rPr>
        <w:t>омиссии (далее </w:t>
      </w:r>
      <w:r w:rsidRPr="00C27E9A">
        <w:rPr>
          <w:rFonts w:eastAsia="Calibri"/>
          <w:sz w:val="28"/>
          <w:szCs w:val="28"/>
          <w:lang w:eastAsia="en-US"/>
        </w:rPr>
        <w:noBreakHyphen/>
        <w:t> КРС) передается компьютерная распечатка отчета из задачи «Агитация» ГАС «Выборы» с информацией о представленных в</w:t>
      </w:r>
      <w:r w:rsidR="00522776">
        <w:rPr>
          <w:rFonts w:eastAsia="Calibri"/>
          <w:sz w:val="28"/>
          <w:szCs w:val="28"/>
          <w:lang w:eastAsia="en-US"/>
        </w:rPr>
        <w:t xml:space="preserve"> К</w:t>
      </w:r>
      <w:r w:rsidRPr="00C27E9A">
        <w:rPr>
          <w:rFonts w:eastAsia="Calibri"/>
          <w:sz w:val="28"/>
          <w:szCs w:val="28"/>
          <w:lang w:eastAsia="en-US"/>
        </w:rPr>
        <w:t>омиссию предвыборных агитационных материалах.</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В КРС могут передаваться копии предвыборных агитационных материалов и представленных вместе с ними документов.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5.2. Работник КРС информирует секретаря Рабочей группы о результатах проверки, проведенной КРС, и вносит соответствующую запись в распечатку, указанную в пункте 5.1 настоящего Порядка, а работник </w:t>
      </w:r>
      <w:r w:rsidR="00522776">
        <w:rPr>
          <w:rFonts w:eastAsia="Calibri"/>
          <w:sz w:val="28"/>
          <w:szCs w:val="28"/>
          <w:lang w:eastAsia="en-US"/>
        </w:rPr>
        <w:t>а</w:t>
      </w:r>
      <w:r w:rsidRPr="00C27E9A">
        <w:rPr>
          <w:rFonts w:eastAsia="Calibri"/>
          <w:sz w:val="28"/>
          <w:szCs w:val="28"/>
          <w:lang w:eastAsia="en-US"/>
        </w:rPr>
        <w:t>ппарата осуществляет ввод представленной информации в задачу «Агитация» ГАС «Выборы».</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В случае выявления нарушения секретарь Рабочей группы или указанный работник КРС незамедлительно докладывает об этом руководителю Рабочей группы и руководителю КРС. Руководитель Рабочей группы согласует с </w:t>
      </w:r>
      <w:r w:rsidR="00522776">
        <w:rPr>
          <w:rFonts w:eastAsia="Calibri"/>
          <w:sz w:val="28"/>
          <w:szCs w:val="28"/>
          <w:lang w:eastAsia="en-US"/>
        </w:rPr>
        <w:t>п</w:t>
      </w:r>
      <w:r w:rsidRPr="00C27E9A">
        <w:rPr>
          <w:rFonts w:eastAsia="Calibri"/>
          <w:sz w:val="28"/>
          <w:szCs w:val="28"/>
          <w:lang w:eastAsia="en-US"/>
        </w:rPr>
        <w:t xml:space="preserve">редседателем </w:t>
      </w:r>
      <w:r w:rsidR="00522776">
        <w:rPr>
          <w:rFonts w:eastAsia="Calibri"/>
          <w:sz w:val="28"/>
          <w:szCs w:val="28"/>
          <w:lang w:eastAsia="en-US"/>
        </w:rPr>
        <w:t>К</w:t>
      </w:r>
      <w:r w:rsidRPr="00C27E9A">
        <w:rPr>
          <w:rFonts w:eastAsia="Calibri"/>
          <w:sz w:val="28"/>
          <w:szCs w:val="28"/>
          <w:lang w:eastAsia="en-US"/>
        </w:rPr>
        <w:t xml:space="preserve">омиссии вопрос о принятии дальнейших мер в связи с выявленными нарушениями. </w:t>
      </w:r>
    </w:p>
    <w:p w:rsidR="00C27E9A" w:rsidRPr="00C27E9A" w:rsidRDefault="00C27E9A" w:rsidP="00C27E9A">
      <w:pPr>
        <w:suppressAutoHyphens/>
        <w:spacing w:line="360" w:lineRule="auto"/>
        <w:ind w:firstLine="709"/>
        <w:jc w:val="both"/>
        <w:rPr>
          <w:rFonts w:eastAsia="Calibri"/>
          <w:sz w:val="28"/>
          <w:szCs w:val="28"/>
          <w:lang w:eastAsia="en-US"/>
        </w:rPr>
      </w:pPr>
      <w:r w:rsidRPr="00C27E9A">
        <w:rPr>
          <w:rFonts w:eastAsia="Calibri"/>
          <w:sz w:val="28"/>
          <w:szCs w:val="28"/>
          <w:lang w:eastAsia="en-US"/>
        </w:rPr>
        <w:t xml:space="preserve">5.3 </w:t>
      </w:r>
      <w:r w:rsidRPr="00522776">
        <w:rPr>
          <w:rFonts w:eastAsia="Calibri"/>
          <w:sz w:val="28"/>
          <w:szCs w:val="28"/>
          <w:lang w:eastAsia="en-US"/>
        </w:rPr>
        <w:t xml:space="preserve">При выявлении факта распространения </w:t>
      </w:r>
      <w:r w:rsidRPr="00C27E9A">
        <w:rPr>
          <w:rFonts w:eastAsia="Calibri"/>
          <w:sz w:val="28"/>
          <w:szCs w:val="28"/>
          <w:lang w:eastAsia="en-US"/>
        </w:rPr>
        <w:t xml:space="preserve">агитационного материала, не представленного в </w:t>
      </w:r>
      <w:r w:rsidR="00522776">
        <w:rPr>
          <w:rFonts w:eastAsia="Calibri"/>
          <w:sz w:val="28"/>
          <w:szCs w:val="28"/>
          <w:lang w:eastAsia="en-US"/>
        </w:rPr>
        <w:t>К</w:t>
      </w:r>
      <w:r w:rsidRPr="00C27E9A">
        <w:rPr>
          <w:rFonts w:eastAsia="Calibri"/>
          <w:sz w:val="28"/>
          <w:szCs w:val="28"/>
          <w:lang w:eastAsia="en-US"/>
        </w:rPr>
        <w:t xml:space="preserve">омиссию, а также информацию об изменении выходных данных представленного агитационного материала, обнаружении иных оснований, не допускающих распространение агитационного материала, незамедлительно сообщает об этом секретарю Рабочей группы либо непосредственно руководителю Рабочей группы. </w:t>
      </w:r>
    </w:p>
    <w:p w:rsidR="00C27E9A" w:rsidRPr="00C27E9A" w:rsidRDefault="00C27E9A" w:rsidP="00C27E9A">
      <w:pPr>
        <w:suppressAutoHyphens/>
        <w:spacing w:before="120" w:line="360" w:lineRule="auto"/>
        <w:ind w:firstLine="709"/>
        <w:jc w:val="both"/>
        <w:rPr>
          <w:sz w:val="28"/>
          <w:szCs w:val="28"/>
          <w:lang w:eastAsia="zh-CN"/>
        </w:rPr>
        <w:sectPr w:rsidR="00C27E9A" w:rsidRPr="00C27E9A" w:rsidSect="001843DF">
          <w:headerReference w:type="default" r:id="rId9"/>
          <w:pgSz w:w="11906" w:h="16838"/>
          <w:pgMar w:top="284" w:right="850" w:bottom="993" w:left="1701" w:header="510" w:footer="708" w:gutter="0"/>
          <w:pgNumType w:start="1"/>
          <w:cols w:space="708"/>
          <w:titlePg/>
          <w:docGrid w:linePitch="360"/>
        </w:sectPr>
      </w:pPr>
    </w:p>
    <w:p w:rsidR="00C27E9A" w:rsidRPr="00C27E9A" w:rsidRDefault="00C27E9A" w:rsidP="00C27E9A">
      <w:pPr>
        <w:suppressAutoHyphens/>
        <w:ind w:left="4536"/>
        <w:jc w:val="center"/>
        <w:rPr>
          <w:sz w:val="20"/>
          <w:szCs w:val="20"/>
          <w:vertAlign w:val="superscript"/>
          <w:lang w:eastAsia="zh-CN"/>
        </w:rPr>
      </w:pPr>
      <w:r w:rsidRPr="00C27E9A">
        <w:rPr>
          <w:sz w:val="20"/>
          <w:szCs w:val="20"/>
          <w:lang w:eastAsia="zh-CN"/>
        </w:rPr>
        <w:lastRenderedPageBreak/>
        <w:t xml:space="preserve">Приложение 1 к Порядку приема, учета, анализа, обработки и хранения предвыборных агитационных материалов и представляемых одновременно с ними документов </w:t>
      </w:r>
    </w:p>
    <w:p w:rsidR="00C27E9A" w:rsidRPr="00C27E9A" w:rsidRDefault="00C27E9A" w:rsidP="00C27E9A">
      <w:pPr>
        <w:spacing w:after="160" w:line="259" w:lineRule="auto"/>
        <w:ind w:left="2835"/>
        <w:rPr>
          <w:rFonts w:eastAsia="Calibri"/>
          <w:lang w:eastAsia="en-US"/>
        </w:rPr>
      </w:pPr>
    </w:p>
    <w:p w:rsidR="00C27E9A" w:rsidRPr="00522776" w:rsidRDefault="00C27E9A" w:rsidP="00C27E9A">
      <w:pPr>
        <w:spacing w:after="160" w:line="259" w:lineRule="auto"/>
        <w:ind w:left="2835"/>
        <w:rPr>
          <w:rFonts w:eastAsia="Calibri"/>
          <w:lang w:eastAsia="en-US"/>
        </w:rPr>
      </w:pPr>
      <w:r w:rsidRPr="00522776">
        <w:rPr>
          <w:rFonts w:eastAsia="Calibri"/>
          <w:lang w:eastAsia="en-US"/>
        </w:rPr>
        <w:t xml:space="preserve">В </w:t>
      </w:r>
      <w:r w:rsidR="00522776" w:rsidRPr="00522776">
        <w:rPr>
          <w:rFonts w:eastAsia="Calibri"/>
          <w:lang w:eastAsia="en-US"/>
        </w:rPr>
        <w:t xml:space="preserve">территориальную </w:t>
      </w:r>
      <w:r w:rsidRPr="00522776">
        <w:rPr>
          <w:rFonts w:eastAsia="Calibri"/>
          <w:lang w:eastAsia="en-US"/>
        </w:rPr>
        <w:t xml:space="preserve">избирательную комиссию </w:t>
      </w:r>
      <w:proofErr w:type="spellStart"/>
      <w:r w:rsidR="00522776" w:rsidRPr="00522776">
        <w:rPr>
          <w:rFonts w:eastAsia="Calibri"/>
          <w:lang w:eastAsia="en-US"/>
        </w:rPr>
        <w:t>Еткульского</w:t>
      </w:r>
      <w:proofErr w:type="spellEnd"/>
      <w:r w:rsidR="00522776" w:rsidRPr="00522776">
        <w:rPr>
          <w:rFonts w:eastAsia="Calibri"/>
          <w:lang w:eastAsia="en-US"/>
        </w:rPr>
        <w:t xml:space="preserve"> района</w:t>
      </w:r>
    </w:p>
    <w:p w:rsidR="00C27E9A" w:rsidRDefault="00C27E9A" w:rsidP="00522776">
      <w:pPr>
        <w:spacing w:line="259" w:lineRule="auto"/>
        <w:ind w:left="2835"/>
        <w:rPr>
          <w:rFonts w:eastAsia="Calibri"/>
          <w:lang w:eastAsia="en-US"/>
        </w:rPr>
      </w:pPr>
      <w:r w:rsidRPr="00522776">
        <w:rPr>
          <w:rFonts w:eastAsia="Calibri"/>
          <w:lang w:eastAsia="en-US"/>
        </w:rPr>
        <w:t xml:space="preserve">от кандидата в депутаты </w:t>
      </w:r>
      <w:r w:rsidR="00522776">
        <w:rPr>
          <w:rFonts w:eastAsia="Calibri"/>
          <w:lang w:eastAsia="en-US"/>
        </w:rPr>
        <w:t xml:space="preserve"> ________________________________</w:t>
      </w:r>
    </w:p>
    <w:p w:rsidR="00522776" w:rsidRPr="00C27E9A" w:rsidRDefault="00522776" w:rsidP="00522776">
      <w:pPr>
        <w:spacing w:line="259" w:lineRule="auto"/>
        <w:ind w:left="2835"/>
        <w:rPr>
          <w:rFonts w:eastAsia="Calibri"/>
          <w:lang w:eastAsia="en-US"/>
        </w:rPr>
      </w:pPr>
      <w:r>
        <w:rPr>
          <w:rFonts w:eastAsia="Calibri"/>
          <w:lang w:eastAsia="en-US"/>
        </w:rPr>
        <w:t>______________________________________________________</w:t>
      </w:r>
    </w:p>
    <w:p w:rsidR="00522776" w:rsidRDefault="00C27E9A" w:rsidP="00522776">
      <w:pPr>
        <w:spacing w:line="259" w:lineRule="auto"/>
        <w:ind w:left="2835"/>
        <w:rPr>
          <w:rFonts w:eastAsia="Calibri"/>
          <w:lang w:eastAsia="en-US"/>
        </w:rPr>
      </w:pPr>
      <w:r w:rsidRPr="00C27E9A">
        <w:rPr>
          <w:rFonts w:eastAsia="Calibri"/>
          <w:lang w:eastAsia="en-US"/>
        </w:rPr>
        <w:t>___</w:t>
      </w:r>
      <w:r w:rsidR="00522776">
        <w:rPr>
          <w:rFonts w:eastAsia="Calibri"/>
          <w:lang w:eastAsia="en-US"/>
        </w:rPr>
        <w:t>_</w:t>
      </w:r>
      <w:r w:rsidRPr="00C27E9A">
        <w:rPr>
          <w:rFonts w:eastAsia="Calibri"/>
          <w:lang w:eastAsia="en-US"/>
        </w:rPr>
        <w:t>____________________________________________</w:t>
      </w:r>
      <w:r w:rsidR="00522776">
        <w:rPr>
          <w:rFonts w:eastAsia="Calibri"/>
          <w:lang w:eastAsia="en-US"/>
        </w:rPr>
        <w:t xml:space="preserve">______            </w:t>
      </w:r>
    </w:p>
    <w:p w:rsidR="00C27E9A" w:rsidRPr="00522776" w:rsidRDefault="00522776" w:rsidP="00522776">
      <w:pPr>
        <w:spacing w:after="160" w:line="259" w:lineRule="auto"/>
        <w:ind w:left="4959" w:firstLine="705"/>
        <w:rPr>
          <w:rFonts w:eastAsia="Calibri"/>
          <w:sz w:val="20"/>
          <w:szCs w:val="20"/>
          <w:lang w:eastAsia="en-US"/>
        </w:rPr>
      </w:pPr>
      <w:r w:rsidRPr="00522776">
        <w:rPr>
          <w:rFonts w:eastAsia="Calibri"/>
          <w:sz w:val="20"/>
          <w:szCs w:val="20"/>
          <w:lang w:eastAsia="en-US"/>
        </w:rPr>
        <w:t>(</w:t>
      </w:r>
      <w:r w:rsidR="00C27E9A" w:rsidRPr="00522776">
        <w:rPr>
          <w:rFonts w:eastAsia="Calibri"/>
          <w:sz w:val="20"/>
          <w:szCs w:val="20"/>
          <w:lang w:eastAsia="en-US"/>
        </w:rPr>
        <w:t>ФИО)</w:t>
      </w:r>
    </w:p>
    <w:p w:rsidR="00C27E9A" w:rsidRPr="00C27E9A" w:rsidRDefault="00C27E9A" w:rsidP="00C27E9A">
      <w:pPr>
        <w:spacing w:line="259" w:lineRule="auto"/>
        <w:ind w:left="2829" w:firstLine="709"/>
        <w:rPr>
          <w:rFonts w:eastAsia="Calibri"/>
          <w:b/>
          <w:lang w:eastAsia="en-US"/>
        </w:rPr>
      </w:pPr>
    </w:p>
    <w:p w:rsidR="00C27E9A" w:rsidRPr="00C27E9A" w:rsidRDefault="00C27E9A" w:rsidP="00C27E9A">
      <w:pPr>
        <w:spacing w:after="160" w:line="259" w:lineRule="auto"/>
        <w:ind w:left="2832" w:firstLine="708"/>
        <w:rPr>
          <w:rFonts w:eastAsia="Calibri"/>
          <w:b/>
          <w:lang w:eastAsia="en-US"/>
        </w:rPr>
      </w:pPr>
      <w:r w:rsidRPr="00C27E9A">
        <w:rPr>
          <w:rFonts w:eastAsia="Calibri"/>
          <w:b/>
          <w:lang w:eastAsia="en-US"/>
        </w:rPr>
        <w:t>Уведомление</w:t>
      </w:r>
    </w:p>
    <w:p w:rsidR="00C27E9A" w:rsidRPr="00C27E9A" w:rsidRDefault="00C27E9A" w:rsidP="00C27E9A">
      <w:pPr>
        <w:spacing w:after="160" w:line="259" w:lineRule="auto"/>
        <w:rPr>
          <w:rFonts w:eastAsia="Calibri"/>
          <w:lang w:eastAsia="en-US"/>
        </w:rPr>
      </w:pPr>
      <w:r w:rsidRPr="00C27E9A">
        <w:rPr>
          <w:rFonts w:eastAsia="Calibri"/>
          <w:lang w:eastAsia="en-US"/>
        </w:rPr>
        <w:t xml:space="preserve">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представляю агитационный материал до начала его распространения: </w:t>
      </w:r>
    </w:p>
    <w:p w:rsidR="00C27E9A" w:rsidRPr="00C27E9A" w:rsidRDefault="00C27E9A" w:rsidP="00C27E9A">
      <w:pPr>
        <w:spacing w:after="160" w:line="259" w:lineRule="auto"/>
        <w:rPr>
          <w:rFonts w:eastAsia="Calibri"/>
          <w:lang w:eastAsia="en-US"/>
        </w:rPr>
      </w:pPr>
      <w:r w:rsidRPr="00C27E9A">
        <w:rPr>
          <w:rFonts w:eastAsia="Calibri"/>
          <w:lang w:eastAsia="en-US"/>
        </w:rPr>
        <w:t>1.</w:t>
      </w:r>
      <w:r w:rsidRPr="00C27E9A">
        <w:rPr>
          <w:rFonts w:eastAsia="Calibri"/>
          <w:lang w:eastAsia="en-US"/>
        </w:rPr>
        <w:tab/>
        <w:t>Наименование печатного агитационного материала (листовка, буклет, карманный календарь, другое)_______________________ в ____ экз., дата изготовления</w:t>
      </w:r>
      <w:r w:rsidR="00476A82">
        <w:rPr>
          <w:rFonts w:eastAsia="Calibri"/>
          <w:lang w:eastAsia="en-US"/>
        </w:rPr>
        <w:t xml:space="preserve"> </w:t>
      </w:r>
      <w:r w:rsidRPr="00C27E9A">
        <w:rPr>
          <w:rFonts w:eastAsia="Calibri"/>
          <w:lang w:eastAsia="en-US"/>
        </w:rPr>
        <w:t>____</w:t>
      </w:r>
      <w:r w:rsidR="00476A82">
        <w:rPr>
          <w:rFonts w:eastAsia="Calibri"/>
          <w:lang w:eastAsia="en-US"/>
        </w:rPr>
        <w:t>_</w:t>
      </w:r>
      <w:r w:rsidRPr="00C27E9A">
        <w:rPr>
          <w:rFonts w:eastAsia="Calibri"/>
          <w:lang w:eastAsia="en-US"/>
        </w:rPr>
        <w:t>______</w:t>
      </w:r>
      <w:r w:rsidR="00476A82">
        <w:rPr>
          <w:rFonts w:eastAsia="Calibri"/>
          <w:lang w:eastAsia="en-US"/>
        </w:rPr>
        <w:t>_</w:t>
      </w:r>
    </w:p>
    <w:p w:rsidR="00C27E9A" w:rsidRPr="00C27E9A" w:rsidRDefault="00C27E9A" w:rsidP="00C27E9A">
      <w:pPr>
        <w:spacing w:after="160" w:line="259" w:lineRule="auto"/>
        <w:rPr>
          <w:rFonts w:eastAsia="Calibri"/>
          <w:lang w:eastAsia="en-US"/>
        </w:rPr>
      </w:pPr>
      <w:r w:rsidRPr="00C27E9A">
        <w:rPr>
          <w:rFonts w:eastAsia="Calibri"/>
          <w:lang w:eastAsia="en-US"/>
        </w:rPr>
        <w:t>2.</w:t>
      </w:r>
      <w:r w:rsidRPr="00C27E9A">
        <w:rPr>
          <w:rFonts w:eastAsia="Calibri"/>
          <w:lang w:eastAsia="en-US"/>
        </w:rPr>
        <w:tab/>
        <w:t>Наименование аудиовизуального агитационного материала (видеоролик, аудиокассета, другое) ____________________в ____ экз., дата изготовления__________</w:t>
      </w:r>
      <w:r w:rsidR="00476A82">
        <w:rPr>
          <w:rFonts w:eastAsia="Calibri"/>
          <w:lang w:eastAsia="en-US"/>
        </w:rPr>
        <w:t>_</w:t>
      </w:r>
      <w:r w:rsidRPr="00C27E9A">
        <w:rPr>
          <w:rFonts w:eastAsia="Calibri"/>
          <w:lang w:eastAsia="en-US"/>
        </w:rPr>
        <w:t>__</w:t>
      </w:r>
    </w:p>
    <w:p w:rsidR="00C27E9A" w:rsidRPr="00C27E9A" w:rsidRDefault="00C27E9A" w:rsidP="00C27E9A">
      <w:pPr>
        <w:spacing w:after="160" w:line="259" w:lineRule="auto"/>
        <w:rPr>
          <w:rFonts w:eastAsia="Calibri"/>
          <w:lang w:eastAsia="en-US"/>
        </w:rPr>
      </w:pPr>
      <w:r w:rsidRPr="00C27E9A">
        <w:rPr>
          <w:rFonts w:eastAsia="Calibri"/>
          <w:lang w:eastAsia="en-US"/>
        </w:rPr>
        <w:t>3.</w:t>
      </w:r>
      <w:r w:rsidRPr="00C27E9A">
        <w:rPr>
          <w:rFonts w:eastAsia="Calibri"/>
          <w:lang w:eastAsia="en-US"/>
        </w:rPr>
        <w:tab/>
        <w:t>Фотографии агитационного материала (баннера, растяжки, пилона, другое) ______________________ в ____ экз., дата изготовления</w:t>
      </w:r>
      <w:r w:rsidR="00476A82">
        <w:rPr>
          <w:rFonts w:eastAsia="Calibri"/>
          <w:lang w:eastAsia="en-US"/>
        </w:rPr>
        <w:t xml:space="preserve"> </w:t>
      </w:r>
      <w:r w:rsidRPr="00C27E9A">
        <w:rPr>
          <w:rFonts w:eastAsia="Calibri"/>
          <w:lang w:eastAsia="en-US"/>
        </w:rPr>
        <w:t>_____________________________</w:t>
      </w:r>
    </w:p>
    <w:p w:rsidR="00C27E9A" w:rsidRPr="00C27E9A" w:rsidRDefault="00C27E9A" w:rsidP="00C27E9A">
      <w:pPr>
        <w:spacing w:after="160" w:line="259" w:lineRule="auto"/>
        <w:rPr>
          <w:rFonts w:eastAsia="Calibri"/>
          <w:lang w:eastAsia="en-US"/>
        </w:rPr>
      </w:pPr>
      <w:r w:rsidRPr="00C27E9A">
        <w:rPr>
          <w:rFonts w:eastAsia="Calibri"/>
          <w:lang w:eastAsia="en-US"/>
        </w:rPr>
        <w:t xml:space="preserve">4. </w:t>
      </w:r>
      <w:r w:rsidRPr="00C27E9A">
        <w:rPr>
          <w:sz w:val="18"/>
          <w:szCs w:val="18"/>
        </w:rPr>
        <w:t xml:space="preserve">          </w:t>
      </w:r>
      <w:r w:rsidRPr="00C27E9A">
        <w:t>Согласие ________________ на использование высказываний в агитационном материале (при наличии высказываний) на _______ листах</w:t>
      </w:r>
    </w:p>
    <w:p w:rsidR="00C27E9A" w:rsidRPr="00C27E9A" w:rsidRDefault="00C27E9A" w:rsidP="00C27E9A">
      <w:pPr>
        <w:spacing w:after="160" w:line="259" w:lineRule="auto"/>
        <w:rPr>
          <w:rFonts w:eastAsia="Calibri"/>
          <w:lang w:eastAsia="en-US"/>
        </w:rPr>
      </w:pPr>
      <w:r w:rsidRPr="00C27E9A">
        <w:rPr>
          <w:rFonts w:eastAsia="Calibri"/>
          <w:lang w:eastAsia="en-US"/>
        </w:rPr>
        <w:t>5.</w:t>
      </w:r>
      <w:r w:rsidRPr="00C27E9A">
        <w:rPr>
          <w:rFonts w:eastAsia="Calibri"/>
          <w:lang w:eastAsia="en-US"/>
        </w:rPr>
        <w:tab/>
        <w:t>Сведения об организации, изготовившей данные материалы:</w:t>
      </w:r>
    </w:p>
    <w:p w:rsidR="00C27E9A" w:rsidRPr="00C27E9A" w:rsidRDefault="00C27E9A" w:rsidP="00C27E9A">
      <w:pPr>
        <w:spacing w:after="160" w:line="259" w:lineRule="auto"/>
        <w:rPr>
          <w:rFonts w:eastAsia="Calibri"/>
          <w:lang w:eastAsia="en-US"/>
        </w:rPr>
      </w:pPr>
      <w:r w:rsidRPr="00C27E9A">
        <w:rPr>
          <w:rFonts w:eastAsia="Calibri"/>
          <w:lang w:eastAsia="en-US"/>
        </w:rPr>
        <w:t>1) наименование___________________________________________________;</w:t>
      </w:r>
    </w:p>
    <w:p w:rsidR="00C27E9A" w:rsidRPr="00C27E9A" w:rsidRDefault="00C27E9A" w:rsidP="00C27E9A">
      <w:pPr>
        <w:spacing w:after="160" w:line="259" w:lineRule="auto"/>
        <w:rPr>
          <w:rFonts w:eastAsia="Calibri"/>
          <w:lang w:eastAsia="en-US"/>
        </w:rPr>
      </w:pPr>
      <w:r w:rsidRPr="00C27E9A">
        <w:rPr>
          <w:rFonts w:eastAsia="Calibri"/>
          <w:lang w:eastAsia="en-US"/>
        </w:rPr>
        <w:t>2) местонахождение (адрес) _________________________________________.</w:t>
      </w:r>
    </w:p>
    <w:p w:rsidR="00C27E9A" w:rsidRPr="00C27E9A" w:rsidRDefault="00C27E9A" w:rsidP="00C27E9A">
      <w:pPr>
        <w:spacing w:after="160" w:line="259" w:lineRule="auto"/>
        <w:rPr>
          <w:rFonts w:eastAsia="Calibri"/>
          <w:lang w:eastAsia="en-US"/>
        </w:rPr>
      </w:pPr>
      <w:r w:rsidRPr="00C27E9A">
        <w:rPr>
          <w:rFonts w:eastAsia="Calibri"/>
          <w:lang w:eastAsia="en-US"/>
        </w:rPr>
        <w:t>6.</w:t>
      </w:r>
      <w:r w:rsidRPr="00C27E9A">
        <w:rPr>
          <w:rFonts w:eastAsia="Calibri"/>
          <w:lang w:eastAsia="en-US"/>
        </w:rPr>
        <w:tab/>
        <w:t>Сведения о лице, заказавшем данные материалы:</w:t>
      </w:r>
    </w:p>
    <w:p w:rsidR="00C27E9A" w:rsidRPr="00C27E9A" w:rsidRDefault="00C27E9A" w:rsidP="00C27E9A">
      <w:pPr>
        <w:spacing w:after="160" w:line="259" w:lineRule="auto"/>
        <w:rPr>
          <w:rFonts w:eastAsia="Calibri"/>
          <w:lang w:eastAsia="en-US"/>
        </w:rPr>
      </w:pPr>
      <w:r w:rsidRPr="00C27E9A">
        <w:rPr>
          <w:rFonts w:eastAsia="Calibri"/>
          <w:lang w:eastAsia="en-US"/>
        </w:rPr>
        <w:t>1) _______________________________________________________________________;</w:t>
      </w:r>
    </w:p>
    <w:p w:rsidR="00C27E9A" w:rsidRDefault="00C27E9A" w:rsidP="00C27E9A">
      <w:pPr>
        <w:spacing w:after="160" w:line="259" w:lineRule="auto"/>
        <w:rPr>
          <w:rFonts w:eastAsia="Calibri"/>
          <w:lang w:eastAsia="en-US"/>
        </w:rPr>
      </w:pPr>
      <w:r w:rsidRPr="00C27E9A">
        <w:rPr>
          <w:rFonts w:eastAsia="Calibri"/>
          <w:lang w:eastAsia="en-US"/>
        </w:rPr>
        <w:t xml:space="preserve">2) адрес места жительства: </w:t>
      </w:r>
      <w:r w:rsidR="00476A82">
        <w:rPr>
          <w:rFonts w:eastAsia="Calibri"/>
          <w:lang w:eastAsia="en-US"/>
        </w:rPr>
        <w:t>_______________________________;</w:t>
      </w:r>
    </w:p>
    <w:p w:rsidR="00476A82" w:rsidRPr="00C27E9A" w:rsidRDefault="00476A82" w:rsidP="00C27E9A">
      <w:pPr>
        <w:spacing w:after="160" w:line="259" w:lineRule="auto"/>
        <w:rPr>
          <w:rFonts w:eastAsia="Calibri"/>
          <w:lang w:eastAsia="en-US"/>
        </w:rPr>
      </w:pPr>
      <w:r w:rsidRPr="00476A82">
        <w:rPr>
          <w:rFonts w:eastAsia="Calibri"/>
          <w:lang w:eastAsia="en-US"/>
        </w:rPr>
        <w:t>7. Согласие ________________</w:t>
      </w:r>
      <w:r>
        <w:rPr>
          <w:rFonts w:eastAsia="Calibri"/>
          <w:lang w:eastAsia="en-US"/>
        </w:rPr>
        <w:t>____</w:t>
      </w:r>
      <w:r w:rsidRPr="00476A82">
        <w:rPr>
          <w:rFonts w:eastAsia="Calibri"/>
          <w:lang w:eastAsia="en-US"/>
        </w:rPr>
        <w:t>____ на использование высказываний в агитационном материале прилагается.</w:t>
      </w:r>
    </w:p>
    <w:p w:rsidR="00C27E9A" w:rsidRPr="00C27E9A" w:rsidRDefault="00C27E9A" w:rsidP="00C27E9A">
      <w:pPr>
        <w:ind w:firstLine="540"/>
        <w:jc w:val="both"/>
        <w:rPr>
          <w:sz w:val="22"/>
          <w:szCs w:val="22"/>
        </w:rPr>
      </w:pPr>
      <w:r w:rsidRPr="00C27E9A">
        <w:rPr>
          <w:rFonts w:eastAsia="Calibri"/>
          <w:lang w:eastAsia="en-US"/>
        </w:rPr>
        <w:t>Дата «___»___________ 2021 г         Подпись____________/________________/</w:t>
      </w:r>
      <w:r w:rsidRPr="00C27E9A">
        <w:rPr>
          <w:sz w:val="22"/>
          <w:szCs w:val="22"/>
        </w:rPr>
        <w:t xml:space="preserve"> </w:t>
      </w:r>
    </w:p>
    <w:p w:rsidR="00C27E9A" w:rsidRPr="00C27E9A" w:rsidRDefault="00C27E9A" w:rsidP="00C27E9A">
      <w:pPr>
        <w:ind w:firstLine="540"/>
        <w:jc w:val="both"/>
        <w:rPr>
          <w:sz w:val="22"/>
          <w:szCs w:val="22"/>
        </w:rPr>
      </w:pPr>
    </w:p>
    <w:p w:rsidR="00C27E9A" w:rsidRPr="00C27E9A" w:rsidRDefault="00C27E9A" w:rsidP="00C27E9A">
      <w:pPr>
        <w:jc w:val="both"/>
        <w:rPr>
          <w:sz w:val="22"/>
          <w:szCs w:val="22"/>
        </w:rPr>
      </w:pPr>
      <w:r w:rsidRPr="00C27E9A">
        <w:rPr>
          <w:sz w:val="22"/>
          <w:szCs w:val="22"/>
        </w:rPr>
        <w:t>Приложение:</w:t>
      </w:r>
    </w:p>
    <w:p w:rsidR="00476A82" w:rsidRPr="00476A82" w:rsidRDefault="00476A82" w:rsidP="00476A82">
      <w:pPr>
        <w:ind w:firstLine="539"/>
        <w:jc w:val="both"/>
        <w:rPr>
          <w:sz w:val="18"/>
          <w:szCs w:val="18"/>
        </w:rPr>
      </w:pPr>
      <w:r w:rsidRPr="00476A82">
        <w:rPr>
          <w:sz w:val="18"/>
          <w:szCs w:val="18"/>
        </w:rPr>
        <w:t xml:space="preserve">1. Два  экземпляра агитационного печатного материала </w:t>
      </w:r>
    </w:p>
    <w:p w:rsidR="00476A82" w:rsidRPr="00476A82" w:rsidRDefault="00476A82" w:rsidP="00476A82">
      <w:pPr>
        <w:ind w:firstLine="539"/>
        <w:jc w:val="both"/>
        <w:rPr>
          <w:sz w:val="18"/>
          <w:szCs w:val="18"/>
        </w:rPr>
      </w:pPr>
      <w:r w:rsidRPr="00476A82">
        <w:rPr>
          <w:sz w:val="18"/>
          <w:szCs w:val="18"/>
        </w:rPr>
        <w:t>2. копия документа об оплате изготовления данного предвыборного агитационного материала из избирательного фонда кандидата;</w:t>
      </w:r>
    </w:p>
    <w:p w:rsidR="00C27E9A" w:rsidRPr="00C27E9A" w:rsidRDefault="00476A82" w:rsidP="00476A82">
      <w:pPr>
        <w:ind w:firstLine="539"/>
        <w:jc w:val="both"/>
        <w:rPr>
          <w:sz w:val="18"/>
          <w:szCs w:val="18"/>
        </w:rPr>
      </w:pPr>
      <w:r w:rsidRPr="00476A82">
        <w:rPr>
          <w:sz w:val="18"/>
          <w:szCs w:val="18"/>
        </w:rPr>
        <w:t xml:space="preserve"> 3. электронный образ данного предвыборного агитационного материала в машиночитаемом виде (оптический компакт – диск CD – R, CD – RW, DVD – R,  DVD – RW,  USB </w:t>
      </w:r>
      <w:proofErr w:type="spellStart"/>
      <w:r w:rsidRPr="00476A82">
        <w:rPr>
          <w:sz w:val="18"/>
          <w:szCs w:val="18"/>
        </w:rPr>
        <w:t>FlashDrive</w:t>
      </w:r>
      <w:proofErr w:type="spellEnd"/>
      <w:r w:rsidRPr="00476A82">
        <w:rPr>
          <w:sz w:val="18"/>
          <w:szCs w:val="18"/>
        </w:rPr>
        <w:t>)  .</w:t>
      </w:r>
    </w:p>
    <w:p w:rsidR="00C27E9A" w:rsidRPr="00C27E9A" w:rsidRDefault="00C27E9A" w:rsidP="00C27E9A">
      <w:pPr>
        <w:snapToGrid w:val="0"/>
        <w:ind w:right="-1"/>
        <w:jc w:val="both"/>
      </w:pPr>
      <w:r w:rsidRPr="00C27E9A">
        <w:t>Дата принятия АПМ_________________, Время ____________</w:t>
      </w:r>
    </w:p>
    <w:p w:rsidR="00C27E9A" w:rsidRPr="00C27E9A" w:rsidRDefault="00C27E9A" w:rsidP="00C27E9A">
      <w:pPr>
        <w:snapToGrid w:val="0"/>
        <w:ind w:right="-1"/>
        <w:jc w:val="both"/>
      </w:pPr>
    </w:p>
    <w:p w:rsidR="00C27E9A" w:rsidRPr="00C27E9A" w:rsidRDefault="00C27E9A" w:rsidP="00C27E9A">
      <w:pPr>
        <w:snapToGrid w:val="0"/>
        <w:ind w:right="-1"/>
        <w:jc w:val="both"/>
      </w:pPr>
      <w:r w:rsidRPr="00C27E9A">
        <w:t>ФИО члена Комиссии________________          Подпись__________________</w:t>
      </w:r>
    </w:p>
    <w:p w:rsidR="00C27E9A" w:rsidRPr="00C27E9A" w:rsidRDefault="00C27E9A" w:rsidP="00C27E9A">
      <w:pPr>
        <w:suppressAutoHyphens/>
        <w:ind w:left="4536"/>
        <w:jc w:val="center"/>
        <w:rPr>
          <w:sz w:val="20"/>
          <w:szCs w:val="20"/>
          <w:vertAlign w:val="superscript"/>
          <w:lang w:eastAsia="zh-CN"/>
        </w:rPr>
      </w:pPr>
      <w:r w:rsidRPr="00C27E9A">
        <w:rPr>
          <w:sz w:val="20"/>
          <w:szCs w:val="20"/>
          <w:lang w:eastAsia="zh-CN"/>
        </w:rPr>
        <w:lastRenderedPageBreak/>
        <w:t xml:space="preserve">Приложение 2 к Порядку приема, учета, анализа, обработки и хранения предвыборных агитационных материалов и представляемых одновременно с ними документов </w:t>
      </w:r>
    </w:p>
    <w:p w:rsidR="00C27E9A" w:rsidRPr="00C27E9A" w:rsidRDefault="00C27E9A" w:rsidP="00C27E9A">
      <w:pPr>
        <w:spacing w:after="160" w:line="259" w:lineRule="auto"/>
        <w:ind w:left="3402"/>
        <w:rPr>
          <w:rFonts w:eastAsia="Calibri"/>
          <w:lang w:eastAsia="en-US"/>
        </w:rPr>
      </w:pPr>
    </w:p>
    <w:p w:rsidR="00476A82" w:rsidRPr="00476A82" w:rsidRDefault="00476A82" w:rsidP="00476A82">
      <w:pPr>
        <w:spacing w:after="160" w:line="259" w:lineRule="auto"/>
        <w:ind w:left="2835"/>
        <w:rPr>
          <w:rFonts w:eastAsia="Calibri"/>
          <w:lang w:eastAsia="en-US"/>
        </w:rPr>
      </w:pPr>
      <w:r w:rsidRPr="00476A82">
        <w:rPr>
          <w:rFonts w:eastAsia="Calibri"/>
          <w:lang w:eastAsia="en-US"/>
        </w:rPr>
        <w:t xml:space="preserve">В территориальную избирательную комиссию </w:t>
      </w:r>
      <w:proofErr w:type="spellStart"/>
      <w:r w:rsidRPr="00476A82">
        <w:rPr>
          <w:rFonts w:eastAsia="Calibri"/>
          <w:lang w:eastAsia="en-US"/>
        </w:rPr>
        <w:t>Еткульского</w:t>
      </w:r>
      <w:proofErr w:type="spellEnd"/>
      <w:r w:rsidRPr="00476A82">
        <w:rPr>
          <w:rFonts w:eastAsia="Calibri"/>
          <w:lang w:eastAsia="en-US"/>
        </w:rPr>
        <w:t xml:space="preserve"> района</w:t>
      </w:r>
    </w:p>
    <w:p w:rsidR="00476A82" w:rsidRPr="00476A82" w:rsidRDefault="00476A82" w:rsidP="00476A82">
      <w:pPr>
        <w:spacing w:after="160" w:line="259" w:lineRule="auto"/>
        <w:ind w:left="2835"/>
        <w:rPr>
          <w:rFonts w:eastAsia="Calibri"/>
          <w:lang w:eastAsia="en-US"/>
        </w:rPr>
      </w:pPr>
      <w:r w:rsidRPr="00476A82">
        <w:rPr>
          <w:rFonts w:eastAsia="Calibri"/>
          <w:lang w:eastAsia="en-US"/>
        </w:rPr>
        <w:t>от кандидата в депутаты  ________________________________</w:t>
      </w:r>
    </w:p>
    <w:p w:rsidR="00476A82" w:rsidRPr="00476A82" w:rsidRDefault="00476A82" w:rsidP="00476A82">
      <w:pPr>
        <w:spacing w:after="160" w:line="259" w:lineRule="auto"/>
        <w:ind w:left="2835"/>
        <w:rPr>
          <w:rFonts w:eastAsia="Calibri"/>
          <w:lang w:eastAsia="en-US"/>
        </w:rPr>
      </w:pPr>
      <w:r w:rsidRPr="00476A82">
        <w:rPr>
          <w:rFonts w:eastAsia="Calibri"/>
          <w:lang w:eastAsia="en-US"/>
        </w:rPr>
        <w:t>______________________________________________________</w:t>
      </w:r>
    </w:p>
    <w:p w:rsidR="00476A82" w:rsidRPr="00476A82" w:rsidRDefault="00476A82" w:rsidP="00476A82">
      <w:pPr>
        <w:spacing w:line="259" w:lineRule="auto"/>
        <w:ind w:left="2835"/>
        <w:rPr>
          <w:rFonts w:eastAsia="Calibri"/>
          <w:lang w:eastAsia="en-US"/>
        </w:rPr>
      </w:pPr>
      <w:r w:rsidRPr="00476A82">
        <w:rPr>
          <w:rFonts w:eastAsia="Calibri"/>
          <w:lang w:eastAsia="en-US"/>
        </w:rPr>
        <w:t xml:space="preserve">______________________________________________________            </w:t>
      </w:r>
    </w:p>
    <w:p w:rsidR="00C27E9A" w:rsidRPr="00476A82" w:rsidRDefault="00476A82" w:rsidP="00476A82">
      <w:pPr>
        <w:spacing w:line="259" w:lineRule="auto"/>
        <w:ind w:left="2835"/>
        <w:rPr>
          <w:rFonts w:eastAsia="Calibri"/>
          <w:sz w:val="20"/>
          <w:szCs w:val="20"/>
          <w:lang w:eastAsia="en-US"/>
        </w:rPr>
      </w:pPr>
      <w:r>
        <w:rPr>
          <w:rFonts w:eastAsia="Calibri"/>
          <w:lang w:eastAsia="en-US"/>
        </w:rPr>
        <w:t xml:space="preserve">                                            </w:t>
      </w:r>
      <w:r w:rsidRPr="00476A82">
        <w:rPr>
          <w:rFonts w:eastAsia="Calibri"/>
          <w:sz w:val="20"/>
          <w:szCs w:val="20"/>
          <w:lang w:eastAsia="en-US"/>
        </w:rPr>
        <w:t>(ФИО)</w:t>
      </w:r>
    </w:p>
    <w:p w:rsidR="00C27E9A" w:rsidRPr="00C27E9A" w:rsidRDefault="00C27E9A" w:rsidP="00C27E9A">
      <w:pPr>
        <w:spacing w:after="160" w:line="259" w:lineRule="auto"/>
        <w:ind w:left="4245"/>
        <w:rPr>
          <w:rFonts w:eastAsia="Calibri"/>
          <w:sz w:val="28"/>
          <w:lang w:eastAsia="en-US"/>
        </w:rPr>
      </w:pPr>
    </w:p>
    <w:p w:rsidR="00C27E9A" w:rsidRPr="00C27E9A" w:rsidRDefault="00C27E9A" w:rsidP="00C27E9A">
      <w:pPr>
        <w:spacing w:after="160" w:line="259" w:lineRule="auto"/>
        <w:ind w:left="4245"/>
        <w:jc w:val="both"/>
        <w:rPr>
          <w:rFonts w:eastAsia="Calibri"/>
          <w:b/>
          <w:sz w:val="28"/>
          <w:lang w:eastAsia="en-US"/>
        </w:rPr>
      </w:pPr>
      <w:r w:rsidRPr="00C27E9A">
        <w:rPr>
          <w:rFonts w:eastAsia="Calibri"/>
          <w:b/>
          <w:sz w:val="28"/>
          <w:lang w:eastAsia="en-US"/>
        </w:rPr>
        <w:t>Уведомление</w:t>
      </w:r>
    </w:p>
    <w:p w:rsidR="00C27E9A" w:rsidRDefault="00C27E9A" w:rsidP="00C27E9A">
      <w:pPr>
        <w:spacing w:after="160" w:line="259" w:lineRule="auto"/>
        <w:ind w:firstLine="709"/>
        <w:jc w:val="both"/>
        <w:rPr>
          <w:rFonts w:eastAsia="Calibri"/>
          <w:sz w:val="28"/>
          <w:lang w:eastAsia="en-US"/>
        </w:rPr>
      </w:pPr>
      <w:r w:rsidRPr="00476A82">
        <w:rPr>
          <w:rFonts w:eastAsia="Calibri"/>
          <w:sz w:val="28"/>
          <w:lang w:eastAsia="en-US"/>
        </w:rPr>
        <w:t>Я, ______</w:t>
      </w:r>
      <w:r w:rsidR="00476A82" w:rsidRPr="00476A82">
        <w:rPr>
          <w:rFonts w:eastAsia="Calibri"/>
          <w:sz w:val="28"/>
          <w:lang w:eastAsia="en-US"/>
        </w:rPr>
        <w:t>_____</w:t>
      </w:r>
      <w:r w:rsidR="00476A82">
        <w:rPr>
          <w:rFonts w:eastAsia="Calibri"/>
          <w:sz w:val="28"/>
          <w:lang w:eastAsia="en-US"/>
        </w:rPr>
        <w:t>__________________</w:t>
      </w:r>
      <w:r w:rsidR="00476A82" w:rsidRPr="00476A82">
        <w:rPr>
          <w:rFonts w:eastAsia="Calibri"/>
          <w:sz w:val="28"/>
          <w:lang w:eastAsia="en-US"/>
        </w:rPr>
        <w:t>_</w:t>
      </w:r>
      <w:r w:rsidRPr="00476A82">
        <w:rPr>
          <w:rFonts w:eastAsia="Calibri"/>
          <w:sz w:val="28"/>
          <w:lang w:eastAsia="en-US"/>
        </w:rPr>
        <w:t xml:space="preserve">____________________, кандидат в депутаты Совета депутатов </w:t>
      </w:r>
      <w:r w:rsidR="00476A82" w:rsidRPr="00476A82">
        <w:rPr>
          <w:rFonts w:eastAsia="Calibri"/>
          <w:sz w:val="28"/>
          <w:lang w:eastAsia="en-US"/>
        </w:rPr>
        <w:t xml:space="preserve">______________________________ сельского поселения по </w:t>
      </w:r>
      <w:r w:rsidRPr="00476A82">
        <w:rPr>
          <w:rFonts w:eastAsia="Calibri"/>
          <w:sz w:val="28"/>
          <w:lang w:eastAsia="en-US"/>
        </w:rPr>
        <w:t xml:space="preserve">одномандатному избирательному </w:t>
      </w:r>
      <w:r w:rsidR="00476A82" w:rsidRPr="00476A82">
        <w:rPr>
          <w:rFonts w:eastAsia="Calibri"/>
          <w:sz w:val="28"/>
          <w:lang w:eastAsia="en-US"/>
        </w:rPr>
        <w:t xml:space="preserve">округу №____ </w:t>
      </w:r>
      <w:r w:rsidRPr="00476A82">
        <w:rPr>
          <w:rFonts w:eastAsia="Calibri"/>
          <w:sz w:val="28"/>
          <w:lang w:eastAsia="en-US"/>
        </w:rPr>
        <w:t>уведомляю избирательную комиссию о том, что печать черно-белых и цветных агитационных материалов</w:t>
      </w:r>
      <w:r w:rsidRPr="00C27E9A">
        <w:rPr>
          <w:rFonts w:eastAsia="Calibri"/>
          <w:sz w:val="28"/>
          <w:lang w:eastAsia="en-US"/>
        </w:rPr>
        <w:t xml:space="preserve"> выполнена на личном принтере (марка_____</w:t>
      </w:r>
      <w:r w:rsidR="00476A82">
        <w:rPr>
          <w:rFonts w:eastAsia="Calibri"/>
          <w:sz w:val="28"/>
          <w:lang w:eastAsia="en-US"/>
        </w:rPr>
        <w:t>_______________</w:t>
      </w:r>
      <w:r w:rsidRPr="00C27E9A">
        <w:rPr>
          <w:rFonts w:eastAsia="Calibri"/>
          <w:sz w:val="28"/>
          <w:lang w:eastAsia="en-US"/>
        </w:rPr>
        <w:t>_________,</w:t>
      </w:r>
      <w:r w:rsidR="00476A82">
        <w:rPr>
          <w:rFonts w:eastAsia="Calibri"/>
          <w:sz w:val="28"/>
          <w:lang w:eastAsia="en-US"/>
        </w:rPr>
        <w:t xml:space="preserve"> дата выпуска______________</w:t>
      </w:r>
      <w:r w:rsidRPr="00C27E9A">
        <w:rPr>
          <w:rFonts w:eastAsia="Calibri"/>
          <w:sz w:val="28"/>
          <w:lang w:eastAsia="en-US"/>
        </w:rPr>
        <w:t xml:space="preserve">), находящемся  по адресу </w:t>
      </w:r>
      <w:r w:rsidR="00476A82">
        <w:rPr>
          <w:rFonts w:eastAsia="Calibri"/>
          <w:sz w:val="28"/>
          <w:lang w:eastAsia="en-US"/>
        </w:rPr>
        <w:t>__</w:t>
      </w:r>
      <w:r w:rsidRPr="00C27E9A">
        <w:rPr>
          <w:rFonts w:eastAsia="Calibri"/>
          <w:sz w:val="28"/>
          <w:lang w:eastAsia="en-US"/>
        </w:rPr>
        <w:t>____</w:t>
      </w:r>
      <w:r w:rsidR="00476A82">
        <w:rPr>
          <w:rFonts w:eastAsia="Calibri"/>
          <w:sz w:val="28"/>
          <w:lang w:eastAsia="en-US"/>
        </w:rPr>
        <w:t>________________________________________</w:t>
      </w:r>
    </w:p>
    <w:p w:rsidR="00476A82" w:rsidRDefault="00476A82" w:rsidP="00476A82">
      <w:pPr>
        <w:spacing w:after="160" w:line="259" w:lineRule="auto"/>
        <w:jc w:val="both"/>
        <w:rPr>
          <w:rFonts w:eastAsia="Calibri"/>
          <w:sz w:val="28"/>
          <w:lang w:eastAsia="en-US"/>
        </w:rPr>
      </w:pPr>
      <w:r>
        <w:rPr>
          <w:rFonts w:eastAsia="Calibri"/>
          <w:sz w:val="28"/>
          <w:lang w:eastAsia="en-US"/>
        </w:rPr>
        <w:t>__________________________________________________________________.</w:t>
      </w:r>
    </w:p>
    <w:p w:rsidR="00C27E9A" w:rsidRPr="00C27E9A" w:rsidRDefault="00C27E9A" w:rsidP="00C27E9A">
      <w:pPr>
        <w:spacing w:after="160" w:line="259" w:lineRule="auto"/>
        <w:ind w:firstLine="709"/>
        <w:jc w:val="both"/>
        <w:rPr>
          <w:rFonts w:eastAsia="Calibri"/>
          <w:sz w:val="28"/>
          <w:lang w:eastAsia="en-US"/>
        </w:rPr>
      </w:pPr>
      <w:r w:rsidRPr="00C27E9A">
        <w:rPr>
          <w:rFonts w:eastAsia="Calibri"/>
          <w:sz w:val="28"/>
          <w:lang w:eastAsia="en-US"/>
        </w:rPr>
        <w:t>Заказчик:_______________________________________________</w:t>
      </w:r>
    </w:p>
    <w:p w:rsidR="00C27E9A" w:rsidRPr="00C27E9A" w:rsidRDefault="00C27E9A" w:rsidP="00C27E9A">
      <w:pPr>
        <w:spacing w:after="160" w:line="259" w:lineRule="auto"/>
        <w:ind w:firstLine="709"/>
        <w:jc w:val="both"/>
        <w:rPr>
          <w:rFonts w:eastAsia="Calibri"/>
          <w:sz w:val="28"/>
          <w:lang w:eastAsia="en-US"/>
        </w:rPr>
      </w:pPr>
      <w:r w:rsidRPr="00C27E9A">
        <w:rPr>
          <w:rFonts w:eastAsia="Calibri"/>
          <w:sz w:val="28"/>
          <w:lang w:eastAsia="en-US"/>
        </w:rPr>
        <w:t>Исполнитель:_____________________________________________</w:t>
      </w:r>
    </w:p>
    <w:p w:rsidR="00C27E9A" w:rsidRPr="00C27E9A" w:rsidRDefault="00C27E9A" w:rsidP="00C27E9A">
      <w:pPr>
        <w:spacing w:after="160" w:line="259" w:lineRule="auto"/>
        <w:ind w:firstLine="709"/>
        <w:jc w:val="both"/>
        <w:rPr>
          <w:rFonts w:eastAsia="Calibri"/>
          <w:sz w:val="28"/>
          <w:lang w:eastAsia="en-US"/>
        </w:rPr>
      </w:pPr>
      <w:r w:rsidRPr="00C27E9A">
        <w:rPr>
          <w:rFonts w:eastAsia="Calibri"/>
          <w:sz w:val="28"/>
          <w:lang w:eastAsia="en-US"/>
        </w:rPr>
        <w:t>Тираж___________________ штук.</w:t>
      </w:r>
    </w:p>
    <w:p w:rsidR="00C27E9A" w:rsidRPr="00C27E9A" w:rsidRDefault="00C27E9A" w:rsidP="00C27E9A">
      <w:pPr>
        <w:tabs>
          <w:tab w:val="left" w:pos="4962"/>
        </w:tabs>
        <w:spacing w:after="160" w:line="259" w:lineRule="auto"/>
        <w:ind w:firstLine="709"/>
        <w:rPr>
          <w:rFonts w:eastAsia="Calibri"/>
          <w:sz w:val="28"/>
          <w:lang w:eastAsia="en-US"/>
        </w:rPr>
      </w:pPr>
      <w:r w:rsidRPr="00C27E9A">
        <w:rPr>
          <w:rFonts w:eastAsia="Calibri"/>
          <w:sz w:val="28"/>
          <w:lang w:eastAsia="en-US"/>
        </w:rPr>
        <w:t>Дата выпуска _____________________2021 года.</w:t>
      </w:r>
    </w:p>
    <w:p w:rsidR="00C27E9A" w:rsidRPr="00C27E9A" w:rsidRDefault="00C27E9A" w:rsidP="00C27E9A">
      <w:pPr>
        <w:tabs>
          <w:tab w:val="left" w:pos="4962"/>
          <w:tab w:val="left" w:pos="6663"/>
        </w:tabs>
        <w:spacing w:after="160" w:line="259" w:lineRule="auto"/>
        <w:ind w:firstLine="709"/>
        <w:jc w:val="both"/>
        <w:rPr>
          <w:rFonts w:eastAsia="Calibri"/>
          <w:sz w:val="28"/>
          <w:lang w:eastAsia="en-US"/>
        </w:rPr>
      </w:pPr>
      <w:r w:rsidRPr="00C27E9A">
        <w:rPr>
          <w:rFonts w:eastAsia="Calibri"/>
          <w:sz w:val="28"/>
          <w:lang w:eastAsia="en-US"/>
        </w:rPr>
        <w:t xml:space="preserve">Расходы на изготовление печатных изданий оплачены из  моего избирательного фонда. </w:t>
      </w:r>
    </w:p>
    <w:p w:rsidR="00C27E9A" w:rsidRPr="00C27E9A" w:rsidRDefault="00C27E9A" w:rsidP="00C27E9A">
      <w:pPr>
        <w:tabs>
          <w:tab w:val="left" w:pos="4962"/>
        </w:tabs>
        <w:spacing w:after="160" w:line="259" w:lineRule="auto"/>
        <w:rPr>
          <w:rFonts w:eastAsia="Calibri"/>
          <w:sz w:val="28"/>
          <w:lang w:eastAsia="en-US"/>
        </w:rPr>
      </w:pPr>
      <w:r w:rsidRPr="00C27E9A">
        <w:rPr>
          <w:rFonts w:eastAsia="Calibri"/>
          <w:sz w:val="28"/>
          <w:lang w:eastAsia="en-US"/>
        </w:rPr>
        <w:t>Подпись_______________/________________/ Дата «___»___________ 2021 г</w:t>
      </w:r>
    </w:p>
    <w:p w:rsidR="00476A82" w:rsidRPr="00476A82" w:rsidRDefault="00476A82" w:rsidP="00476A82">
      <w:pPr>
        <w:ind w:firstLine="540"/>
        <w:jc w:val="both"/>
        <w:rPr>
          <w:sz w:val="22"/>
          <w:szCs w:val="22"/>
        </w:rPr>
      </w:pPr>
      <w:r w:rsidRPr="00476A82">
        <w:rPr>
          <w:sz w:val="22"/>
          <w:szCs w:val="22"/>
        </w:rPr>
        <w:t>Приложение:</w:t>
      </w:r>
    </w:p>
    <w:p w:rsidR="00476A82" w:rsidRPr="00476A82" w:rsidRDefault="00476A82" w:rsidP="00476A82">
      <w:pPr>
        <w:snapToGrid w:val="0"/>
        <w:ind w:right="-1"/>
        <w:jc w:val="both"/>
        <w:rPr>
          <w:sz w:val="18"/>
          <w:szCs w:val="18"/>
        </w:rPr>
      </w:pPr>
      <w:r w:rsidRPr="00476A82">
        <w:rPr>
          <w:sz w:val="18"/>
          <w:szCs w:val="18"/>
        </w:rPr>
        <w:t xml:space="preserve">1. Два экземпляра агитационного печатного материала </w:t>
      </w:r>
    </w:p>
    <w:p w:rsidR="00476A82" w:rsidRPr="00476A82" w:rsidRDefault="00476A82" w:rsidP="00476A82">
      <w:pPr>
        <w:snapToGrid w:val="0"/>
        <w:ind w:right="-1"/>
        <w:jc w:val="both"/>
        <w:rPr>
          <w:sz w:val="18"/>
          <w:szCs w:val="18"/>
        </w:rPr>
      </w:pPr>
      <w:r w:rsidRPr="00476A82">
        <w:rPr>
          <w:sz w:val="18"/>
          <w:szCs w:val="18"/>
        </w:rPr>
        <w:t>2. копия документа об оплате изготовления данного предвыборного агитационного материала из избирательного фонда кандидата;</w:t>
      </w:r>
    </w:p>
    <w:p w:rsidR="00476A82" w:rsidRPr="00476A82" w:rsidRDefault="00476A82" w:rsidP="00476A82">
      <w:pPr>
        <w:snapToGrid w:val="0"/>
        <w:ind w:right="-1"/>
        <w:jc w:val="both"/>
        <w:rPr>
          <w:sz w:val="18"/>
          <w:szCs w:val="18"/>
        </w:rPr>
      </w:pPr>
      <w:r w:rsidRPr="00476A82">
        <w:rPr>
          <w:sz w:val="18"/>
          <w:szCs w:val="18"/>
        </w:rPr>
        <w:t xml:space="preserve"> 3. электронный образ данного предвыборного агитационного материала в машиночитаемом виде (оптический компакт – диск CD – R, CD – RW, DVD – R,  DVD – RW,  USB </w:t>
      </w:r>
      <w:proofErr w:type="spellStart"/>
      <w:r w:rsidRPr="00476A82">
        <w:rPr>
          <w:sz w:val="18"/>
          <w:szCs w:val="18"/>
        </w:rPr>
        <w:t>FlashDrive</w:t>
      </w:r>
      <w:proofErr w:type="spellEnd"/>
      <w:r w:rsidRPr="00476A82">
        <w:rPr>
          <w:sz w:val="18"/>
          <w:szCs w:val="18"/>
        </w:rPr>
        <w:t>)  .</w:t>
      </w:r>
    </w:p>
    <w:p w:rsidR="00C27E9A" w:rsidRPr="00C27E9A" w:rsidRDefault="00C27E9A" w:rsidP="00C27E9A">
      <w:pPr>
        <w:snapToGrid w:val="0"/>
        <w:ind w:right="-1"/>
        <w:jc w:val="both"/>
        <w:rPr>
          <w:sz w:val="18"/>
          <w:szCs w:val="18"/>
        </w:rPr>
      </w:pPr>
    </w:p>
    <w:p w:rsidR="00C27E9A" w:rsidRPr="00C27E9A" w:rsidRDefault="00C27E9A" w:rsidP="00C27E9A">
      <w:pPr>
        <w:snapToGrid w:val="0"/>
        <w:ind w:right="-1"/>
        <w:jc w:val="both"/>
      </w:pPr>
      <w:r w:rsidRPr="00C27E9A">
        <w:rPr>
          <w:sz w:val="18"/>
          <w:szCs w:val="18"/>
        </w:rPr>
        <w:t xml:space="preserve"> </w:t>
      </w:r>
      <w:r w:rsidRPr="00C27E9A">
        <w:t>Дата принятия АПМ_________________, Время ____________</w:t>
      </w:r>
    </w:p>
    <w:p w:rsidR="00C27E9A" w:rsidRPr="00C27E9A" w:rsidRDefault="00C27E9A" w:rsidP="00C27E9A">
      <w:pPr>
        <w:snapToGrid w:val="0"/>
        <w:ind w:right="-1"/>
        <w:jc w:val="both"/>
      </w:pPr>
    </w:p>
    <w:p w:rsidR="00C27E9A" w:rsidRPr="00C27E9A" w:rsidRDefault="00C27E9A" w:rsidP="00C27E9A">
      <w:pPr>
        <w:snapToGrid w:val="0"/>
        <w:ind w:right="-1"/>
        <w:jc w:val="both"/>
      </w:pPr>
      <w:r w:rsidRPr="00C27E9A">
        <w:t>ФИО члена комиссии________________          Подпись__________________</w:t>
      </w:r>
    </w:p>
    <w:p w:rsidR="00C27E9A" w:rsidRPr="00C27E9A" w:rsidRDefault="00C27E9A" w:rsidP="00C27E9A">
      <w:pPr>
        <w:snapToGrid w:val="0"/>
        <w:ind w:left="5245" w:right="-1"/>
        <w:jc w:val="both"/>
        <w:rPr>
          <w:bCs/>
        </w:rPr>
      </w:pPr>
    </w:p>
    <w:p w:rsidR="00C27E9A" w:rsidRDefault="00C27E9A" w:rsidP="00C27E9A">
      <w:pPr>
        <w:snapToGrid w:val="0"/>
        <w:ind w:left="5245" w:right="-1"/>
        <w:jc w:val="both"/>
        <w:rPr>
          <w:bCs/>
        </w:rPr>
      </w:pPr>
    </w:p>
    <w:p w:rsidR="00A4179F" w:rsidRPr="00C27E9A" w:rsidRDefault="00A4179F" w:rsidP="00C27E9A">
      <w:pPr>
        <w:snapToGrid w:val="0"/>
        <w:ind w:left="5245" w:right="-1"/>
        <w:jc w:val="both"/>
        <w:rPr>
          <w:bCs/>
        </w:rPr>
      </w:pPr>
    </w:p>
    <w:p w:rsidR="00C27E9A" w:rsidRPr="00C27E9A" w:rsidRDefault="00C27E9A" w:rsidP="00C27E9A">
      <w:pPr>
        <w:suppressAutoHyphens/>
        <w:ind w:left="4536"/>
        <w:jc w:val="center"/>
        <w:rPr>
          <w:sz w:val="20"/>
          <w:szCs w:val="20"/>
          <w:vertAlign w:val="superscript"/>
          <w:lang w:eastAsia="zh-CN"/>
        </w:rPr>
      </w:pPr>
      <w:r w:rsidRPr="00C27E9A">
        <w:rPr>
          <w:sz w:val="20"/>
          <w:szCs w:val="20"/>
          <w:lang w:eastAsia="zh-CN"/>
        </w:rPr>
        <w:t xml:space="preserve">Приложение 3 к Порядку приема, учета, анализа, обработки и хранения предвыборных агитационных материалов и представляемых одновременно с ними документов </w:t>
      </w:r>
    </w:p>
    <w:p w:rsidR="00C27E9A" w:rsidRPr="00C27E9A" w:rsidRDefault="00C27E9A" w:rsidP="00C27E9A">
      <w:pPr>
        <w:snapToGrid w:val="0"/>
        <w:ind w:left="5245" w:right="-1"/>
        <w:jc w:val="both"/>
        <w:rPr>
          <w:bCs/>
        </w:rPr>
      </w:pPr>
    </w:p>
    <w:p w:rsidR="00C27E9A" w:rsidRPr="00C27E9A" w:rsidRDefault="00C27E9A" w:rsidP="00476A82">
      <w:pPr>
        <w:snapToGrid w:val="0"/>
        <w:ind w:left="4395" w:right="-1"/>
        <w:rPr>
          <w:bCs/>
        </w:rPr>
      </w:pPr>
      <w:r w:rsidRPr="00476A82">
        <w:rPr>
          <w:bCs/>
        </w:rPr>
        <w:t xml:space="preserve">Кандидату в </w:t>
      </w:r>
      <w:r w:rsidR="00476A82">
        <w:rPr>
          <w:bCs/>
        </w:rPr>
        <w:t xml:space="preserve">  </w:t>
      </w:r>
      <w:r w:rsidRPr="00476A82">
        <w:rPr>
          <w:bCs/>
        </w:rPr>
        <w:t>депутаты</w:t>
      </w:r>
      <w:r w:rsidR="00476A82">
        <w:rPr>
          <w:bCs/>
        </w:rPr>
        <w:t xml:space="preserve">  </w:t>
      </w:r>
      <w:r w:rsidRPr="00476A82">
        <w:rPr>
          <w:bCs/>
        </w:rPr>
        <w:t xml:space="preserve"> Совета </w:t>
      </w:r>
      <w:r w:rsidR="00476A82">
        <w:rPr>
          <w:bCs/>
        </w:rPr>
        <w:t xml:space="preserve">  </w:t>
      </w:r>
      <w:r w:rsidRPr="00476A82">
        <w:rPr>
          <w:bCs/>
        </w:rPr>
        <w:t xml:space="preserve">депутатов </w:t>
      </w:r>
      <w:r w:rsidR="00476A82" w:rsidRPr="00476A82">
        <w:rPr>
          <w:bCs/>
        </w:rPr>
        <w:t>________________________</w:t>
      </w:r>
      <w:r w:rsidR="00476A82">
        <w:rPr>
          <w:bCs/>
        </w:rPr>
        <w:t>____</w:t>
      </w:r>
      <w:r w:rsidR="00476A82" w:rsidRPr="00476A82">
        <w:rPr>
          <w:bCs/>
        </w:rPr>
        <w:t xml:space="preserve">___сельского поселения по </w:t>
      </w:r>
      <w:r w:rsidRPr="00476A82">
        <w:rPr>
          <w:bCs/>
        </w:rPr>
        <w:t>одноманда</w:t>
      </w:r>
      <w:r w:rsidR="00476A82" w:rsidRPr="00476A82">
        <w:rPr>
          <w:bCs/>
        </w:rPr>
        <w:t xml:space="preserve">тному </w:t>
      </w:r>
      <w:r w:rsidR="00476A82">
        <w:rPr>
          <w:bCs/>
        </w:rPr>
        <w:t>и</w:t>
      </w:r>
      <w:r w:rsidR="00476A82" w:rsidRPr="00476A82">
        <w:rPr>
          <w:bCs/>
        </w:rPr>
        <w:t>збирательному округу № _____</w:t>
      </w:r>
    </w:p>
    <w:p w:rsidR="00C27E9A" w:rsidRPr="00C27E9A" w:rsidRDefault="00C27E9A" w:rsidP="00C27E9A">
      <w:pPr>
        <w:snapToGrid w:val="0"/>
        <w:ind w:left="5245" w:right="-1"/>
        <w:rPr>
          <w:bCs/>
          <w:sz w:val="28"/>
          <w:szCs w:val="28"/>
        </w:rPr>
      </w:pPr>
    </w:p>
    <w:p w:rsidR="00C27E9A" w:rsidRPr="00C27E9A" w:rsidRDefault="00C27E9A" w:rsidP="00C27E9A">
      <w:pPr>
        <w:snapToGrid w:val="0"/>
        <w:ind w:left="5245" w:right="-1"/>
        <w:rPr>
          <w:bCs/>
          <w:sz w:val="28"/>
          <w:szCs w:val="28"/>
        </w:rPr>
      </w:pPr>
    </w:p>
    <w:p w:rsidR="00C27E9A" w:rsidRPr="00C27E9A" w:rsidRDefault="00C27E9A" w:rsidP="00C27E9A">
      <w:pPr>
        <w:snapToGrid w:val="0"/>
        <w:ind w:left="2831" w:right="-1" w:firstLine="709"/>
        <w:rPr>
          <w:b/>
          <w:bCs/>
          <w:sz w:val="28"/>
          <w:szCs w:val="28"/>
        </w:rPr>
      </w:pPr>
      <w:r w:rsidRPr="00C27E9A">
        <w:rPr>
          <w:b/>
          <w:bCs/>
          <w:sz w:val="28"/>
          <w:szCs w:val="28"/>
        </w:rPr>
        <w:t>СОГЛАСИЕ</w:t>
      </w:r>
    </w:p>
    <w:p w:rsidR="00C27E9A" w:rsidRPr="00C27E9A" w:rsidRDefault="00C27E9A" w:rsidP="00C27E9A">
      <w:pPr>
        <w:snapToGrid w:val="0"/>
        <w:ind w:left="1416" w:right="-1" w:firstLine="708"/>
        <w:rPr>
          <w:b/>
          <w:bCs/>
          <w:sz w:val="28"/>
          <w:szCs w:val="28"/>
        </w:rPr>
      </w:pPr>
      <w:r w:rsidRPr="00C27E9A">
        <w:rPr>
          <w:b/>
          <w:bCs/>
          <w:sz w:val="28"/>
          <w:szCs w:val="28"/>
        </w:rPr>
        <w:t xml:space="preserve">на использование высказываний </w:t>
      </w:r>
    </w:p>
    <w:p w:rsidR="00C27E9A" w:rsidRPr="00C27E9A" w:rsidRDefault="00C27E9A" w:rsidP="00C27E9A">
      <w:pPr>
        <w:snapToGrid w:val="0"/>
        <w:ind w:left="1416" w:right="-1" w:firstLine="708"/>
        <w:rPr>
          <w:b/>
          <w:bCs/>
          <w:sz w:val="28"/>
          <w:szCs w:val="28"/>
        </w:rPr>
      </w:pPr>
    </w:p>
    <w:p w:rsidR="00C27E9A" w:rsidRPr="00C27E9A" w:rsidRDefault="00C27E9A" w:rsidP="00C20689">
      <w:pPr>
        <w:snapToGrid w:val="0"/>
        <w:ind w:right="-1" w:firstLine="708"/>
        <w:jc w:val="both"/>
        <w:rPr>
          <w:bCs/>
          <w:sz w:val="28"/>
          <w:szCs w:val="28"/>
        </w:rPr>
      </w:pPr>
      <w:r w:rsidRPr="00C27E9A">
        <w:rPr>
          <w:bCs/>
          <w:sz w:val="28"/>
          <w:szCs w:val="28"/>
        </w:rPr>
        <w:t>В соответствии с пунктом 9 статьи 48 Федерального закона "Об основных гарантиях избирательных прав и права на участие в референдуме граждан Российской Федерации"</w:t>
      </w:r>
    </w:p>
    <w:p w:rsidR="00C27E9A" w:rsidRPr="00C27E9A" w:rsidRDefault="00C27E9A" w:rsidP="00C20689">
      <w:pPr>
        <w:snapToGrid w:val="0"/>
        <w:ind w:right="-1"/>
        <w:jc w:val="both"/>
        <w:rPr>
          <w:bCs/>
          <w:sz w:val="28"/>
          <w:szCs w:val="28"/>
        </w:rPr>
      </w:pPr>
      <w:r w:rsidRPr="00C27E9A">
        <w:rPr>
          <w:bCs/>
          <w:sz w:val="28"/>
          <w:szCs w:val="28"/>
        </w:rPr>
        <w:t>Я, ________________________________________________________________</w:t>
      </w:r>
    </w:p>
    <w:p w:rsidR="00C27E9A" w:rsidRPr="00C27E9A" w:rsidRDefault="00C27E9A" w:rsidP="00C20689">
      <w:pPr>
        <w:snapToGrid w:val="0"/>
        <w:ind w:right="-1"/>
        <w:jc w:val="both"/>
        <w:rPr>
          <w:bCs/>
          <w:sz w:val="28"/>
          <w:szCs w:val="28"/>
        </w:rPr>
      </w:pPr>
      <w:r w:rsidRPr="00C27E9A">
        <w:rPr>
          <w:bCs/>
          <w:sz w:val="28"/>
          <w:szCs w:val="28"/>
        </w:rPr>
        <w:t>Паспорт ___________________________________________________________</w:t>
      </w:r>
    </w:p>
    <w:p w:rsidR="00C27E9A" w:rsidRPr="00C27E9A" w:rsidRDefault="00C27E9A" w:rsidP="00C20689">
      <w:pPr>
        <w:snapToGrid w:val="0"/>
        <w:ind w:right="-1"/>
        <w:jc w:val="both"/>
        <w:rPr>
          <w:bCs/>
          <w:sz w:val="28"/>
          <w:szCs w:val="28"/>
        </w:rPr>
      </w:pPr>
      <w:r w:rsidRPr="00C27E9A">
        <w:rPr>
          <w:bCs/>
          <w:sz w:val="28"/>
          <w:szCs w:val="28"/>
        </w:rPr>
        <w:t>Выдан ____________________________________________________________</w:t>
      </w:r>
    </w:p>
    <w:p w:rsidR="00C27E9A" w:rsidRPr="00C27E9A" w:rsidRDefault="00C27E9A" w:rsidP="00C20689">
      <w:pPr>
        <w:snapToGrid w:val="0"/>
        <w:ind w:right="-1"/>
        <w:jc w:val="both"/>
        <w:rPr>
          <w:bCs/>
          <w:sz w:val="28"/>
          <w:szCs w:val="28"/>
        </w:rPr>
      </w:pPr>
      <w:r w:rsidRPr="00C27E9A">
        <w:rPr>
          <w:bCs/>
          <w:sz w:val="28"/>
          <w:szCs w:val="28"/>
        </w:rPr>
        <w:t>__________________________________________________________________</w:t>
      </w:r>
    </w:p>
    <w:p w:rsidR="00C27E9A" w:rsidRPr="00C27E9A" w:rsidRDefault="00C27E9A" w:rsidP="00C20689">
      <w:pPr>
        <w:snapToGrid w:val="0"/>
        <w:ind w:right="-1"/>
        <w:jc w:val="both"/>
        <w:rPr>
          <w:bCs/>
          <w:sz w:val="28"/>
          <w:szCs w:val="28"/>
        </w:rPr>
      </w:pPr>
      <w:r w:rsidRPr="00C27E9A">
        <w:rPr>
          <w:bCs/>
          <w:sz w:val="28"/>
          <w:szCs w:val="28"/>
        </w:rPr>
        <w:t>Проживающи</w:t>
      </w:r>
      <w:proofErr w:type="gramStart"/>
      <w:r w:rsidRPr="00C27E9A">
        <w:rPr>
          <w:bCs/>
          <w:sz w:val="28"/>
          <w:szCs w:val="28"/>
        </w:rPr>
        <w:t>й(</w:t>
      </w:r>
      <w:proofErr w:type="spellStart"/>
      <w:proofErr w:type="gramEnd"/>
      <w:r w:rsidRPr="00C27E9A">
        <w:rPr>
          <w:bCs/>
          <w:sz w:val="28"/>
          <w:szCs w:val="28"/>
        </w:rPr>
        <w:t>ая</w:t>
      </w:r>
      <w:proofErr w:type="spellEnd"/>
      <w:r w:rsidRPr="00C27E9A">
        <w:rPr>
          <w:bCs/>
          <w:sz w:val="28"/>
          <w:szCs w:val="28"/>
        </w:rPr>
        <w:t>) по адресу:_________________________________________</w:t>
      </w:r>
    </w:p>
    <w:p w:rsidR="00C27E9A" w:rsidRPr="00C27E9A" w:rsidRDefault="00C27E9A" w:rsidP="00C20689">
      <w:pPr>
        <w:snapToGrid w:val="0"/>
        <w:ind w:right="-1"/>
        <w:jc w:val="both"/>
        <w:rPr>
          <w:bCs/>
          <w:sz w:val="28"/>
          <w:szCs w:val="28"/>
        </w:rPr>
      </w:pPr>
      <w:r w:rsidRPr="00C27E9A">
        <w:rPr>
          <w:bCs/>
          <w:sz w:val="28"/>
          <w:szCs w:val="28"/>
        </w:rPr>
        <w:t>________________________________________________________________</w:t>
      </w:r>
      <w:r w:rsidR="00C20689">
        <w:rPr>
          <w:bCs/>
          <w:sz w:val="28"/>
          <w:szCs w:val="28"/>
        </w:rPr>
        <w:t>_</w:t>
      </w:r>
      <w:r w:rsidRPr="00C27E9A">
        <w:rPr>
          <w:bCs/>
          <w:sz w:val="28"/>
          <w:szCs w:val="28"/>
        </w:rPr>
        <w:t>_</w:t>
      </w:r>
    </w:p>
    <w:p w:rsidR="00C27E9A" w:rsidRPr="00C20689" w:rsidRDefault="00476A82" w:rsidP="00C20689">
      <w:pPr>
        <w:snapToGrid w:val="0"/>
        <w:ind w:right="-1"/>
        <w:jc w:val="both"/>
        <w:rPr>
          <w:bCs/>
          <w:sz w:val="28"/>
          <w:szCs w:val="28"/>
        </w:rPr>
      </w:pPr>
      <w:r w:rsidRPr="00C20689">
        <w:rPr>
          <w:bCs/>
          <w:sz w:val="28"/>
          <w:szCs w:val="28"/>
        </w:rPr>
        <w:t>д</w:t>
      </w:r>
      <w:r w:rsidR="00C27E9A" w:rsidRPr="00C20689">
        <w:rPr>
          <w:bCs/>
          <w:sz w:val="28"/>
          <w:szCs w:val="28"/>
        </w:rPr>
        <w:t xml:space="preserve">аю согласие кандидату в депутаты Совета депутатов </w:t>
      </w:r>
      <w:r w:rsidR="00C20689" w:rsidRPr="00C20689">
        <w:rPr>
          <w:bCs/>
          <w:sz w:val="28"/>
          <w:szCs w:val="28"/>
        </w:rPr>
        <w:t>_______</w:t>
      </w:r>
      <w:r w:rsidR="00C20689">
        <w:rPr>
          <w:bCs/>
          <w:sz w:val="28"/>
          <w:szCs w:val="28"/>
        </w:rPr>
        <w:t>_____________</w:t>
      </w:r>
      <w:r w:rsidR="00C27E9A" w:rsidRPr="00C20689">
        <w:rPr>
          <w:bCs/>
          <w:sz w:val="28"/>
          <w:szCs w:val="28"/>
        </w:rPr>
        <w:t xml:space="preserve"> </w:t>
      </w:r>
      <w:r w:rsidR="00C20689" w:rsidRPr="00C20689">
        <w:rPr>
          <w:bCs/>
          <w:sz w:val="28"/>
          <w:szCs w:val="28"/>
        </w:rPr>
        <w:t xml:space="preserve">сельского поселения по </w:t>
      </w:r>
      <w:r w:rsidR="00C27E9A" w:rsidRPr="00C20689">
        <w:rPr>
          <w:bCs/>
          <w:sz w:val="28"/>
          <w:szCs w:val="28"/>
        </w:rPr>
        <w:t xml:space="preserve">одномандатному избирательному округу № </w:t>
      </w:r>
      <w:r w:rsidR="00C20689" w:rsidRPr="00C20689">
        <w:rPr>
          <w:bCs/>
          <w:sz w:val="28"/>
          <w:szCs w:val="28"/>
        </w:rPr>
        <w:t>____</w:t>
      </w:r>
      <w:r w:rsidR="00C20689">
        <w:rPr>
          <w:bCs/>
          <w:sz w:val="28"/>
          <w:szCs w:val="28"/>
        </w:rPr>
        <w:t xml:space="preserve"> </w:t>
      </w:r>
      <w:r w:rsidR="00C27E9A" w:rsidRPr="00C20689">
        <w:rPr>
          <w:bCs/>
          <w:sz w:val="28"/>
          <w:szCs w:val="28"/>
        </w:rPr>
        <w:t xml:space="preserve">  ___________________</w:t>
      </w:r>
      <w:r w:rsidR="00C20689">
        <w:rPr>
          <w:bCs/>
          <w:sz w:val="28"/>
          <w:szCs w:val="28"/>
        </w:rPr>
        <w:t>___________________________</w:t>
      </w:r>
      <w:r w:rsidR="00C27E9A" w:rsidRPr="00C20689">
        <w:rPr>
          <w:bCs/>
          <w:sz w:val="28"/>
          <w:szCs w:val="28"/>
        </w:rPr>
        <w:t>___________________</w:t>
      </w:r>
      <w:r w:rsidR="00C20689">
        <w:rPr>
          <w:bCs/>
          <w:sz w:val="28"/>
          <w:szCs w:val="28"/>
        </w:rPr>
        <w:t>_</w:t>
      </w:r>
    </w:p>
    <w:p w:rsidR="00C27E9A" w:rsidRPr="00C20689" w:rsidRDefault="00C27E9A" w:rsidP="00C20689">
      <w:pPr>
        <w:snapToGrid w:val="0"/>
        <w:ind w:right="-1"/>
        <w:jc w:val="both"/>
        <w:rPr>
          <w:bCs/>
          <w:sz w:val="20"/>
          <w:szCs w:val="20"/>
        </w:rPr>
      </w:pPr>
      <w:r w:rsidRPr="00C20689">
        <w:rPr>
          <w:bCs/>
          <w:sz w:val="20"/>
          <w:szCs w:val="20"/>
        </w:rPr>
        <w:t xml:space="preserve">                                                                                         (ФИО кандидата)</w:t>
      </w:r>
    </w:p>
    <w:p w:rsidR="00C27E9A" w:rsidRPr="00C27E9A" w:rsidRDefault="00C20689" w:rsidP="00C20689">
      <w:pPr>
        <w:snapToGrid w:val="0"/>
        <w:ind w:right="-1"/>
        <w:jc w:val="both"/>
        <w:rPr>
          <w:bCs/>
          <w:sz w:val="28"/>
          <w:szCs w:val="28"/>
        </w:rPr>
      </w:pPr>
      <w:r>
        <w:rPr>
          <w:bCs/>
          <w:sz w:val="28"/>
          <w:szCs w:val="28"/>
        </w:rPr>
        <w:t>н</w:t>
      </w:r>
      <w:r w:rsidR="00C27E9A" w:rsidRPr="00C20689">
        <w:rPr>
          <w:bCs/>
          <w:sz w:val="28"/>
          <w:szCs w:val="28"/>
        </w:rPr>
        <w:t xml:space="preserve">а использование моих высказываний в его агитационных материалах </w:t>
      </w:r>
    </w:p>
    <w:p w:rsidR="00C27E9A" w:rsidRPr="00C27E9A" w:rsidRDefault="00C27E9A" w:rsidP="00C20689">
      <w:pPr>
        <w:snapToGrid w:val="0"/>
        <w:ind w:right="-1"/>
        <w:jc w:val="both"/>
        <w:rPr>
          <w:bCs/>
          <w:sz w:val="28"/>
          <w:szCs w:val="28"/>
        </w:rPr>
      </w:pPr>
    </w:p>
    <w:p w:rsidR="00C27E9A" w:rsidRPr="00C27E9A" w:rsidRDefault="00C27E9A" w:rsidP="00C20689">
      <w:pPr>
        <w:snapToGrid w:val="0"/>
        <w:ind w:right="-1"/>
        <w:jc w:val="both"/>
        <w:rPr>
          <w:bCs/>
          <w:sz w:val="28"/>
          <w:szCs w:val="28"/>
        </w:rPr>
      </w:pPr>
      <w:r w:rsidRPr="00C27E9A">
        <w:rPr>
          <w:bCs/>
          <w:sz w:val="28"/>
          <w:szCs w:val="28"/>
        </w:rPr>
        <w:t>1._______________________________________________________________________________________________________________________________________________________________________________________________________________________________________________________________________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7E9A" w:rsidRPr="00C27E9A" w:rsidRDefault="00C27E9A" w:rsidP="00C20689">
      <w:pPr>
        <w:snapToGrid w:val="0"/>
        <w:ind w:right="-1"/>
        <w:jc w:val="both"/>
        <w:rPr>
          <w:bCs/>
          <w:sz w:val="28"/>
          <w:szCs w:val="28"/>
        </w:rPr>
      </w:pPr>
      <w:r w:rsidRPr="00C27E9A">
        <w:rPr>
          <w:bCs/>
          <w:sz w:val="28"/>
          <w:szCs w:val="28"/>
        </w:rPr>
        <w:t>2._______________________________________________________________________________________________________________________________________________________________________________________________________________________________________________________________________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7E9A" w:rsidRPr="00C27E9A" w:rsidRDefault="00C27E9A" w:rsidP="00C20689">
      <w:pPr>
        <w:snapToGrid w:val="0"/>
        <w:ind w:right="-1"/>
        <w:jc w:val="both"/>
        <w:rPr>
          <w:bCs/>
          <w:sz w:val="28"/>
          <w:szCs w:val="28"/>
        </w:rPr>
      </w:pPr>
    </w:p>
    <w:p w:rsidR="00C27E9A" w:rsidRPr="00C27E9A" w:rsidRDefault="00C27E9A" w:rsidP="00C20689">
      <w:pPr>
        <w:snapToGrid w:val="0"/>
        <w:ind w:right="-1"/>
        <w:jc w:val="both"/>
        <w:rPr>
          <w:bCs/>
          <w:sz w:val="28"/>
          <w:szCs w:val="28"/>
        </w:rPr>
      </w:pPr>
    </w:p>
    <w:p w:rsidR="00C27E9A" w:rsidRPr="00C27E9A" w:rsidRDefault="00C27E9A" w:rsidP="00C20689">
      <w:pPr>
        <w:snapToGrid w:val="0"/>
        <w:ind w:right="-1"/>
        <w:jc w:val="both"/>
      </w:pPr>
      <w:r w:rsidRPr="00C27E9A">
        <w:t>Подпись________________                                      ФИО__________________</w:t>
      </w:r>
    </w:p>
    <w:p w:rsidR="00C27E9A" w:rsidRPr="00C27E9A" w:rsidRDefault="00C27E9A" w:rsidP="00C20689">
      <w:pPr>
        <w:snapToGrid w:val="0"/>
        <w:ind w:right="-1"/>
        <w:jc w:val="both"/>
        <w:rPr>
          <w:bCs/>
          <w:sz w:val="28"/>
          <w:szCs w:val="28"/>
        </w:rPr>
      </w:pPr>
      <w:r w:rsidRPr="00C27E9A">
        <w:t>Дата</w:t>
      </w:r>
      <w:r w:rsidRPr="00C27E9A">
        <w:rPr>
          <w:bCs/>
          <w:sz w:val="28"/>
          <w:szCs w:val="28"/>
        </w:rPr>
        <w:t xml:space="preserve"> __________________</w:t>
      </w:r>
    </w:p>
    <w:p w:rsidR="00C27E9A" w:rsidRPr="00C27E9A" w:rsidRDefault="00C27E9A" w:rsidP="00C27E9A">
      <w:pPr>
        <w:snapToGrid w:val="0"/>
        <w:ind w:left="3539" w:right="-1" w:firstLine="709"/>
        <w:rPr>
          <w:b/>
          <w:bCs/>
          <w:sz w:val="28"/>
          <w:szCs w:val="28"/>
        </w:rPr>
      </w:pPr>
    </w:p>
    <w:p w:rsidR="00C27E9A" w:rsidRDefault="00C27E9A" w:rsidP="00C27E9A">
      <w:pPr>
        <w:snapToGrid w:val="0"/>
        <w:ind w:left="3539" w:right="-1" w:firstLine="709"/>
        <w:rPr>
          <w:b/>
          <w:bCs/>
          <w:sz w:val="28"/>
          <w:szCs w:val="28"/>
        </w:rPr>
      </w:pPr>
    </w:p>
    <w:p w:rsidR="00C20689" w:rsidRDefault="00C20689" w:rsidP="00C27E9A">
      <w:pPr>
        <w:snapToGrid w:val="0"/>
        <w:ind w:left="3539" w:right="-1" w:firstLine="709"/>
        <w:rPr>
          <w:b/>
          <w:bCs/>
          <w:sz w:val="28"/>
          <w:szCs w:val="28"/>
        </w:rPr>
      </w:pPr>
    </w:p>
    <w:p w:rsidR="00C20689" w:rsidRDefault="00C20689" w:rsidP="00C27E9A">
      <w:pPr>
        <w:snapToGrid w:val="0"/>
        <w:ind w:left="3539" w:right="-1" w:firstLine="709"/>
        <w:rPr>
          <w:b/>
          <w:bCs/>
          <w:sz w:val="28"/>
          <w:szCs w:val="28"/>
        </w:rPr>
      </w:pPr>
    </w:p>
    <w:p w:rsidR="00C20689" w:rsidRPr="00C27E9A" w:rsidRDefault="00C20689" w:rsidP="00C27E9A">
      <w:pPr>
        <w:snapToGrid w:val="0"/>
        <w:ind w:left="3539" w:right="-1" w:firstLine="709"/>
        <w:rPr>
          <w:b/>
          <w:bCs/>
          <w:sz w:val="28"/>
          <w:szCs w:val="28"/>
        </w:rPr>
      </w:pPr>
    </w:p>
    <w:p w:rsidR="00C27E9A" w:rsidRPr="00C27E9A" w:rsidRDefault="00C27E9A" w:rsidP="00C27E9A">
      <w:pPr>
        <w:snapToGrid w:val="0"/>
        <w:ind w:left="3539" w:right="-1" w:firstLine="709"/>
        <w:rPr>
          <w:b/>
          <w:bCs/>
          <w:sz w:val="28"/>
          <w:szCs w:val="28"/>
        </w:rPr>
      </w:pPr>
    </w:p>
    <w:p w:rsidR="00C27E9A" w:rsidRPr="00C27E9A" w:rsidRDefault="00C27E9A" w:rsidP="00C27E9A">
      <w:pPr>
        <w:suppressAutoHyphens/>
        <w:ind w:left="4536"/>
        <w:jc w:val="center"/>
        <w:rPr>
          <w:sz w:val="20"/>
          <w:szCs w:val="20"/>
          <w:vertAlign w:val="superscript"/>
          <w:lang w:eastAsia="zh-CN"/>
        </w:rPr>
      </w:pPr>
      <w:r w:rsidRPr="00C27E9A">
        <w:rPr>
          <w:sz w:val="20"/>
          <w:szCs w:val="20"/>
          <w:lang w:eastAsia="zh-CN"/>
        </w:rPr>
        <w:t xml:space="preserve">Приложение 4 к Порядку приема, учета, анализа, обработки и хранения предвыборных агитационных материалов и представляемых одновременно с ними документов </w:t>
      </w:r>
    </w:p>
    <w:p w:rsidR="00C27E9A" w:rsidRPr="00C27E9A" w:rsidRDefault="00C27E9A" w:rsidP="00C27E9A">
      <w:pPr>
        <w:snapToGrid w:val="0"/>
        <w:ind w:left="3539" w:right="-1" w:firstLine="709"/>
        <w:rPr>
          <w:b/>
          <w:bCs/>
          <w:sz w:val="28"/>
          <w:szCs w:val="28"/>
        </w:rPr>
      </w:pPr>
    </w:p>
    <w:p w:rsidR="00C27E9A" w:rsidRPr="00C27E9A" w:rsidRDefault="00C27E9A" w:rsidP="00C27E9A">
      <w:pPr>
        <w:snapToGrid w:val="0"/>
        <w:ind w:left="3539" w:right="-1" w:firstLine="709"/>
        <w:rPr>
          <w:b/>
          <w:bCs/>
          <w:sz w:val="28"/>
          <w:szCs w:val="28"/>
        </w:rPr>
      </w:pPr>
      <w:r w:rsidRPr="00C27E9A">
        <w:rPr>
          <w:b/>
          <w:bCs/>
          <w:sz w:val="28"/>
          <w:szCs w:val="28"/>
        </w:rPr>
        <w:t>АКТ</w:t>
      </w:r>
    </w:p>
    <w:p w:rsidR="00C27E9A" w:rsidRPr="00C27E9A" w:rsidRDefault="00C27E9A" w:rsidP="00C27E9A">
      <w:pPr>
        <w:snapToGrid w:val="0"/>
        <w:ind w:right="-1"/>
        <w:jc w:val="center"/>
        <w:rPr>
          <w:b/>
          <w:bCs/>
          <w:sz w:val="28"/>
          <w:szCs w:val="28"/>
        </w:rPr>
      </w:pPr>
      <w:r w:rsidRPr="00C27E9A">
        <w:rPr>
          <w:b/>
          <w:bCs/>
          <w:sz w:val="28"/>
          <w:szCs w:val="28"/>
        </w:rPr>
        <w:t>о выявленных нарушениях закона при приеме предвыборного агитационного материала</w:t>
      </w:r>
    </w:p>
    <w:p w:rsidR="00C27E9A" w:rsidRPr="00C27E9A" w:rsidRDefault="00C27E9A" w:rsidP="00C27E9A">
      <w:pPr>
        <w:snapToGrid w:val="0"/>
        <w:ind w:right="-1"/>
        <w:jc w:val="center"/>
        <w:rPr>
          <w:bCs/>
          <w:sz w:val="28"/>
          <w:szCs w:val="28"/>
        </w:rPr>
      </w:pPr>
    </w:p>
    <w:p w:rsidR="00C27E9A" w:rsidRPr="00C27E9A" w:rsidRDefault="00C27E9A" w:rsidP="00C27E9A">
      <w:pPr>
        <w:snapToGrid w:val="0"/>
        <w:ind w:right="-1"/>
        <w:jc w:val="both"/>
        <w:rPr>
          <w:bCs/>
          <w:sz w:val="28"/>
          <w:szCs w:val="28"/>
        </w:rPr>
      </w:pPr>
      <w:r w:rsidRPr="00C27E9A">
        <w:rPr>
          <w:bCs/>
          <w:sz w:val="28"/>
          <w:szCs w:val="28"/>
        </w:rPr>
        <w:t>"____" _________________________ 2021 года   в ______ час. _____ мин.</w:t>
      </w:r>
    </w:p>
    <w:p w:rsidR="00C27E9A" w:rsidRPr="00C27E9A" w:rsidRDefault="00C27E9A" w:rsidP="00C27E9A">
      <w:pPr>
        <w:snapToGrid w:val="0"/>
        <w:ind w:right="-1"/>
        <w:jc w:val="both"/>
        <w:rPr>
          <w:bCs/>
          <w:sz w:val="28"/>
          <w:szCs w:val="28"/>
        </w:rPr>
      </w:pPr>
    </w:p>
    <w:p w:rsidR="00C27E9A" w:rsidRPr="00C27E9A" w:rsidRDefault="00C27E9A" w:rsidP="00C27E9A">
      <w:pPr>
        <w:snapToGrid w:val="0"/>
        <w:ind w:right="-1"/>
        <w:jc w:val="both"/>
        <w:rPr>
          <w:bCs/>
          <w:sz w:val="28"/>
          <w:szCs w:val="28"/>
        </w:rPr>
      </w:pPr>
      <w:r w:rsidRPr="00C27E9A">
        <w:rPr>
          <w:bCs/>
          <w:sz w:val="28"/>
          <w:szCs w:val="28"/>
        </w:rPr>
        <w:t>__________________________________________________________________</w:t>
      </w:r>
    </w:p>
    <w:p w:rsidR="00C27E9A" w:rsidRPr="00C27E9A" w:rsidRDefault="00C27E9A" w:rsidP="00C27E9A">
      <w:pPr>
        <w:snapToGrid w:val="0"/>
        <w:ind w:right="-1"/>
        <w:jc w:val="center"/>
        <w:rPr>
          <w:bCs/>
          <w:sz w:val="28"/>
          <w:szCs w:val="28"/>
        </w:rPr>
      </w:pPr>
      <w:r w:rsidRPr="00C27E9A">
        <w:rPr>
          <w:bCs/>
          <w:sz w:val="22"/>
          <w:szCs w:val="22"/>
        </w:rPr>
        <w:t>(кандидатом, уполномоченным лицом кандидата)</w:t>
      </w:r>
      <w:r w:rsidRPr="00C27E9A">
        <w:rPr>
          <w:bCs/>
          <w:sz w:val="28"/>
          <w:szCs w:val="28"/>
        </w:rPr>
        <w:t xml:space="preserve"> _________________________________________________________________</w:t>
      </w:r>
    </w:p>
    <w:p w:rsidR="00C27E9A" w:rsidRPr="00C27E9A" w:rsidRDefault="00C27E9A" w:rsidP="00C27E9A">
      <w:pPr>
        <w:snapToGrid w:val="0"/>
        <w:ind w:right="-1"/>
        <w:jc w:val="center"/>
        <w:rPr>
          <w:bCs/>
          <w:sz w:val="22"/>
          <w:szCs w:val="22"/>
        </w:rPr>
      </w:pPr>
      <w:r w:rsidRPr="00C27E9A">
        <w:rPr>
          <w:bCs/>
          <w:sz w:val="22"/>
          <w:szCs w:val="22"/>
        </w:rPr>
        <w:t>(фамилия, имя, отчество)</w:t>
      </w:r>
    </w:p>
    <w:p w:rsidR="00C27E9A" w:rsidRPr="00C27E9A" w:rsidRDefault="00C27E9A" w:rsidP="00C27E9A">
      <w:pPr>
        <w:snapToGrid w:val="0"/>
        <w:ind w:right="-1"/>
        <w:jc w:val="both"/>
        <w:rPr>
          <w:bCs/>
          <w:sz w:val="28"/>
          <w:szCs w:val="28"/>
        </w:rPr>
      </w:pPr>
    </w:p>
    <w:p w:rsidR="00C27E9A" w:rsidRPr="00C27E9A" w:rsidRDefault="00C27E9A" w:rsidP="00C27E9A">
      <w:pPr>
        <w:snapToGrid w:val="0"/>
        <w:ind w:right="-1"/>
        <w:jc w:val="both"/>
        <w:rPr>
          <w:bCs/>
          <w:sz w:val="28"/>
          <w:szCs w:val="28"/>
        </w:rPr>
      </w:pPr>
      <w:r w:rsidRPr="007E6CF7">
        <w:rPr>
          <w:bCs/>
          <w:sz w:val="28"/>
          <w:szCs w:val="28"/>
        </w:rPr>
        <w:t xml:space="preserve">в территориальную избирательную комиссию </w:t>
      </w:r>
      <w:proofErr w:type="spellStart"/>
      <w:r w:rsidR="007E6CF7" w:rsidRPr="007E6CF7">
        <w:rPr>
          <w:bCs/>
          <w:sz w:val="28"/>
          <w:szCs w:val="28"/>
        </w:rPr>
        <w:t>Еткульского</w:t>
      </w:r>
      <w:proofErr w:type="spellEnd"/>
      <w:r w:rsidR="007E6CF7" w:rsidRPr="007E6CF7">
        <w:rPr>
          <w:bCs/>
          <w:sz w:val="28"/>
          <w:szCs w:val="28"/>
        </w:rPr>
        <w:t xml:space="preserve"> района </w:t>
      </w:r>
      <w:r w:rsidRPr="007E6CF7">
        <w:rPr>
          <w:bCs/>
          <w:sz w:val="28"/>
          <w:szCs w:val="28"/>
        </w:rPr>
        <w:t>представлен печатный (аудиовизуальный, иной) агитационный материал:</w:t>
      </w:r>
    </w:p>
    <w:p w:rsidR="00C27E9A" w:rsidRPr="00C27E9A" w:rsidRDefault="00C27E9A" w:rsidP="00C27E9A">
      <w:pPr>
        <w:snapToGrid w:val="0"/>
        <w:ind w:right="-1"/>
        <w:jc w:val="both"/>
        <w:rPr>
          <w:bCs/>
          <w:sz w:val="28"/>
          <w:szCs w:val="28"/>
        </w:rPr>
      </w:pPr>
      <w:r w:rsidRPr="00C27E9A">
        <w:rPr>
          <w:bCs/>
          <w:sz w:val="28"/>
          <w:szCs w:val="28"/>
        </w:rPr>
        <w:t>__________________________________________________________________</w:t>
      </w:r>
    </w:p>
    <w:p w:rsidR="00C27E9A" w:rsidRDefault="00C27E9A" w:rsidP="00C27E9A">
      <w:pPr>
        <w:snapToGrid w:val="0"/>
        <w:ind w:right="-1"/>
        <w:jc w:val="center"/>
        <w:rPr>
          <w:bCs/>
          <w:sz w:val="22"/>
          <w:szCs w:val="22"/>
        </w:rPr>
      </w:pPr>
      <w:r w:rsidRPr="00C27E9A">
        <w:rPr>
          <w:bCs/>
          <w:sz w:val="22"/>
          <w:szCs w:val="22"/>
        </w:rPr>
        <w:t>(описание агитационного материала)</w:t>
      </w:r>
    </w:p>
    <w:p w:rsidR="007E6CF7" w:rsidRPr="00C27E9A" w:rsidRDefault="007E6CF7" w:rsidP="007E6CF7">
      <w:pPr>
        <w:snapToGrid w:val="0"/>
        <w:ind w:right="-1"/>
        <w:jc w:val="both"/>
        <w:rPr>
          <w:bCs/>
          <w:sz w:val="22"/>
          <w:szCs w:val="22"/>
        </w:rPr>
      </w:pPr>
      <w:r>
        <w:rPr>
          <w:bCs/>
          <w:sz w:val="22"/>
          <w:szCs w:val="22"/>
        </w:rPr>
        <w:t xml:space="preserve">____________________________________________________________________________________ </w:t>
      </w:r>
    </w:p>
    <w:p w:rsidR="007E6CF7" w:rsidRPr="007E6CF7" w:rsidRDefault="007E6CF7" w:rsidP="007E6CF7">
      <w:pPr>
        <w:snapToGrid w:val="0"/>
        <w:jc w:val="both"/>
        <w:rPr>
          <w:bCs/>
          <w:sz w:val="28"/>
          <w:szCs w:val="28"/>
        </w:rPr>
      </w:pPr>
      <w:r w:rsidRPr="007E6CF7">
        <w:rPr>
          <w:bCs/>
          <w:sz w:val="28"/>
          <w:szCs w:val="28"/>
        </w:rPr>
        <w:t xml:space="preserve">на носителе </w:t>
      </w:r>
      <w:r>
        <w:rPr>
          <w:bCs/>
          <w:sz w:val="28"/>
          <w:szCs w:val="28"/>
        </w:rPr>
        <w:t xml:space="preserve"> </w:t>
      </w:r>
      <w:r w:rsidRPr="007E6CF7">
        <w:rPr>
          <w:bCs/>
          <w:sz w:val="28"/>
          <w:szCs w:val="28"/>
        </w:rPr>
        <w:t>___________________________________________________</w:t>
      </w:r>
      <w:r>
        <w:rPr>
          <w:bCs/>
          <w:sz w:val="28"/>
          <w:szCs w:val="28"/>
        </w:rPr>
        <w:t>____</w:t>
      </w:r>
    </w:p>
    <w:p w:rsidR="007E6CF7" w:rsidRPr="007E6CF7" w:rsidRDefault="007E6CF7" w:rsidP="007E6CF7">
      <w:pPr>
        <w:snapToGrid w:val="0"/>
        <w:jc w:val="center"/>
        <w:rPr>
          <w:bCs/>
          <w:sz w:val="22"/>
          <w:szCs w:val="22"/>
        </w:rPr>
      </w:pPr>
      <w:r w:rsidRPr="007E6CF7">
        <w:rPr>
          <w:bCs/>
          <w:sz w:val="22"/>
          <w:szCs w:val="22"/>
        </w:rPr>
        <w:t>(вид носителя информации)</w:t>
      </w:r>
    </w:p>
    <w:p w:rsidR="00C27E9A" w:rsidRPr="00C27E9A" w:rsidRDefault="00C27E9A" w:rsidP="00C27E9A">
      <w:pPr>
        <w:snapToGrid w:val="0"/>
        <w:ind w:right="-1"/>
        <w:jc w:val="both"/>
        <w:rPr>
          <w:bCs/>
          <w:sz w:val="28"/>
          <w:szCs w:val="28"/>
        </w:rPr>
      </w:pPr>
      <w:r w:rsidRPr="00C27E9A">
        <w:rPr>
          <w:bCs/>
          <w:sz w:val="28"/>
          <w:szCs w:val="28"/>
        </w:rPr>
        <w:t>При приеме агитационного материала и приложенных к нему документов установлено, что не соблюдено следующее требование закона:</w:t>
      </w:r>
    </w:p>
    <w:p w:rsidR="007E6CF7" w:rsidRPr="007E6CF7" w:rsidRDefault="007E6CF7" w:rsidP="007E6CF7">
      <w:pPr>
        <w:snapToGrid w:val="0"/>
        <w:ind w:right="-1"/>
        <w:jc w:val="both"/>
        <w:rPr>
          <w:bCs/>
          <w:sz w:val="28"/>
          <w:szCs w:val="28"/>
        </w:rPr>
      </w:pPr>
      <w:r w:rsidRPr="007E6CF7">
        <w:rPr>
          <w:bCs/>
          <w:sz w:val="28"/>
          <w:szCs w:val="28"/>
        </w:rPr>
        <w:t>__________________________________________________________________</w:t>
      </w:r>
    </w:p>
    <w:p w:rsidR="007E6CF7" w:rsidRPr="007E6CF7" w:rsidRDefault="007E6CF7" w:rsidP="007E6CF7">
      <w:pPr>
        <w:snapToGrid w:val="0"/>
        <w:ind w:right="-1"/>
        <w:jc w:val="center"/>
        <w:rPr>
          <w:bCs/>
          <w:sz w:val="22"/>
          <w:szCs w:val="22"/>
        </w:rPr>
      </w:pPr>
      <w:r w:rsidRPr="007E6CF7">
        <w:rPr>
          <w:bCs/>
          <w:sz w:val="22"/>
          <w:szCs w:val="22"/>
        </w:rPr>
        <w:t>(описание нарушения требования закона с указанием на пункт и статью закона)</w:t>
      </w:r>
    </w:p>
    <w:p w:rsidR="007E6CF7" w:rsidRPr="007E6CF7" w:rsidRDefault="007E6CF7" w:rsidP="007E6CF7">
      <w:pPr>
        <w:snapToGrid w:val="0"/>
        <w:ind w:right="-1"/>
        <w:jc w:val="both"/>
        <w:rPr>
          <w:bCs/>
          <w:sz w:val="28"/>
          <w:szCs w:val="28"/>
        </w:rPr>
      </w:pPr>
      <w:r w:rsidRPr="007E6CF7">
        <w:rPr>
          <w:bCs/>
          <w:sz w:val="28"/>
          <w:szCs w:val="28"/>
        </w:rPr>
        <w:t>__________________________________________________________________</w:t>
      </w:r>
    </w:p>
    <w:p w:rsidR="007E6CF7" w:rsidRPr="007E6CF7" w:rsidRDefault="007E6CF7" w:rsidP="007E6CF7">
      <w:pPr>
        <w:snapToGrid w:val="0"/>
        <w:ind w:right="-1"/>
        <w:jc w:val="both"/>
        <w:rPr>
          <w:bCs/>
          <w:sz w:val="28"/>
          <w:szCs w:val="28"/>
        </w:rPr>
      </w:pPr>
      <w:r w:rsidRPr="007E6CF7">
        <w:rPr>
          <w:bCs/>
          <w:sz w:val="28"/>
          <w:szCs w:val="28"/>
        </w:rPr>
        <w:t>__________________________________________________________________</w:t>
      </w:r>
    </w:p>
    <w:p w:rsidR="007E6CF7" w:rsidRPr="007E6CF7" w:rsidRDefault="007E6CF7" w:rsidP="007E6CF7">
      <w:pPr>
        <w:snapToGrid w:val="0"/>
        <w:ind w:right="-1"/>
        <w:jc w:val="both"/>
        <w:rPr>
          <w:bCs/>
          <w:sz w:val="28"/>
          <w:szCs w:val="28"/>
        </w:rPr>
      </w:pPr>
      <w:r w:rsidRPr="007E6CF7">
        <w:rPr>
          <w:bCs/>
          <w:sz w:val="28"/>
          <w:szCs w:val="28"/>
        </w:rPr>
        <w:t>_____________________________________________</w:t>
      </w:r>
      <w:r>
        <w:rPr>
          <w:bCs/>
          <w:sz w:val="28"/>
          <w:szCs w:val="28"/>
        </w:rPr>
        <w:t>_</w:t>
      </w:r>
      <w:r w:rsidRPr="007E6CF7">
        <w:rPr>
          <w:bCs/>
          <w:sz w:val="28"/>
          <w:szCs w:val="28"/>
        </w:rPr>
        <w:t>____________________</w:t>
      </w:r>
    </w:p>
    <w:p w:rsidR="007E6CF7" w:rsidRPr="007E6CF7" w:rsidRDefault="007E6CF7" w:rsidP="007E6CF7">
      <w:pPr>
        <w:snapToGrid w:val="0"/>
        <w:ind w:right="-1"/>
        <w:jc w:val="both"/>
        <w:rPr>
          <w:bCs/>
          <w:sz w:val="28"/>
          <w:szCs w:val="28"/>
        </w:rPr>
      </w:pPr>
    </w:p>
    <w:p w:rsidR="007E6CF7" w:rsidRPr="007E6CF7" w:rsidRDefault="007E6CF7" w:rsidP="007E6CF7">
      <w:pPr>
        <w:snapToGrid w:val="0"/>
        <w:ind w:right="-1"/>
        <w:jc w:val="both"/>
        <w:rPr>
          <w:bCs/>
          <w:sz w:val="28"/>
          <w:szCs w:val="28"/>
        </w:rPr>
      </w:pPr>
      <w:r w:rsidRPr="007E6CF7">
        <w:rPr>
          <w:bCs/>
          <w:sz w:val="28"/>
          <w:szCs w:val="28"/>
        </w:rPr>
        <w:t>В соответствии с пунктом 6 статьи 54 Федерального закона «Об основных гарантиях избирательных прав и права на участие в референдуме граждан Российской Федерации» распространение агитационного материала с нарушением указанного требования закона ЗАПРЕЩАЕТСЯ.</w:t>
      </w:r>
    </w:p>
    <w:p w:rsidR="007E6CF7" w:rsidRPr="007E6CF7" w:rsidRDefault="007E6CF7" w:rsidP="007E6CF7">
      <w:pPr>
        <w:snapToGrid w:val="0"/>
        <w:ind w:right="-1"/>
        <w:jc w:val="both"/>
        <w:rPr>
          <w:bCs/>
          <w:sz w:val="28"/>
          <w:szCs w:val="28"/>
        </w:rPr>
      </w:pPr>
    </w:p>
    <w:p w:rsidR="007E6CF7" w:rsidRPr="007E6CF7" w:rsidRDefault="007E6CF7" w:rsidP="007E6CF7">
      <w:pPr>
        <w:snapToGrid w:val="0"/>
        <w:ind w:right="-1"/>
        <w:jc w:val="both"/>
        <w:rPr>
          <w:bCs/>
          <w:sz w:val="28"/>
          <w:szCs w:val="28"/>
        </w:rPr>
      </w:pPr>
      <w:r w:rsidRPr="007E6CF7">
        <w:rPr>
          <w:bCs/>
          <w:sz w:val="28"/>
          <w:szCs w:val="28"/>
        </w:rPr>
        <w:t>Лицо, представившее агитационный материал</w:t>
      </w:r>
    </w:p>
    <w:p w:rsidR="007E6CF7" w:rsidRPr="007E6CF7" w:rsidRDefault="007E6CF7" w:rsidP="007E6CF7">
      <w:pPr>
        <w:snapToGrid w:val="0"/>
        <w:ind w:right="-1"/>
        <w:jc w:val="both"/>
        <w:rPr>
          <w:bCs/>
          <w:sz w:val="28"/>
          <w:szCs w:val="28"/>
        </w:rPr>
      </w:pPr>
      <w:r w:rsidRPr="007E6CF7">
        <w:rPr>
          <w:bCs/>
          <w:sz w:val="28"/>
          <w:szCs w:val="28"/>
        </w:rPr>
        <w:t>____________________________________________________</w:t>
      </w:r>
    </w:p>
    <w:p w:rsidR="007E6CF7" w:rsidRPr="007E6CF7" w:rsidRDefault="007E6CF7" w:rsidP="007E6CF7">
      <w:pPr>
        <w:snapToGrid w:val="0"/>
        <w:ind w:right="-1"/>
        <w:jc w:val="both"/>
        <w:rPr>
          <w:bCs/>
          <w:sz w:val="22"/>
          <w:szCs w:val="22"/>
        </w:rPr>
      </w:pPr>
      <w:r w:rsidRPr="007E6CF7">
        <w:rPr>
          <w:bCs/>
          <w:sz w:val="22"/>
          <w:szCs w:val="22"/>
        </w:rPr>
        <w:t>(подпись, инициалы, фамилия)</w:t>
      </w:r>
    </w:p>
    <w:p w:rsidR="007E6CF7" w:rsidRPr="007E6CF7" w:rsidRDefault="007E6CF7" w:rsidP="007E6CF7">
      <w:pPr>
        <w:snapToGrid w:val="0"/>
        <w:ind w:right="-1"/>
        <w:jc w:val="both"/>
        <w:rPr>
          <w:bCs/>
          <w:sz w:val="28"/>
          <w:szCs w:val="28"/>
        </w:rPr>
      </w:pPr>
    </w:p>
    <w:p w:rsidR="007E6CF7" w:rsidRPr="007E6CF7" w:rsidRDefault="007E6CF7" w:rsidP="007E6CF7">
      <w:pPr>
        <w:snapToGrid w:val="0"/>
        <w:ind w:right="-1"/>
        <w:jc w:val="both"/>
        <w:rPr>
          <w:bCs/>
          <w:sz w:val="28"/>
          <w:szCs w:val="28"/>
        </w:rPr>
      </w:pPr>
      <w:r w:rsidRPr="007E6CF7">
        <w:rPr>
          <w:bCs/>
          <w:sz w:val="28"/>
          <w:szCs w:val="28"/>
        </w:rPr>
        <w:t>Лицо, принявшее агитационный материал</w:t>
      </w:r>
    </w:p>
    <w:p w:rsidR="007E6CF7" w:rsidRPr="007E6CF7" w:rsidRDefault="007E6CF7" w:rsidP="007E6CF7">
      <w:pPr>
        <w:snapToGrid w:val="0"/>
        <w:ind w:right="-1"/>
        <w:jc w:val="both"/>
        <w:rPr>
          <w:bCs/>
          <w:sz w:val="28"/>
          <w:szCs w:val="28"/>
        </w:rPr>
      </w:pPr>
      <w:r w:rsidRPr="007E6CF7">
        <w:rPr>
          <w:bCs/>
          <w:sz w:val="28"/>
          <w:szCs w:val="28"/>
        </w:rPr>
        <w:t>__________________________________________________________________</w:t>
      </w:r>
    </w:p>
    <w:p w:rsidR="007E6CF7" w:rsidRPr="007E6CF7" w:rsidRDefault="007E6CF7" w:rsidP="007E6CF7">
      <w:pPr>
        <w:snapToGrid w:val="0"/>
        <w:ind w:right="-1"/>
        <w:jc w:val="both"/>
        <w:rPr>
          <w:bCs/>
          <w:sz w:val="22"/>
          <w:szCs w:val="22"/>
        </w:rPr>
      </w:pPr>
      <w:r w:rsidRPr="007E6CF7">
        <w:rPr>
          <w:bCs/>
          <w:sz w:val="22"/>
          <w:szCs w:val="22"/>
        </w:rPr>
        <w:t xml:space="preserve"> (подпись, инициалы, фамилия)</w:t>
      </w:r>
    </w:p>
    <w:p w:rsidR="00C27E9A" w:rsidRDefault="00C27E9A" w:rsidP="00C27E9A">
      <w:pPr>
        <w:snapToGrid w:val="0"/>
        <w:ind w:right="-1"/>
        <w:jc w:val="both"/>
        <w:rPr>
          <w:bCs/>
          <w:sz w:val="28"/>
          <w:szCs w:val="28"/>
        </w:rPr>
      </w:pPr>
    </w:p>
    <w:p w:rsidR="007E6CF7" w:rsidRDefault="007E6CF7" w:rsidP="00C27E9A">
      <w:pPr>
        <w:snapToGrid w:val="0"/>
        <w:ind w:right="-1"/>
        <w:jc w:val="both"/>
        <w:rPr>
          <w:bCs/>
          <w:sz w:val="28"/>
          <w:szCs w:val="28"/>
        </w:rPr>
      </w:pPr>
    </w:p>
    <w:p w:rsidR="007E6CF7" w:rsidRDefault="007E6CF7" w:rsidP="00C27E9A">
      <w:pPr>
        <w:snapToGrid w:val="0"/>
        <w:ind w:right="-1"/>
        <w:jc w:val="both"/>
        <w:rPr>
          <w:bCs/>
          <w:sz w:val="28"/>
          <w:szCs w:val="28"/>
        </w:rPr>
      </w:pPr>
    </w:p>
    <w:p w:rsidR="007E6CF7" w:rsidRPr="00C27E9A" w:rsidRDefault="007E6CF7" w:rsidP="00C27E9A">
      <w:pPr>
        <w:snapToGrid w:val="0"/>
        <w:ind w:right="-1"/>
        <w:jc w:val="both"/>
        <w:rPr>
          <w:bCs/>
          <w:sz w:val="28"/>
          <w:szCs w:val="28"/>
        </w:rPr>
      </w:pPr>
    </w:p>
    <w:p w:rsidR="00C27E9A" w:rsidRPr="00C27E9A" w:rsidRDefault="00C27E9A" w:rsidP="00C27E9A">
      <w:pPr>
        <w:snapToGrid w:val="0"/>
        <w:ind w:right="-1"/>
        <w:jc w:val="both"/>
        <w:rPr>
          <w:bCs/>
          <w:sz w:val="28"/>
          <w:szCs w:val="28"/>
        </w:rPr>
      </w:pPr>
    </w:p>
    <w:sectPr w:rsidR="00C27E9A" w:rsidRPr="00C27E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B2" w:rsidRDefault="005F0EB2">
      <w:r>
        <w:separator/>
      </w:r>
    </w:p>
  </w:endnote>
  <w:endnote w:type="continuationSeparator" w:id="0">
    <w:p w:rsidR="005F0EB2" w:rsidRDefault="005F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B2" w:rsidRDefault="005F0EB2">
      <w:r>
        <w:separator/>
      </w:r>
    </w:p>
  </w:footnote>
  <w:footnote w:type="continuationSeparator" w:id="0">
    <w:p w:rsidR="005F0EB2" w:rsidRDefault="005F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78" w:rsidRDefault="004419B3">
    <w:pPr>
      <w:pStyle w:val="ad"/>
      <w:jc w:val="center"/>
    </w:pPr>
    <w:r>
      <w:fldChar w:fldCharType="begin"/>
    </w:r>
    <w:r>
      <w:instrText>PAGE   \* MERGEFORMAT</w:instrText>
    </w:r>
    <w:r>
      <w:fldChar w:fldCharType="separate"/>
    </w:r>
    <w:r w:rsidR="0061175C">
      <w:rPr>
        <w:noProof/>
      </w:rPr>
      <w:t>2</w:t>
    </w:r>
    <w:r>
      <w:fldChar w:fldCharType="end"/>
    </w:r>
  </w:p>
  <w:p w:rsidR="00807C78" w:rsidRDefault="005F0EB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81ABA"/>
    <w:multiLevelType w:val="hybridMultilevel"/>
    <w:tmpl w:val="ECE01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8E"/>
    <w:rsid w:val="00042CBA"/>
    <w:rsid w:val="000558CE"/>
    <w:rsid w:val="000848DD"/>
    <w:rsid w:val="00090BCB"/>
    <w:rsid w:val="000D1A0F"/>
    <w:rsid w:val="000D578E"/>
    <w:rsid w:val="000E355E"/>
    <w:rsid w:val="000E3F43"/>
    <w:rsid w:val="00111757"/>
    <w:rsid w:val="001165E4"/>
    <w:rsid w:val="001176DA"/>
    <w:rsid w:val="00142BDD"/>
    <w:rsid w:val="00152A7A"/>
    <w:rsid w:val="001764E5"/>
    <w:rsid w:val="001843DF"/>
    <w:rsid w:val="001E106E"/>
    <w:rsid w:val="001E668C"/>
    <w:rsid w:val="002002CD"/>
    <w:rsid w:val="00265D63"/>
    <w:rsid w:val="00295167"/>
    <w:rsid w:val="002A14EB"/>
    <w:rsid w:val="002B62AD"/>
    <w:rsid w:val="002C42C8"/>
    <w:rsid w:val="0038491D"/>
    <w:rsid w:val="003F0B2F"/>
    <w:rsid w:val="00425604"/>
    <w:rsid w:val="004419B3"/>
    <w:rsid w:val="00463F17"/>
    <w:rsid w:val="00466B50"/>
    <w:rsid w:val="00470AE5"/>
    <w:rsid w:val="00476A82"/>
    <w:rsid w:val="004871D6"/>
    <w:rsid w:val="004A4C88"/>
    <w:rsid w:val="004B5A53"/>
    <w:rsid w:val="004C0823"/>
    <w:rsid w:val="00522776"/>
    <w:rsid w:val="00532D40"/>
    <w:rsid w:val="005601FB"/>
    <w:rsid w:val="00593C82"/>
    <w:rsid w:val="005A53EF"/>
    <w:rsid w:val="005D6D4B"/>
    <w:rsid w:val="005D7655"/>
    <w:rsid w:val="005F0EB2"/>
    <w:rsid w:val="00603CBE"/>
    <w:rsid w:val="0061175C"/>
    <w:rsid w:val="00626133"/>
    <w:rsid w:val="0067492E"/>
    <w:rsid w:val="00675AAC"/>
    <w:rsid w:val="006C4851"/>
    <w:rsid w:val="007150D9"/>
    <w:rsid w:val="00771DF2"/>
    <w:rsid w:val="007E3019"/>
    <w:rsid w:val="007E6CF7"/>
    <w:rsid w:val="007F1AA9"/>
    <w:rsid w:val="0082237E"/>
    <w:rsid w:val="00833CF5"/>
    <w:rsid w:val="008449C9"/>
    <w:rsid w:val="00856605"/>
    <w:rsid w:val="00860B55"/>
    <w:rsid w:val="00860C6E"/>
    <w:rsid w:val="008A462C"/>
    <w:rsid w:val="008B496B"/>
    <w:rsid w:val="008F1C34"/>
    <w:rsid w:val="00954E2B"/>
    <w:rsid w:val="009A56E5"/>
    <w:rsid w:val="009B21DE"/>
    <w:rsid w:val="009F3B8E"/>
    <w:rsid w:val="00A342C5"/>
    <w:rsid w:val="00A3521E"/>
    <w:rsid w:val="00A373A8"/>
    <w:rsid w:val="00A4179F"/>
    <w:rsid w:val="00A836C1"/>
    <w:rsid w:val="00A94095"/>
    <w:rsid w:val="00A96E01"/>
    <w:rsid w:val="00AB1F5F"/>
    <w:rsid w:val="00B1365E"/>
    <w:rsid w:val="00B306B6"/>
    <w:rsid w:val="00B45966"/>
    <w:rsid w:val="00B62DE8"/>
    <w:rsid w:val="00BB3632"/>
    <w:rsid w:val="00BE4568"/>
    <w:rsid w:val="00C0621D"/>
    <w:rsid w:val="00C20689"/>
    <w:rsid w:val="00C2271C"/>
    <w:rsid w:val="00C27E9A"/>
    <w:rsid w:val="00C4718B"/>
    <w:rsid w:val="00C51D23"/>
    <w:rsid w:val="00C77E5C"/>
    <w:rsid w:val="00CA04A0"/>
    <w:rsid w:val="00CB5155"/>
    <w:rsid w:val="00CD32DF"/>
    <w:rsid w:val="00CF0414"/>
    <w:rsid w:val="00D36A7C"/>
    <w:rsid w:val="00D65193"/>
    <w:rsid w:val="00D93A6F"/>
    <w:rsid w:val="00DA6785"/>
    <w:rsid w:val="00DB7A28"/>
    <w:rsid w:val="00DE284B"/>
    <w:rsid w:val="00E01215"/>
    <w:rsid w:val="00E43C34"/>
    <w:rsid w:val="00E5134C"/>
    <w:rsid w:val="00E95801"/>
    <w:rsid w:val="00EA0E64"/>
    <w:rsid w:val="00EC55B7"/>
    <w:rsid w:val="00EC7B2F"/>
    <w:rsid w:val="00ED20AF"/>
    <w:rsid w:val="00F25B1F"/>
    <w:rsid w:val="00F30BF1"/>
    <w:rsid w:val="00F960CD"/>
    <w:rsid w:val="00FC75A6"/>
    <w:rsid w:val="00FF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871D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0D578E"/>
    <w:pPr>
      <w:keepNext/>
      <w:shd w:val="clear" w:color="auto" w:fill="FFFFFF"/>
      <w:spacing w:before="53" w:line="552" w:lineRule="exact"/>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D578E"/>
    <w:rPr>
      <w:rFonts w:ascii="Times New Roman" w:eastAsia="Times New Roman" w:hAnsi="Times New Roman" w:cs="Times New Roman"/>
      <w:b/>
      <w:bCs/>
      <w:color w:val="000000"/>
      <w:sz w:val="24"/>
      <w:szCs w:val="24"/>
      <w:shd w:val="clear" w:color="auto" w:fill="FFFFFF"/>
      <w:lang w:eastAsia="ru-RU"/>
    </w:rPr>
  </w:style>
  <w:style w:type="character" w:styleId="a3">
    <w:name w:val="Emphasis"/>
    <w:basedOn w:val="a0"/>
    <w:qFormat/>
    <w:rsid w:val="000D578E"/>
    <w:rPr>
      <w:i/>
      <w:iCs/>
    </w:rPr>
  </w:style>
  <w:style w:type="paragraph" w:styleId="a4">
    <w:name w:val="Balloon Text"/>
    <w:basedOn w:val="a"/>
    <w:link w:val="a5"/>
    <w:uiPriority w:val="99"/>
    <w:semiHidden/>
    <w:unhideWhenUsed/>
    <w:rsid w:val="005A53EF"/>
    <w:rPr>
      <w:rFonts w:ascii="Segoe UI" w:hAnsi="Segoe UI" w:cs="Segoe UI"/>
      <w:sz w:val="18"/>
      <w:szCs w:val="18"/>
    </w:rPr>
  </w:style>
  <w:style w:type="character" w:customStyle="1" w:styleId="a5">
    <w:name w:val="Текст выноски Знак"/>
    <w:basedOn w:val="a0"/>
    <w:link w:val="a4"/>
    <w:semiHidden/>
    <w:rsid w:val="005A53EF"/>
    <w:rPr>
      <w:rFonts w:ascii="Segoe UI" w:eastAsia="Times New Roman" w:hAnsi="Segoe UI" w:cs="Segoe UI"/>
      <w:sz w:val="18"/>
      <w:szCs w:val="18"/>
      <w:lang w:eastAsia="ru-RU"/>
    </w:rPr>
  </w:style>
  <w:style w:type="paragraph" w:styleId="a6">
    <w:name w:val="Body Text"/>
    <w:basedOn w:val="a"/>
    <w:link w:val="a7"/>
    <w:uiPriority w:val="99"/>
    <w:semiHidden/>
    <w:unhideWhenUsed/>
    <w:rsid w:val="00F960CD"/>
    <w:pPr>
      <w:spacing w:after="120"/>
    </w:pPr>
  </w:style>
  <w:style w:type="character" w:customStyle="1" w:styleId="a7">
    <w:name w:val="Основной текст Знак"/>
    <w:basedOn w:val="a0"/>
    <w:link w:val="a6"/>
    <w:uiPriority w:val="99"/>
    <w:semiHidden/>
    <w:rsid w:val="00F960C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871D6"/>
    <w:rPr>
      <w:rFonts w:asciiTheme="majorHAnsi" w:eastAsiaTheme="majorEastAsia" w:hAnsiTheme="majorHAnsi" w:cstheme="majorBidi"/>
      <w:i/>
      <w:iCs/>
      <w:color w:val="2E74B5" w:themeColor="accent1" w:themeShade="BF"/>
      <w:sz w:val="24"/>
      <w:szCs w:val="24"/>
      <w:lang w:eastAsia="ru-RU"/>
    </w:rPr>
  </w:style>
  <w:style w:type="character" w:customStyle="1" w:styleId="10">
    <w:name w:val="Заголовок 1 Знак"/>
    <w:basedOn w:val="a0"/>
    <w:link w:val="1"/>
    <w:uiPriority w:val="9"/>
    <w:rsid w:val="004871D6"/>
    <w:rPr>
      <w:rFonts w:asciiTheme="majorHAnsi" w:eastAsiaTheme="majorEastAsia" w:hAnsiTheme="majorHAnsi" w:cstheme="majorBidi"/>
      <w:color w:val="2E74B5" w:themeColor="accent1" w:themeShade="BF"/>
      <w:sz w:val="32"/>
      <w:szCs w:val="32"/>
      <w:lang w:eastAsia="ru-RU"/>
    </w:rPr>
  </w:style>
  <w:style w:type="character" w:styleId="a8">
    <w:name w:val="annotation reference"/>
    <w:basedOn w:val="a0"/>
    <w:uiPriority w:val="99"/>
    <w:semiHidden/>
    <w:unhideWhenUsed/>
    <w:rsid w:val="00F25B1F"/>
    <w:rPr>
      <w:sz w:val="16"/>
      <w:szCs w:val="16"/>
    </w:rPr>
  </w:style>
  <w:style w:type="paragraph" w:styleId="a9">
    <w:name w:val="annotation text"/>
    <w:basedOn w:val="a"/>
    <w:link w:val="aa"/>
    <w:uiPriority w:val="99"/>
    <w:semiHidden/>
    <w:unhideWhenUsed/>
    <w:rsid w:val="00F25B1F"/>
    <w:rPr>
      <w:sz w:val="20"/>
      <w:szCs w:val="20"/>
    </w:rPr>
  </w:style>
  <w:style w:type="character" w:customStyle="1" w:styleId="aa">
    <w:name w:val="Текст примечания Знак"/>
    <w:basedOn w:val="a0"/>
    <w:link w:val="a9"/>
    <w:uiPriority w:val="99"/>
    <w:semiHidden/>
    <w:rsid w:val="00F25B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25B1F"/>
    <w:rPr>
      <w:b/>
      <w:bCs/>
    </w:rPr>
  </w:style>
  <w:style w:type="character" w:customStyle="1" w:styleId="ac">
    <w:name w:val="Тема примечания Знак"/>
    <w:basedOn w:val="aa"/>
    <w:link w:val="ab"/>
    <w:uiPriority w:val="99"/>
    <w:semiHidden/>
    <w:rsid w:val="00F25B1F"/>
    <w:rPr>
      <w:rFonts w:ascii="Times New Roman" w:eastAsia="Times New Roman" w:hAnsi="Times New Roman" w:cs="Times New Roman"/>
      <w:b/>
      <w:bCs/>
      <w:sz w:val="20"/>
      <w:szCs w:val="20"/>
      <w:lang w:eastAsia="ru-RU"/>
    </w:rPr>
  </w:style>
  <w:style w:type="paragraph" w:styleId="ad">
    <w:name w:val="header"/>
    <w:basedOn w:val="a"/>
    <w:link w:val="ae"/>
    <w:uiPriority w:val="99"/>
    <w:rsid w:val="00C27E9A"/>
    <w:pPr>
      <w:tabs>
        <w:tab w:val="center" w:pos="4677"/>
        <w:tab w:val="right" w:pos="9355"/>
      </w:tabs>
    </w:pPr>
    <w:rPr>
      <w:sz w:val="20"/>
      <w:szCs w:val="20"/>
    </w:rPr>
  </w:style>
  <w:style w:type="character" w:customStyle="1" w:styleId="ae">
    <w:name w:val="Верхний колонтитул Знак"/>
    <w:basedOn w:val="a0"/>
    <w:link w:val="ad"/>
    <w:uiPriority w:val="99"/>
    <w:rsid w:val="00C27E9A"/>
    <w:rPr>
      <w:rFonts w:ascii="Times New Roman" w:eastAsia="Times New Roman" w:hAnsi="Times New Roman" w:cs="Times New Roman"/>
      <w:sz w:val="20"/>
      <w:szCs w:val="20"/>
      <w:lang w:eastAsia="ru-RU"/>
    </w:rPr>
  </w:style>
  <w:style w:type="paragraph" w:styleId="af">
    <w:name w:val="List Paragraph"/>
    <w:basedOn w:val="a"/>
    <w:uiPriority w:val="34"/>
    <w:qFormat/>
    <w:rsid w:val="00C77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871D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0D578E"/>
    <w:pPr>
      <w:keepNext/>
      <w:shd w:val="clear" w:color="auto" w:fill="FFFFFF"/>
      <w:spacing w:before="53" w:line="552" w:lineRule="exact"/>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D578E"/>
    <w:rPr>
      <w:rFonts w:ascii="Times New Roman" w:eastAsia="Times New Roman" w:hAnsi="Times New Roman" w:cs="Times New Roman"/>
      <w:b/>
      <w:bCs/>
      <w:color w:val="000000"/>
      <w:sz w:val="24"/>
      <w:szCs w:val="24"/>
      <w:shd w:val="clear" w:color="auto" w:fill="FFFFFF"/>
      <w:lang w:eastAsia="ru-RU"/>
    </w:rPr>
  </w:style>
  <w:style w:type="character" w:styleId="a3">
    <w:name w:val="Emphasis"/>
    <w:basedOn w:val="a0"/>
    <w:qFormat/>
    <w:rsid w:val="000D578E"/>
    <w:rPr>
      <w:i/>
      <w:iCs/>
    </w:rPr>
  </w:style>
  <w:style w:type="paragraph" w:styleId="a4">
    <w:name w:val="Balloon Text"/>
    <w:basedOn w:val="a"/>
    <w:link w:val="a5"/>
    <w:uiPriority w:val="99"/>
    <w:semiHidden/>
    <w:unhideWhenUsed/>
    <w:rsid w:val="005A53EF"/>
    <w:rPr>
      <w:rFonts w:ascii="Segoe UI" w:hAnsi="Segoe UI" w:cs="Segoe UI"/>
      <w:sz w:val="18"/>
      <w:szCs w:val="18"/>
    </w:rPr>
  </w:style>
  <w:style w:type="character" w:customStyle="1" w:styleId="a5">
    <w:name w:val="Текст выноски Знак"/>
    <w:basedOn w:val="a0"/>
    <w:link w:val="a4"/>
    <w:semiHidden/>
    <w:rsid w:val="005A53EF"/>
    <w:rPr>
      <w:rFonts w:ascii="Segoe UI" w:eastAsia="Times New Roman" w:hAnsi="Segoe UI" w:cs="Segoe UI"/>
      <w:sz w:val="18"/>
      <w:szCs w:val="18"/>
      <w:lang w:eastAsia="ru-RU"/>
    </w:rPr>
  </w:style>
  <w:style w:type="paragraph" w:styleId="a6">
    <w:name w:val="Body Text"/>
    <w:basedOn w:val="a"/>
    <w:link w:val="a7"/>
    <w:uiPriority w:val="99"/>
    <w:semiHidden/>
    <w:unhideWhenUsed/>
    <w:rsid w:val="00F960CD"/>
    <w:pPr>
      <w:spacing w:after="120"/>
    </w:pPr>
  </w:style>
  <w:style w:type="character" w:customStyle="1" w:styleId="a7">
    <w:name w:val="Основной текст Знак"/>
    <w:basedOn w:val="a0"/>
    <w:link w:val="a6"/>
    <w:uiPriority w:val="99"/>
    <w:semiHidden/>
    <w:rsid w:val="00F960C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871D6"/>
    <w:rPr>
      <w:rFonts w:asciiTheme="majorHAnsi" w:eastAsiaTheme="majorEastAsia" w:hAnsiTheme="majorHAnsi" w:cstheme="majorBidi"/>
      <w:i/>
      <w:iCs/>
      <w:color w:val="2E74B5" w:themeColor="accent1" w:themeShade="BF"/>
      <w:sz w:val="24"/>
      <w:szCs w:val="24"/>
      <w:lang w:eastAsia="ru-RU"/>
    </w:rPr>
  </w:style>
  <w:style w:type="character" w:customStyle="1" w:styleId="10">
    <w:name w:val="Заголовок 1 Знак"/>
    <w:basedOn w:val="a0"/>
    <w:link w:val="1"/>
    <w:uiPriority w:val="9"/>
    <w:rsid w:val="004871D6"/>
    <w:rPr>
      <w:rFonts w:asciiTheme="majorHAnsi" w:eastAsiaTheme="majorEastAsia" w:hAnsiTheme="majorHAnsi" w:cstheme="majorBidi"/>
      <w:color w:val="2E74B5" w:themeColor="accent1" w:themeShade="BF"/>
      <w:sz w:val="32"/>
      <w:szCs w:val="32"/>
      <w:lang w:eastAsia="ru-RU"/>
    </w:rPr>
  </w:style>
  <w:style w:type="character" w:styleId="a8">
    <w:name w:val="annotation reference"/>
    <w:basedOn w:val="a0"/>
    <w:uiPriority w:val="99"/>
    <w:semiHidden/>
    <w:unhideWhenUsed/>
    <w:rsid w:val="00F25B1F"/>
    <w:rPr>
      <w:sz w:val="16"/>
      <w:szCs w:val="16"/>
    </w:rPr>
  </w:style>
  <w:style w:type="paragraph" w:styleId="a9">
    <w:name w:val="annotation text"/>
    <w:basedOn w:val="a"/>
    <w:link w:val="aa"/>
    <w:uiPriority w:val="99"/>
    <w:semiHidden/>
    <w:unhideWhenUsed/>
    <w:rsid w:val="00F25B1F"/>
    <w:rPr>
      <w:sz w:val="20"/>
      <w:szCs w:val="20"/>
    </w:rPr>
  </w:style>
  <w:style w:type="character" w:customStyle="1" w:styleId="aa">
    <w:name w:val="Текст примечания Знак"/>
    <w:basedOn w:val="a0"/>
    <w:link w:val="a9"/>
    <w:uiPriority w:val="99"/>
    <w:semiHidden/>
    <w:rsid w:val="00F25B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25B1F"/>
    <w:rPr>
      <w:b/>
      <w:bCs/>
    </w:rPr>
  </w:style>
  <w:style w:type="character" w:customStyle="1" w:styleId="ac">
    <w:name w:val="Тема примечания Знак"/>
    <w:basedOn w:val="aa"/>
    <w:link w:val="ab"/>
    <w:uiPriority w:val="99"/>
    <w:semiHidden/>
    <w:rsid w:val="00F25B1F"/>
    <w:rPr>
      <w:rFonts w:ascii="Times New Roman" w:eastAsia="Times New Roman" w:hAnsi="Times New Roman" w:cs="Times New Roman"/>
      <w:b/>
      <w:bCs/>
      <w:sz w:val="20"/>
      <w:szCs w:val="20"/>
      <w:lang w:eastAsia="ru-RU"/>
    </w:rPr>
  </w:style>
  <w:style w:type="paragraph" w:styleId="ad">
    <w:name w:val="header"/>
    <w:basedOn w:val="a"/>
    <w:link w:val="ae"/>
    <w:uiPriority w:val="99"/>
    <w:rsid w:val="00C27E9A"/>
    <w:pPr>
      <w:tabs>
        <w:tab w:val="center" w:pos="4677"/>
        <w:tab w:val="right" w:pos="9355"/>
      </w:tabs>
    </w:pPr>
    <w:rPr>
      <w:sz w:val="20"/>
      <w:szCs w:val="20"/>
    </w:rPr>
  </w:style>
  <w:style w:type="character" w:customStyle="1" w:styleId="ae">
    <w:name w:val="Верхний колонтитул Знак"/>
    <w:basedOn w:val="a0"/>
    <w:link w:val="ad"/>
    <w:uiPriority w:val="99"/>
    <w:rsid w:val="00C27E9A"/>
    <w:rPr>
      <w:rFonts w:ascii="Times New Roman" w:eastAsia="Times New Roman" w:hAnsi="Times New Roman" w:cs="Times New Roman"/>
      <w:sz w:val="20"/>
      <w:szCs w:val="20"/>
      <w:lang w:eastAsia="ru-RU"/>
    </w:rPr>
  </w:style>
  <w:style w:type="paragraph" w:styleId="af">
    <w:name w:val="List Paragraph"/>
    <w:basedOn w:val="a"/>
    <w:uiPriority w:val="34"/>
    <w:qFormat/>
    <w:rsid w:val="00C77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65771">
      <w:bodyDiv w:val="1"/>
      <w:marLeft w:val="0"/>
      <w:marRight w:val="0"/>
      <w:marTop w:val="0"/>
      <w:marBottom w:val="0"/>
      <w:divBdr>
        <w:top w:val="none" w:sz="0" w:space="0" w:color="auto"/>
        <w:left w:val="none" w:sz="0" w:space="0" w:color="auto"/>
        <w:bottom w:val="none" w:sz="0" w:space="0" w:color="auto"/>
        <w:right w:val="none" w:sz="0" w:space="0" w:color="auto"/>
      </w:divBdr>
    </w:div>
    <w:div w:id="15442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Александровна Печёнкина</dc:creator>
  <cp:keywords/>
  <dc:description/>
  <cp:lastModifiedBy>Наталья Анатольевна Моржова</cp:lastModifiedBy>
  <cp:revision>12</cp:revision>
  <cp:lastPrinted>2021-07-27T14:25:00Z</cp:lastPrinted>
  <dcterms:created xsi:type="dcterms:W3CDTF">2021-07-09T11:51:00Z</dcterms:created>
  <dcterms:modified xsi:type="dcterms:W3CDTF">2021-07-28T05:54:00Z</dcterms:modified>
</cp:coreProperties>
</file>