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84" w:rsidRPr="00FC3384" w:rsidRDefault="00FC3384" w:rsidP="00FC3384">
      <w:pPr>
        <w:jc w:val="right"/>
        <w:rPr>
          <w:sz w:val="32"/>
          <w:szCs w:val="32"/>
        </w:rPr>
      </w:pPr>
      <w:r>
        <w:rPr>
          <w:sz w:val="32"/>
          <w:szCs w:val="32"/>
        </w:rPr>
        <w:t>ПРОЕКТ</w:t>
      </w:r>
    </w:p>
    <w:p w:rsidR="00FC3384" w:rsidRPr="00FC3384" w:rsidRDefault="00FC3384" w:rsidP="00FC3384">
      <w:pPr>
        <w:jc w:val="right"/>
        <w:rPr>
          <w:sz w:val="32"/>
          <w:szCs w:val="32"/>
        </w:rPr>
      </w:pPr>
    </w:p>
    <w:p w:rsidR="00FC3384" w:rsidRDefault="00FC3384" w:rsidP="00FC3384">
      <w:pPr>
        <w:widowControl w:val="0"/>
        <w:autoSpaceDE w:val="0"/>
        <w:autoSpaceDN w:val="0"/>
        <w:adjustRightInd w:val="0"/>
        <w:jc w:val="center"/>
        <w:outlineLvl w:val="0"/>
        <w:rPr>
          <w:sz w:val="28"/>
          <w:szCs w:val="28"/>
        </w:rPr>
      </w:pPr>
      <w:r>
        <w:rPr>
          <w:noProof/>
          <w:sz w:val="28"/>
          <w:szCs w:val="28"/>
        </w:rPr>
        <w:drawing>
          <wp:inline distT="0" distB="0" distL="0" distR="0">
            <wp:extent cx="638175" cy="685800"/>
            <wp:effectExtent l="19050" t="0" r="9525"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t_gbel"/>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FC3384" w:rsidRDefault="00FC3384" w:rsidP="00FC3384">
      <w:pPr>
        <w:pStyle w:val="a3"/>
        <w:jc w:val="center"/>
        <w:rPr>
          <w:b/>
          <w:sz w:val="28"/>
          <w:szCs w:val="28"/>
        </w:rPr>
      </w:pPr>
    </w:p>
    <w:p w:rsidR="00FC3384" w:rsidRDefault="00FC3384" w:rsidP="00FC3384">
      <w:pPr>
        <w:pStyle w:val="a3"/>
        <w:jc w:val="center"/>
        <w:rPr>
          <w:b/>
          <w:sz w:val="28"/>
          <w:szCs w:val="28"/>
        </w:rPr>
      </w:pPr>
      <w:r>
        <w:rPr>
          <w:b/>
          <w:sz w:val="28"/>
          <w:szCs w:val="28"/>
        </w:rPr>
        <w:t>АДМИНИСТРАЦИЯ КАРАТАБАНСКОГО СЕЛЬСКОГО ОСЕЛЕНИЯ</w:t>
      </w:r>
    </w:p>
    <w:p w:rsidR="00FC3384" w:rsidRDefault="00FC3384" w:rsidP="00FC3384">
      <w:pPr>
        <w:pStyle w:val="a3"/>
        <w:jc w:val="center"/>
        <w:rPr>
          <w:b/>
          <w:sz w:val="28"/>
          <w:szCs w:val="28"/>
        </w:rPr>
      </w:pPr>
      <w:r>
        <w:rPr>
          <w:b/>
          <w:sz w:val="28"/>
          <w:szCs w:val="28"/>
        </w:rPr>
        <w:t xml:space="preserve">ЕТКУЛЬСКОГО МУНИЦИПАЛЬНОГО РАЙОНА </w:t>
      </w:r>
    </w:p>
    <w:p w:rsidR="00FC3384" w:rsidRDefault="00FC3384" w:rsidP="00FC3384">
      <w:pPr>
        <w:pStyle w:val="a3"/>
        <w:jc w:val="center"/>
        <w:rPr>
          <w:b/>
          <w:sz w:val="28"/>
          <w:szCs w:val="28"/>
        </w:rPr>
      </w:pPr>
      <w:r>
        <w:rPr>
          <w:b/>
          <w:sz w:val="28"/>
          <w:szCs w:val="28"/>
        </w:rPr>
        <w:t xml:space="preserve"> ЧЕЛЯБИНСКОЙ ОБЛАСТИ </w:t>
      </w:r>
    </w:p>
    <w:p w:rsidR="00FC3384" w:rsidRDefault="00FC3384" w:rsidP="00FC3384">
      <w:pPr>
        <w:pStyle w:val="a3"/>
        <w:jc w:val="center"/>
        <w:rPr>
          <w:rFonts w:ascii="Calibri" w:hAnsi="Calibri"/>
          <w:b/>
          <w:sz w:val="28"/>
          <w:szCs w:val="28"/>
        </w:rPr>
      </w:pPr>
      <w:r>
        <w:rPr>
          <w:b/>
          <w:sz w:val="28"/>
          <w:szCs w:val="28"/>
        </w:rPr>
        <w:t>П  О  С  Т  А  Н  О  В  Л  Е  Н  И  Е</w:t>
      </w:r>
      <w:r>
        <w:rPr>
          <w:sz w:val="28"/>
          <w:szCs w:val="28"/>
        </w:rPr>
        <w:t xml:space="preserve">                                                    </w:t>
      </w:r>
    </w:p>
    <w:tbl>
      <w:tblPr>
        <w:tblW w:w="9601" w:type="dxa"/>
        <w:tblInd w:w="288" w:type="dxa"/>
        <w:tblBorders>
          <w:top w:val="thickThinSmallGap" w:sz="12" w:space="0" w:color="auto"/>
        </w:tblBorders>
        <w:tblLook w:val="04A0"/>
      </w:tblPr>
      <w:tblGrid>
        <w:gridCol w:w="9601"/>
      </w:tblGrid>
      <w:tr w:rsidR="00FC3384" w:rsidTr="00FC3384">
        <w:trPr>
          <w:trHeight w:val="100"/>
        </w:trPr>
        <w:tc>
          <w:tcPr>
            <w:tcW w:w="9601" w:type="dxa"/>
            <w:tcBorders>
              <w:top w:val="thickThinSmallGap" w:sz="12" w:space="0" w:color="auto"/>
              <w:left w:val="nil"/>
              <w:bottom w:val="nil"/>
              <w:right w:val="nil"/>
            </w:tcBorders>
          </w:tcPr>
          <w:p w:rsidR="00FC3384" w:rsidRDefault="00FC3384" w:rsidP="00FC3384">
            <w:pPr>
              <w:pStyle w:val="a3"/>
              <w:spacing w:line="276" w:lineRule="auto"/>
              <w:jc w:val="center"/>
            </w:pPr>
            <w:r>
              <w:t>456572,  Челябинская область, Еткульский район, с. Каратабан, ул. Набережная, д.6</w:t>
            </w:r>
          </w:p>
          <w:p w:rsidR="00FC3384" w:rsidRDefault="00FC3384" w:rsidP="00FC3384">
            <w:pPr>
              <w:pStyle w:val="a3"/>
              <w:spacing w:line="276" w:lineRule="auto"/>
              <w:jc w:val="center"/>
            </w:pPr>
            <w:r>
              <w:t xml:space="preserve">ОГРН 1027401635854, ИНН 7430000333, КПП 743001001 тел.(факс) 8(351-45)94-1-43 </w:t>
            </w:r>
          </w:p>
          <w:p w:rsidR="00FC3384" w:rsidRDefault="00FC3384" w:rsidP="00FC3384">
            <w:pPr>
              <w:pStyle w:val="a3"/>
              <w:spacing w:line="276" w:lineRule="auto"/>
            </w:pPr>
          </w:p>
          <w:p w:rsidR="00FC3384" w:rsidRDefault="00FC3384" w:rsidP="00FC3384">
            <w:pPr>
              <w:pStyle w:val="a3"/>
              <w:spacing w:line="276" w:lineRule="auto"/>
              <w:rPr>
                <w:sz w:val="28"/>
                <w:szCs w:val="28"/>
                <w:u w:val="single"/>
              </w:rPr>
            </w:pPr>
            <w:r>
              <w:rPr>
                <w:sz w:val="28"/>
                <w:szCs w:val="28"/>
                <w:u w:val="single"/>
              </w:rPr>
              <w:t>«____»  _______  2021 г.   №  ______</w:t>
            </w:r>
          </w:p>
        </w:tc>
      </w:tr>
    </w:tbl>
    <w:p w:rsidR="00FC3384" w:rsidRDefault="00FC3384" w:rsidP="00FC3384"/>
    <w:p w:rsidR="00FC3384" w:rsidRDefault="00FC3384" w:rsidP="00FC3384">
      <w:pPr>
        <w:autoSpaceDE w:val="0"/>
        <w:autoSpaceDN w:val="0"/>
        <w:adjustRightInd w:val="0"/>
        <w:jc w:val="both"/>
        <w:rPr>
          <w:sz w:val="28"/>
          <w:szCs w:val="28"/>
        </w:rPr>
      </w:pPr>
      <w:r w:rsidRPr="00EA35D7">
        <w:rPr>
          <w:sz w:val="28"/>
          <w:szCs w:val="28"/>
        </w:rPr>
        <w:t>Программа профилактики</w:t>
      </w:r>
    </w:p>
    <w:p w:rsidR="00FC3384" w:rsidRDefault="00FC3384" w:rsidP="00FC3384">
      <w:pPr>
        <w:autoSpaceDE w:val="0"/>
        <w:autoSpaceDN w:val="0"/>
        <w:adjustRightInd w:val="0"/>
        <w:jc w:val="both"/>
        <w:rPr>
          <w:rFonts w:eastAsiaTheme="minorHAnsi"/>
          <w:sz w:val="28"/>
          <w:szCs w:val="28"/>
          <w:lang w:eastAsia="en-US"/>
        </w:rPr>
      </w:pPr>
      <w:r w:rsidRPr="00EA35D7">
        <w:rPr>
          <w:rFonts w:eastAsiaTheme="minorHAnsi"/>
          <w:sz w:val="28"/>
          <w:szCs w:val="28"/>
          <w:lang w:eastAsia="en-US"/>
        </w:rPr>
        <w:t>рисков причинения вреда (ущерба)</w:t>
      </w:r>
    </w:p>
    <w:p w:rsidR="00FC3384" w:rsidRDefault="00FC3384" w:rsidP="00FC3384">
      <w:pPr>
        <w:autoSpaceDE w:val="0"/>
        <w:autoSpaceDN w:val="0"/>
        <w:adjustRightInd w:val="0"/>
        <w:jc w:val="both"/>
        <w:rPr>
          <w:rFonts w:eastAsiaTheme="minorHAnsi"/>
          <w:sz w:val="28"/>
          <w:szCs w:val="28"/>
          <w:lang w:eastAsia="en-US"/>
        </w:rPr>
      </w:pPr>
      <w:r w:rsidRPr="00EA35D7">
        <w:rPr>
          <w:rFonts w:eastAsiaTheme="minorHAnsi"/>
          <w:sz w:val="28"/>
          <w:szCs w:val="28"/>
          <w:lang w:eastAsia="en-US"/>
        </w:rPr>
        <w:t xml:space="preserve">охраняемым законам ценностям при </w:t>
      </w:r>
    </w:p>
    <w:p w:rsidR="00FC3384" w:rsidRDefault="00FC3384" w:rsidP="00FC3384">
      <w:pPr>
        <w:autoSpaceDE w:val="0"/>
        <w:autoSpaceDN w:val="0"/>
        <w:adjustRightInd w:val="0"/>
        <w:jc w:val="both"/>
        <w:rPr>
          <w:rFonts w:eastAsiaTheme="minorHAnsi"/>
          <w:sz w:val="28"/>
          <w:szCs w:val="28"/>
          <w:lang w:eastAsia="en-US"/>
        </w:rPr>
      </w:pPr>
      <w:r w:rsidRPr="00EA35D7">
        <w:rPr>
          <w:rFonts w:eastAsiaTheme="minorHAnsi"/>
          <w:sz w:val="28"/>
          <w:szCs w:val="28"/>
          <w:lang w:eastAsia="en-US"/>
        </w:rPr>
        <w:t>проведении муниципального контроля</w:t>
      </w:r>
    </w:p>
    <w:p w:rsidR="00FC3384" w:rsidRPr="00EA35D7" w:rsidRDefault="00FC3384" w:rsidP="00FC338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в сфере благоустройства </w:t>
      </w:r>
      <w:r w:rsidRPr="00EA35D7">
        <w:rPr>
          <w:rFonts w:eastAsiaTheme="minorHAnsi"/>
          <w:sz w:val="28"/>
          <w:szCs w:val="28"/>
          <w:lang w:eastAsia="en-US"/>
        </w:rPr>
        <w:t xml:space="preserve">на 2022 год. </w:t>
      </w:r>
    </w:p>
    <w:p w:rsidR="00FC3384" w:rsidRDefault="00FC3384" w:rsidP="00FC3384"/>
    <w:p w:rsidR="00FC3384" w:rsidRDefault="00FC3384" w:rsidP="00FC3384"/>
    <w:p w:rsidR="00FC3384" w:rsidRPr="00A13B57" w:rsidRDefault="00263280" w:rsidP="00263280">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348-ФЗ «О государственном контроле (надзоре) и муниципальном контроле в Российской Федерации», Решением Совета депутатов Каратабанского сельского поселения от 29.09.2021г. № 37 «Об утверждении Положения о муниципальном контроле в сфере благоустройства», администрация Каратабанского сельского поселения</w:t>
      </w:r>
    </w:p>
    <w:p w:rsidR="00FC3384" w:rsidRPr="00A13B57" w:rsidRDefault="00FC3384" w:rsidP="00FC3384">
      <w:pPr>
        <w:jc w:val="both"/>
        <w:rPr>
          <w:sz w:val="28"/>
          <w:szCs w:val="28"/>
        </w:rPr>
      </w:pPr>
      <w:r w:rsidRPr="00A13B57">
        <w:rPr>
          <w:sz w:val="28"/>
          <w:szCs w:val="28"/>
        </w:rPr>
        <w:t>ПОСТАНОВЛЯЕТ:</w:t>
      </w:r>
    </w:p>
    <w:p w:rsidR="00263280" w:rsidRPr="00EA35D7" w:rsidRDefault="00263280" w:rsidP="00263280">
      <w:pPr>
        <w:autoSpaceDE w:val="0"/>
        <w:autoSpaceDN w:val="0"/>
        <w:adjustRightInd w:val="0"/>
        <w:jc w:val="both"/>
        <w:rPr>
          <w:rFonts w:eastAsiaTheme="minorHAnsi"/>
          <w:sz w:val="28"/>
          <w:szCs w:val="28"/>
          <w:lang w:eastAsia="en-US"/>
        </w:rPr>
      </w:pPr>
      <w:r>
        <w:rPr>
          <w:sz w:val="28"/>
          <w:szCs w:val="28"/>
        </w:rPr>
        <w:t xml:space="preserve">         </w:t>
      </w:r>
      <w:r w:rsidR="00FC3384">
        <w:rPr>
          <w:sz w:val="28"/>
          <w:szCs w:val="28"/>
        </w:rPr>
        <w:t xml:space="preserve">1.   </w:t>
      </w:r>
      <w:r w:rsidR="00FC3384" w:rsidRPr="00A13B57">
        <w:rPr>
          <w:sz w:val="28"/>
          <w:szCs w:val="28"/>
        </w:rPr>
        <w:t xml:space="preserve">Утвердить </w:t>
      </w:r>
      <w:r w:rsidRPr="00EA35D7">
        <w:rPr>
          <w:sz w:val="28"/>
          <w:szCs w:val="28"/>
        </w:rPr>
        <w:t>Программ</w:t>
      </w:r>
      <w:r>
        <w:rPr>
          <w:sz w:val="28"/>
          <w:szCs w:val="28"/>
        </w:rPr>
        <w:t>у</w:t>
      </w:r>
      <w:r w:rsidRPr="00EA35D7">
        <w:rPr>
          <w:sz w:val="28"/>
          <w:szCs w:val="28"/>
        </w:rPr>
        <w:t xml:space="preserve"> профилактики</w:t>
      </w:r>
      <w:r>
        <w:rPr>
          <w:sz w:val="28"/>
          <w:szCs w:val="28"/>
        </w:rPr>
        <w:t xml:space="preserve"> </w:t>
      </w:r>
      <w:r w:rsidRPr="00EA35D7">
        <w:rPr>
          <w:rFonts w:eastAsiaTheme="minorHAnsi"/>
          <w:sz w:val="28"/>
          <w:szCs w:val="28"/>
          <w:lang w:eastAsia="en-US"/>
        </w:rPr>
        <w:t xml:space="preserve">рисков причинения вреда (ущерба) охраняемым законам ценностям при проведении муниципального контроля </w:t>
      </w:r>
      <w:r>
        <w:rPr>
          <w:rFonts w:eastAsiaTheme="minorHAnsi"/>
          <w:sz w:val="28"/>
          <w:szCs w:val="28"/>
          <w:lang w:eastAsia="en-US"/>
        </w:rPr>
        <w:t>в сфере благоустройства на 2022 год (Приложение 1).</w:t>
      </w:r>
      <w:r w:rsidRPr="00EA35D7">
        <w:rPr>
          <w:rFonts w:eastAsiaTheme="minorHAnsi"/>
          <w:sz w:val="28"/>
          <w:szCs w:val="28"/>
          <w:lang w:eastAsia="en-US"/>
        </w:rPr>
        <w:t xml:space="preserve"> </w:t>
      </w:r>
    </w:p>
    <w:p w:rsidR="00FC3384" w:rsidRDefault="00FC3384" w:rsidP="00FC3384">
      <w:pPr>
        <w:ind w:firstLine="567"/>
        <w:jc w:val="both"/>
        <w:rPr>
          <w:sz w:val="28"/>
          <w:szCs w:val="28"/>
        </w:rPr>
      </w:pPr>
      <w:r>
        <w:rPr>
          <w:sz w:val="28"/>
          <w:szCs w:val="28"/>
        </w:rPr>
        <w:t>2. Разместить настоящее постановление на официальном сайте Еткульского муниципального района на странице Каратабанского сельского поселения.</w:t>
      </w:r>
    </w:p>
    <w:p w:rsidR="00263280" w:rsidRPr="00A13B57" w:rsidRDefault="00263280" w:rsidP="00FC3384">
      <w:pPr>
        <w:ind w:firstLine="567"/>
        <w:jc w:val="both"/>
        <w:rPr>
          <w:sz w:val="28"/>
          <w:szCs w:val="28"/>
        </w:rPr>
      </w:pPr>
      <w:r>
        <w:rPr>
          <w:sz w:val="28"/>
          <w:szCs w:val="28"/>
        </w:rPr>
        <w:t>3. Контроль за исполнением настоящего постановления оставляю за собой.</w:t>
      </w:r>
    </w:p>
    <w:p w:rsidR="00FC3384" w:rsidRDefault="00FC3384" w:rsidP="00FC3384">
      <w:pPr>
        <w:jc w:val="both"/>
        <w:rPr>
          <w:sz w:val="28"/>
          <w:szCs w:val="28"/>
        </w:rPr>
      </w:pPr>
    </w:p>
    <w:p w:rsidR="00FC3384" w:rsidRDefault="00FC3384" w:rsidP="00FC3384">
      <w:pPr>
        <w:jc w:val="both"/>
        <w:rPr>
          <w:sz w:val="28"/>
          <w:szCs w:val="28"/>
        </w:rPr>
      </w:pPr>
    </w:p>
    <w:p w:rsidR="00FC3384" w:rsidRDefault="00FC3384" w:rsidP="00FC3384">
      <w:pPr>
        <w:jc w:val="both"/>
        <w:rPr>
          <w:sz w:val="28"/>
          <w:szCs w:val="28"/>
        </w:rPr>
      </w:pPr>
    </w:p>
    <w:p w:rsidR="00FC3384" w:rsidRDefault="00FC3384" w:rsidP="00FC3384">
      <w:pPr>
        <w:pStyle w:val="a3"/>
        <w:rPr>
          <w:sz w:val="28"/>
          <w:szCs w:val="28"/>
        </w:rPr>
      </w:pPr>
      <w:r>
        <w:rPr>
          <w:sz w:val="28"/>
          <w:szCs w:val="28"/>
        </w:rPr>
        <w:t xml:space="preserve">Глава </w:t>
      </w:r>
    </w:p>
    <w:p w:rsidR="00FC3384" w:rsidRDefault="00FC3384" w:rsidP="00FC3384">
      <w:pPr>
        <w:pStyle w:val="a3"/>
      </w:pPr>
      <w:r>
        <w:rPr>
          <w:sz w:val="28"/>
          <w:szCs w:val="28"/>
        </w:rPr>
        <w:t>Каратабанского сельского поселения                                        С.В. Данилкин</w:t>
      </w:r>
    </w:p>
    <w:p w:rsidR="00FC3384" w:rsidRPr="00A13B57" w:rsidRDefault="00FC3384" w:rsidP="00FC3384">
      <w:pPr>
        <w:jc w:val="both"/>
        <w:rPr>
          <w:sz w:val="28"/>
          <w:szCs w:val="28"/>
        </w:rPr>
      </w:pPr>
    </w:p>
    <w:p w:rsidR="00FC3384" w:rsidRDefault="00FC3384"/>
    <w:p w:rsidR="00FC3384" w:rsidRDefault="00FC3384"/>
    <w:tbl>
      <w:tblPr>
        <w:tblW w:w="19494" w:type="dxa"/>
        <w:tblLook w:val="01E0"/>
      </w:tblPr>
      <w:tblGrid>
        <w:gridCol w:w="9747"/>
        <w:gridCol w:w="9747"/>
      </w:tblGrid>
      <w:tr w:rsidR="00FC3384" w:rsidRPr="0028619D" w:rsidTr="00FC3384">
        <w:tc>
          <w:tcPr>
            <w:tcW w:w="9747" w:type="dxa"/>
            <w:tcBorders>
              <w:top w:val="nil"/>
              <w:left w:val="nil"/>
              <w:bottom w:val="nil"/>
              <w:right w:val="nil"/>
            </w:tcBorders>
          </w:tcPr>
          <w:p w:rsidR="00FC3384" w:rsidRPr="00EA35D7" w:rsidRDefault="00FC3384" w:rsidP="00FC3384">
            <w:pPr>
              <w:pStyle w:val="Default"/>
              <w:jc w:val="right"/>
              <w:rPr>
                <w:sz w:val="28"/>
                <w:szCs w:val="28"/>
              </w:rPr>
            </w:pPr>
            <w:r>
              <w:rPr>
                <w:sz w:val="28"/>
                <w:szCs w:val="28"/>
              </w:rPr>
              <w:t>У</w:t>
            </w:r>
            <w:r w:rsidRPr="00EA35D7">
              <w:rPr>
                <w:sz w:val="28"/>
                <w:szCs w:val="28"/>
              </w:rPr>
              <w:t>тверждена</w:t>
            </w:r>
          </w:p>
          <w:p w:rsidR="00FC3384" w:rsidRDefault="00FC3384" w:rsidP="00FC3384">
            <w:pPr>
              <w:pStyle w:val="Default"/>
              <w:jc w:val="right"/>
              <w:rPr>
                <w:sz w:val="28"/>
                <w:szCs w:val="28"/>
              </w:rPr>
            </w:pPr>
            <w:r w:rsidRPr="00EA35D7">
              <w:rPr>
                <w:sz w:val="28"/>
                <w:szCs w:val="28"/>
              </w:rPr>
              <w:t xml:space="preserve">Постановлением администрации </w:t>
            </w:r>
          </w:p>
          <w:p w:rsidR="00FC3384" w:rsidRDefault="00FC3384" w:rsidP="00FC3384">
            <w:pPr>
              <w:pStyle w:val="Default"/>
              <w:jc w:val="right"/>
              <w:rPr>
                <w:sz w:val="28"/>
                <w:szCs w:val="28"/>
              </w:rPr>
            </w:pPr>
            <w:r>
              <w:rPr>
                <w:sz w:val="28"/>
                <w:szCs w:val="28"/>
              </w:rPr>
              <w:t xml:space="preserve">Каратабанского сельского поселения </w:t>
            </w:r>
          </w:p>
          <w:p w:rsidR="00FC3384" w:rsidRPr="00EA35D7" w:rsidRDefault="00FC3384" w:rsidP="00FC3384">
            <w:pPr>
              <w:pStyle w:val="Default"/>
              <w:jc w:val="right"/>
              <w:rPr>
                <w:sz w:val="28"/>
                <w:szCs w:val="28"/>
              </w:rPr>
            </w:pPr>
            <w:r w:rsidRPr="00EA35D7">
              <w:rPr>
                <w:sz w:val="28"/>
                <w:szCs w:val="28"/>
              </w:rPr>
              <w:t xml:space="preserve">от </w:t>
            </w:r>
            <w:r>
              <w:rPr>
                <w:sz w:val="28"/>
                <w:szCs w:val="28"/>
              </w:rPr>
              <w:t>__________</w:t>
            </w:r>
            <w:r w:rsidRPr="00EA35D7">
              <w:rPr>
                <w:sz w:val="28"/>
                <w:szCs w:val="28"/>
              </w:rPr>
              <w:t>г. № ___</w:t>
            </w:r>
          </w:p>
          <w:p w:rsidR="00FC3384" w:rsidRPr="0028619D" w:rsidRDefault="00FC3384" w:rsidP="00FC3384">
            <w:pPr>
              <w:pStyle w:val="Default"/>
              <w:jc w:val="right"/>
            </w:pPr>
          </w:p>
        </w:tc>
        <w:tc>
          <w:tcPr>
            <w:tcW w:w="9747" w:type="dxa"/>
            <w:tcBorders>
              <w:top w:val="nil"/>
              <w:left w:val="nil"/>
              <w:bottom w:val="nil"/>
              <w:right w:val="nil"/>
            </w:tcBorders>
          </w:tcPr>
          <w:p w:rsidR="00FC3384" w:rsidRPr="0028619D" w:rsidRDefault="00FC3384" w:rsidP="00FC3384">
            <w:pPr>
              <w:pStyle w:val="Default"/>
            </w:pPr>
          </w:p>
        </w:tc>
      </w:tr>
    </w:tbl>
    <w:p w:rsidR="00C579CE" w:rsidRDefault="00C579CE" w:rsidP="00C579CE">
      <w:pPr>
        <w:pStyle w:val="Default"/>
        <w:jc w:val="center"/>
        <w:rPr>
          <w:sz w:val="36"/>
          <w:szCs w:val="36"/>
        </w:rPr>
      </w:pPr>
    </w:p>
    <w:p w:rsidR="00EA35D7" w:rsidRDefault="00C579CE" w:rsidP="007D6C55">
      <w:pPr>
        <w:autoSpaceDE w:val="0"/>
        <w:autoSpaceDN w:val="0"/>
        <w:adjustRightInd w:val="0"/>
        <w:jc w:val="center"/>
        <w:rPr>
          <w:sz w:val="28"/>
          <w:szCs w:val="28"/>
        </w:rPr>
      </w:pPr>
      <w:r w:rsidRPr="00EA35D7">
        <w:rPr>
          <w:sz w:val="28"/>
          <w:szCs w:val="28"/>
        </w:rPr>
        <w:t>Программа профилактики</w:t>
      </w:r>
    </w:p>
    <w:p w:rsidR="007D6C55" w:rsidRPr="00EA35D7" w:rsidRDefault="00EA35D7" w:rsidP="007D6C55">
      <w:pPr>
        <w:autoSpaceDE w:val="0"/>
        <w:autoSpaceDN w:val="0"/>
        <w:adjustRightInd w:val="0"/>
        <w:jc w:val="center"/>
        <w:rPr>
          <w:rFonts w:eastAsiaTheme="minorHAnsi"/>
          <w:sz w:val="28"/>
          <w:szCs w:val="28"/>
          <w:lang w:eastAsia="en-US"/>
        </w:rPr>
      </w:pPr>
      <w:r w:rsidRPr="00EA35D7">
        <w:rPr>
          <w:rFonts w:eastAsiaTheme="minorHAnsi"/>
          <w:sz w:val="28"/>
          <w:szCs w:val="28"/>
          <w:lang w:eastAsia="en-US"/>
        </w:rPr>
        <w:t xml:space="preserve">рисков причинения вреда (ущерба) охраняемым законам ценностям при проведении муниципального контроля </w:t>
      </w:r>
      <w:r w:rsidR="00850E87">
        <w:rPr>
          <w:rFonts w:eastAsiaTheme="minorHAnsi"/>
          <w:sz w:val="28"/>
          <w:szCs w:val="28"/>
          <w:lang w:eastAsia="en-US"/>
        </w:rPr>
        <w:t xml:space="preserve">в сфере благоустройства </w:t>
      </w:r>
      <w:r w:rsidRPr="00EA35D7">
        <w:rPr>
          <w:rFonts w:eastAsiaTheme="minorHAnsi"/>
          <w:sz w:val="28"/>
          <w:szCs w:val="28"/>
          <w:lang w:eastAsia="en-US"/>
        </w:rPr>
        <w:t xml:space="preserve">на 2022 год. </w:t>
      </w:r>
    </w:p>
    <w:p w:rsidR="00DF3151" w:rsidRPr="00EA35D7" w:rsidRDefault="00DF3151" w:rsidP="00C579CE">
      <w:pPr>
        <w:pStyle w:val="Default"/>
        <w:rPr>
          <w:i/>
          <w:iCs/>
          <w:sz w:val="28"/>
          <w:szCs w:val="28"/>
        </w:rPr>
      </w:pPr>
    </w:p>
    <w:p w:rsidR="00C579CE" w:rsidRDefault="00087DCE" w:rsidP="00087DCE">
      <w:pPr>
        <w:pStyle w:val="a3"/>
        <w:ind w:firstLine="709"/>
        <w:jc w:val="both"/>
        <w:rPr>
          <w:sz w:val="28"/>
          <w:szCs w:val="28"/>
        </w:rPr>
      </w:pPr>
      <w:r w:rsidRPr="00087DCE">
        <w:rPr>
          <w:sz w:val="28"/>
          <w:szCs w:val="28"/>
        </w:rPr>
        <w:t>1.</w:t>
      </w:r>
      <w:r w:rsidR="00C579CE" w:rsidRPr="00EA35D7">
        <w:rPr>
          <w:sz w:val="28"/>
          <w:szCs w:val="28"/>
        </w:rPr>
        <w:t xml:space="preserve">Анализ </w:t>
      </w:r>
      <w:r w:rsidR="00EA35D7">
        <w:rPr>
          <w:sz w:val="28"/>
          <w:szCs w:val="28"/>
        </w:rPr>
        <w:t>текущего состояния осуществления муниципального контроля</w:t>
      </w:r>
      <w:r w:rsidR="00850E87">
        <w:rPr>
          <w:sz w:val="28"/>
          <w:szCs w:val="28"/>
        </w:rPr>
        <w:t xml:space="preserve"> в сфере благоустройства</w:t>
      </w:r>
      <w:r w:rsidR="00EA35D7">
        <w:rPr>
          <w:sz w:val="28"/>
          <w:szCs w:val="28"/>
        </w:rPr>
        <w:t>.</w:t>
      </w:r>
    </w:p>
    <w:p w:rsidR="00087DCE" w:rsidRPr="00087DCE" w:rsidRDefault="00087DCE" w:rsidP="00087DCE">
      <w:pPr>
        <w:autoSpaceDE w:val="0"/>
        <w:autoSpaceDN w:val="0"/>
        <w:adjustRightInd w:val="0"/>
        <w:ind w:firstLine="709"/>
        <w:jc w:val="both"/>
        <w:rPr>
          <w:rFonts w:eastAsiaTheme="minorHAnsi"/>
          <w:sz w:val="28"/>
          <w:szCs w:val="28"/>
          <w:lang w:eastAsia="en-US"/>
        </w:rPr>
      </w:pPr>
      <w:r w:rsidRPr="00087DCE">
        <w:rPr>
          <w:rFonts w:eastAsiaTheme="minorHAnsi"/>
          <w:sz w:val="28"/>
          <w:szCs w:val="28"/>
          <w:lang w:eastAsia="en-US"/>
        </w:rPr>
        <w:t>Настоящая программа разработана в соответствии со</w:t>
      </w:r>
      <w:r w:rsidRPr="00087DCE">
        <w:rPr>
          <w:rFonts w:eastAsiaTheme="minorHAnsi"/>
          <w:color w:val="000000" w:themeColor="text1"/>
          <w:sz w:val="28"/>
          <w:szCs w:val="28"/>
          <w:lang w:eastAsia="en-US"/>
        </w:rPr>
        <w:t>статьей 44</w:t>
      </w:r>
      <w:r w:rsidRPr="00087DCE">
        <w:rPr>
          <w:rFonts w:eastAsiaTheme="minorHAnsi"/>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087DCE">
        <w:rPr>
          <w:rFonts w:eastAsiaTheme="minorHAnsi"/>
          <w:color w:val="000000" w:themeColor="text1"/>
          <w:sz w:val="28"/>
          <w:szCs w:val="28"/>
          <w:lang w:eastAsia="en-US"/>
        </w:rPr>
        <w:t>постановлением</w:t>
      </w:r>
      <w:r w:rsidRPr="00087DCE">
        <w:rPr>
          <w:rFonts w:eastAsiaTheme="minorHAnsi"/>
          <w:sz w:val="28"/>
          <w:szCs w:val="28"/>
          <w:lang w:eastAsia="en-US"/>
        </w:rPr>
        <w:t xml:space="preserve"> Правительства Российской Федерации от 25 июня 2021 г. </w:t>
      </w:r>
      <w:r w:rsidRPr="00087DCE">
        <w:rPr>
          <w:rFonts w:eastAsiaTheme="minorHAnsi"/>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Pr>
          <w:rFonts w:eastAsiaTheme="minorHAnsi"/>
          <w:sz w:val="28"/>
          <w:szCs w:val="28"/>
          <w:lang w:eastAsia="en-US"/>
        </w:rPr>
        <w:t>муниципального земельного контроля на территории Еткульского муниципального района.</w:t>
      </w:r>
    </w:p>
    <w:p w:rsidR="00EA35D7" w:rsidRPr="00EA35D7" w:rsidRDefault="004E5143" w:rsidP="004E34B8">
      <w:pPr>
        <w:pStyle w:val="a3"/>
        <w:ind w:firstLine="709"/>
        <w:jc w:val="both"/>
        <w:rPr>
          <w:sz w:val="28"/>
          <w:szCs w:val="28"/>
        </w:rPr>
      </w:pPr>
      <w:r>
        <w:rPr>
          <w:rFonts w:eastAsia="Calibri"/>
          <w:sz w:val="28"/>
          <w:szCs w:val="28"/>
          <w:lang w:eastAsia="en-US"/>
        </w:rPr>
        <w:t>1.1</w:t>
      </w:r>
      <w:r w:rsidR="00D578D5">
        <w:rPr>
          <w:rFonts w:eastAsia="Calibri"/>
          <w:sz w:val="28"/>
          <w:szCs w:val="28"/>
          <w:lang w:eastAsia="en-US"/>
        </w:rPr>
        <w:t xml:space="preserve">. </w:t>
      </w:r>
      <w:r w:rsidR="00850E87">
        <w:rPr>
          <w:rFonts w:eastAsia="Calibri"/>
          <w:sz w:val="28"/>
          <w:szCs w:val="28"/>
          <w:lang w:eastAsia="en-US"/>
        </w:rPr>
        <w:t xml:space="preserve">Муниципальный </w:t>
      </w:r>
      <w:r w:rsidR="000A22E2" w:rsidRPr="000A22E2">
        <w:rPr>
          <w:rFonts w:eastAsia="Calibri"/>
          <w:sz w:val="28"/>
          <w:szCs w:val="28"/>
          <w:lang w:eastAsia="en-US"/>
        </w:rPr>
        <w:t>контроль</w:t>
      </w:r>
      <w:r w:rsidR="00850E87">
        <w:rPr>
          <w:rFonts w:eastAsia="Calibri"/>
          <w:sz w:val="28"/>
          <w:szCs w:val="28"/>
          <w:lang w:eastAsia="en-US"/>
        </w:rPr>
        <w:t xml:space="preserve"> в сфере благоустройства</w:t>
      </w:r>
      <w:r w:rsidR="000A22E2">
        <w:rPr>
          <w:rFonts w:eastAsia="Calibri"/>
          <w:sz w:val="28"/>
          <w:szCs w:val="28"/>
          <w:lang w:eastAsia="en-US"/>
        </w:rPr>
        <w:t xml:space="preserve"> на территории </w:t>
      </w:r>
      <w:r w:rsidR="0016605F">
        <w:rPr>
          <w:rFonts w:eastAsia="Calibri"/>
          <w:sz w:val="28"/>
          <w:szCs w:val="28"/>
          <w:lang w:eastAsia="en-US"/>
        </w:rPr>
        <w:t xml:space="preserve">Каратабанского сельского поселения </w:t>
      </w:r>
      <w:r w:rsidR="000A22E2" w:rsidRPr="000A22E2">
        <w:rPr>
          <w:rFonts w:eastAsia="Calibri"/>
          <w:sz w:val="28"/>
          <w:szCs w:val="28"/>
          <w:lang w:eastAsia="en-US"/>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35D7" w:rsidRPr="00EA35D7" w:rsidRDefault="004E5143" w:rsidP="004E34B8">
      <w:pPr>
        <w:autoSpaceDE w:val="0"/>
        <w:autoSpaceDN w:val="0"/>
        <w:adjustRightInd w:val="0"/>
        <w:ind w:firstLine="709"/>
        <w:contextualSpacing/>
        <w:jc w:val="both"/>
        <w:rPr>
          <w:sz w:val="28"/>
          <w:szCs w:val="28"/>
        </w:rPr>
      </w:pPr>
      <w:r>
        <w:rPr>
          <w:bCs/>
          <w:sz w:val="28"/>
          <w:szCs w:val="28"/>
        </w:rPr>
        <w:t>1.2</w:t>
      </w:r>
      <w:r w:rsidR="00D578D5">
        <w:rPr>
          <w:bCs/>
          <w:sz w:val="28"/>
          <w:szCs w:val="28"/>
        </w:rPr>
        <w:t xml:space="preserve">. </w:t>
      </w:r>
      <w:r w:rsidR="00EA35D7" w:rsidRPr="00EA35D7">
        <w:rPr>
          <w:bCs/>
          <w:sz w:val="28"/>
          <w:szCs w:val="28"/>
        </w:rPr>
        <w:t>Предметом</w:t>
      </w:r>
      <w:r w:rsidR="00EA35D7" w:rsidRPr="00EA35D7">
        <w:rPr>
          <w:sz w:val="28"/>
          <w:szCs w:val="28"/>
        </w:rPr>
        <w:t xml:space="preserve"> муниципального </w:t>
      </w:r>
      <w:r w:rsidR="00850E87">
        <w:rPr>
          <w:sz w:val="28"/>
          <w:szCs w:val="28"/>
        </w:rPr>
        <w:t>контроля в сфере благоустройства является</w:t>
      </w:r>
      <w:r w:rsidR="0016605F">
        <w:rPr>
          <w:sz w:val="28"/>
          <w:szCs w:val="28"/>
        </w:rPr>
        <w:t xml:space="preserve"> </w:t>
      </w:r>
      <w:r w:rsidR="00DE6C7E" w:rsidRPr="00CF0854">
        <w:rPr>
          <w:bCs/>
          <w:sz w:val="28"/>
          <w:szCs w:val="28"/>
        </w:rPr>
        <w:t xml:space="preserve">соблюдение правил благоустройства </w:t>
      </w:r>
      <w:r w:rsidR="00DE6C7E" w:rsidRPr="00CF0854">
        <w:rPr>
          <w:sz w:val="28"/>
          <w:szCs w:val="28"/>
        </w:rPr>
        <w:t xml:space="preserve">территории </w:t>
      </w:r>
      <w:r w:rsidR="00DE6C7E">
        <w:rPr>
          <w:sz w:val="28"/>
          <w:szCs w:val="28"/>
        </w:rPr>
        <w:t>Каратабанского</w:t>
      </w:r>
      <w:r w:rsidR="00DE6C7E">
        <w:rPr>
          <w:bCs/>
          <w:i/>
          <w:sz w:val="28"/>
          <w:szCs w:val="28"/>
          <w:u w:val="single"/>
        </w:rPr>
        <w:t xml:space="preserve"> </w:t>
      </w:r>
      <w:r w:rsidR="00DE6C7E" w:rsidRPr="00DE6C7E">
        <w:rPr>
          <w:bCs/>
          <w:sz w:val="28"/>
          <w:szCs w:val="28"/>
        </w:rPr>
        <w:t>сельского поселения</w:t>
      </w:r>
      <w:r w:rsidR="00EA35D7" w:rsidRPr="00EA35D7">
        <w:rPr>
          <w:sz w:val="28"/>
          <w:szCs w:val="28"/>
        </w:rPr>
        <w:t>.</w:t>
      </w:r>
    </w:p>
    <w:p w:rsidR="00F25A73" w:rsidRPr="00B52781" w:rsidRDefault="004E5143" w:rsidP="00F25A73">
      <w:pPr>
        <w:pStyle w:val="pt-a-000018"/>
        <w:spacing w:before="0" w:beforeAutospacing="0" w:after="0" w:afterAutospacing="0"/>
        <w:ind w:firstLine="709"/>
        <w:jc w:val="both"/>
        <w:rPr>
          <w:sz w:val="28"/>
          <w:szCs w:val="28"/>
        </w:rPr>
      </w:pPr>
      <w:r>
        <w:rPr>
          <w:rFonts w:eastAsia="Calibri"/>
          <w:sz w:val="28"/>
          <w:szCs w:val="28"/>
          <w:lang w:eastAsia="en-US"/>
        </w:rPr>
        <w:t>1.3</w:t>
      </w:r>
      <w:r w:rsidR="00D578D5">
        <w:rPr>
          <w:rFonts w:eastAsia="Calibri"/>
          <w:sz w:val="28"/>
          <w:szCs w:val="28"/>
          <w:lang w:eastAsia="en-US"/>
        </w:rPr>
        <w:t xml:space="preserve">. </w:t>
      </w:r>
      <w:r w:rsidR="000A22E2" w:rsidRPr="000A22E2">
        <w:rPr>
          <w:rFonts w:eastAsia="Calibri"/>
          <w:sz w:val="28"/>
          <w:szCs w:val="28"/>
          <w:lang w:eastAsia="en-US"/>
        </w:rPr>
        <w:t>Объектами муниципального контроля</w:t>
      </w:r>
      <w:r w:rsidR="00850E87">
        <w:rPr>
          <w:rFonts w:eastAsia="Calibri"/>
          <w:sz w:val="28"/>
          <w:szCs w:val="28"/>
          <w:lang w:eastAsia="en-US"/>
        </w:rPr>
        <w:t xml:space="preserve"> в сфере благоустройства</w:t>
      </w:r>
      <w:r w:rsidR="000A22E2" w:rsidRPr="000A22E2">
        <w:rPr>
          <w:rFonts w:eastAsia="Calibri"/>
          <w:sz w:val="28"/>
          <w:szCs w:val="28"/>
          <w:lang w:eastAsia="en-US"/>
        </w:rPr>
        <w:t xml:space="preserve"> являются</w:t>
      </w:r>
      <w:r w:rsidR="00F25A73">
        <w:rPr>
          <w:rFonts w:eastAsia="Calibri"/>
          <w:sz w:val="28"/>
          <w:szCs w:val="28"/>
          <w:lang w:eastAsia="en-US"/>
        </w:rPr>
        <w:t xml:space="preserve"> </w:t>
      </w:r>
      <w:r w:rsidR="000A22E2" w:rsidRPr="000A22E2">
        <w:rPr>
          <w:rFonts w:eastAsia="Calibri"/>
          <w:sz w:val="28"/>
          <w:szCs w:val="28"/>
          <w:lang w:eastAsia="en-US"/>
        </w:rPr>
        <w:t>объекты</w:t>
      </w:r>
      <w:r w:rsidR="00F25A73">
        <w:rPr>
          <w:rFonts w:eastAsia="Calibri"/>
          <w:sz w:val="28"/>
          <w:szCs w:val="28"/>
          <w:lang w:eastAsia="en-US"/>
        </w:rPr>
        <w:t>:</w:t>
      </w:r>
      <w:r w:rsidR="000A22E2" w:rsidRPr="000A22E2">
        <w:rPr>
          <w:rFonts w:eastAsia="Calibri"/>
          <w:sz w:val="28"/>
          <w:szCs w:val="28"/>
          <w:lang w:eastAsia="en-US"/>
        </w:rPr>
        <w:t xml:space="preserve"> </w:t>
      </w:r>
      <w:r w:rsidR="00F25A73" w:rsidRPr="00B52781">
        <w:rPr>
          <w:sz w:val="28"/>
          <w:szCs w:val="28"/>
        </w:rPr>
        <w:t>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w:t>
      </w:r>
      <w:r w:rsidR="00F25A73">
        <w:rPr>
          <w:sz w:val="28"/>
          <w:szCs w:val="28"/>
        </w:rPr>
        <w:t>ые зеленые зоны; водные объекты</w:t>
      </w:r>
      <w:r w:rsidR="00F25A73" w:rsidRPr="00B52781">
        <w:rPr>
          <w:sz w:val="28"/>
          <w:szCs w:val="28"/>
        </w:rPr>
        <w:t>; контейнерные площадки.</w:t>
      </w:r>
    </w:p>
    <w:p w:rsidR="00845FF9" w:rsidRDefault="000A22E2" w:rsidP="004E34B8">
      <w:pPr>
        <w:autoSpaceDE w:val="0"/>
        <w:autoSpaceDN w:val="0"/>
        <w:adjustRightInd w:val="0"/>
        <w:ind w:firstLine="709"/>
        <w:contextualSpacing/>
        <w:jc w:val="both"/>
        <w:rPr>
          <w:sz w:val="28"/>
          <w:szCs w:val="28"/>
        </w:rPr>
      </w:pPr>
      <w:r w:rsidRPr="000A22E2">
        <w:rPr>
          <w:sz w:val="28"/>
          <w:szCs w:val="28"/>
        </w:rPr>
        <w:t xml:space="preserve">Система управления рисками при осуществлении муниципального контроля </w:t>
      </w:r>
      <w:r w:rsidR="00850E87">
        <w:rPr>
          <w:sz w:val="28"/>
          <w:szCs w:val="28"/>
        </w:rPr>
        <w:t xml:space="preserve">в сфере благоустройства </w:t>
      </w:r>
      <w:r w:rsidRPr="000A22E2">
        <w:rPr>
          <w:sz w:val="28"/>
          <w:szCs w:val="28"/>
        </w:rPr>
        <w:t>не применяется.</w:t>
      </w:r>
    </w:p>
    <w:p w:rsidR="0057761F" w:rsidRPr="00055A08" w:rsidRDefault="004E5143" w:rsidP="004E5143">
      <w:pPr>
        <w:pStyle w:val="s1"/>
        <w:shd w:val="clear" w:color="auto" w:fill="FFFFFF"/>
        <w:spacing w:before="0" w:beforeAutospacing="0" w:after="0" w:afterAutospacing="0"/>
        <w:ind w:firstLine="709"/>
        <w:jc w:val="both"/>
        <w:rPr>
          <w:sz w:val="28"/>
          <w:szCs w:val="28"/>
        </w:rPr>
      </w:pPr>
      <w:r>
        <w:rPr>
          <w:sz w:val="28"/>
          <w:szCs w:val="28"/>
        </w:rPr>
        <w:lastRenderedPageBreak/>
        <w:t>1.4</w:t>
      </w:r>
      <w:r w:rsidR="00D578D5">
        <w:rPr>
          <w:sz w:val="28"/>
          <w:szCs w:val="28"/>
        </w:rPr>
        <w:t xml:space="preserve">. </w:t>
      </w:r>
      <w:r w:rsidR="0057761F" w:rsidRPr="00055A08">
        <w:rPr>
          <w:sz w:val="28"/>
          <w:szCs w:val="28"/>
        </w:rPr>
        <w:t xml:space="preserve">Данные о проведенных в </w:t>
      </w:r>
      <w:r w:rsidR="00055A08" w:rsidRPr="00055A08">
        <w:rPr>
          <w:sz w:val="28"/>
          <w:szCs w:val="28"/>
        </w:rPr>
        <w:t>2020-</w:t>
      </w:r>
      <w:r w:rsidR="0057761F" w:rsidRPr="00055A08">
        <w:rPr>
          <w:sz w:val="28"/>
          <w:szCs w:val="28"/>
        </w:rPr>
        <w:t>2021 году мероприятиях по муниципальному </w:t>
      </w:r>
      <w:r w:rsidR="00850E87">
        <w:rPr>
          <w:sz w:val="28"/>
          <w:szCs w:val="28"/>
        </w:rPr>
        <w:t xml:space="preserve">контролю в сфере благоустройства на территории </w:t>
      </w:r>
      <w:r w:rsidR="0016605F">
        <w:rPr>
          <w:sz w:val="28"/>
          <w:szCs w:val="28"/>
        </w:rPr>
        <w:t>Каратабанского сельского поселения</w:t>
      </w:r>
      <w:r w:rsidR="0057761F" w:rsidRPr="00055A08">
        <w:rPr>
          <w:sz w:val="28"/>
          <w:szCs w:val="28"/>
        </w:rPr>
        <w:t>.</w:t>
      </w:r>
    </w:p>
    <w:p w:rsidR="0057761F" w:rsidRPr="00055A08" w:rsidRDefault="0057761F" w:rsidP="004E34B8">
      <w:pPr>
        <w:pStyle w:val="s1"/>
        <w:shd w:val="clear" w:color="auto" w:fill="FFFFFF"/>
        <w:spacing w:before="0" w:beforeAutospacing="0" w:after="0" w:afterAutospacing="0"/>
        <w:ind w:firstLine="709"/>
        <w:jc w:val="both"/>
        <w:rPr>
          <w:sz w:val="28"/>
          <w:szCs w:val="28"/>
        </w:rPr>
      </w:pPr>
      <w:r w:rsidRPr="00055A08">
        <w:rPr>
          <w:sz w:val="28"/>
          <w:szCs w:val="28"/>
        </w:rPr>
        <w:t>.</w:t>
      </w:r>
    </w:p>
    <w:p w:rsidR="00850E87" w:rsidRDefault="004E5143" w:rsidP="004E34B8">
      <w:pPr>
        <w:pStyle w:val="s1"/>
        <w:shd w:val="clear" w:color="auto" w:fill="FFFFFF"/>
        <w:spacing w:before="0" w:beforeAutospacing="0" w:after="0" w:afterAutospacing="0"/>
        <w:ind w:firstLine="709"/>
        <w:jc w:val="both"/>
        <w:rPr>
          <w:sz w:val="28"/>
          <w:szCs w:val="28"/>
        </w:rPr>
      </w:pPr>
      <w:r>
        <w:rPr>
          <w:sz w:val="28"/>
          <w:szCs w:val="28"/>
        </w:rPr>
        <w:t>1.5</w:t>
      </w:r>
      <w:r w:rsidR="00D578D5">
        <w:rPr>
          <w:sz w:val="28"/>
          <w:szCs w:val="28"/>
        </w:rPr>
        <w:t xml:space="preserve">. </w:t>
      </w:r>
      <w:r w:rsidR="00F25A73">
        <w:rPr>
          <w:sz w:val="28"/>
          <w:szCs w:val="28"/>
        </w:rPr>
        <w:t>В 2020-2021г.г. правонарушений в сфере благоустройства не выявлено.</w:t>
      </w:r>
    </w:p>
    <w:p w:rsidR="00423ECA" w:rsidRPr="00423ECA" w:rsidRDefault="004E5143" w:rsidP="004E34B8">
      <w:pPr>
        <w:pStyle w:val="s1"/>
        <w:shd w:val="clear" w:color="auto" w:fill="FFFFFF"/>
        <w:spacing w:before="0" w:beforeAutospacing="0" w:after="0" w:afterAutospacing="0"/>
        <w:ind w:firstLine="709"/>
        <w:jc w:val="both"/>
        <w:rPr>
          <w:sz w:val="28"/>
          <w:szCs w:val="28"/>
        </w:rPr>
      </w:pPr>
      <w:r>
        <w:rPr>
          <w:sz w:val="28"/>
          <w:szCs w:val="28"/>
        </w:rPr>
        <w:t>1.6</w:t>
      </w:r>
      <w:r w:rsidR="00D578D5">
        <w:rPr>
          <w:sz w:val="28"/>
          <w:szCs w:val="28"/>
        </w:rPr>
        <w:t xml:space="preserve">. </w:t>
      </w:r>
      <w:r w:rsidR="00423ECA" w:rsidRPr="00423ECA">
        <w:rPr>
          <w:sz w:val="28"/>
          <w:szCs w:val="28"/>
        </w:rPr>
        <w:t>Рисками, возникающими в результате нарушения охраняемых при</w:t>
      </w:r>
      <w:r w:rsidR="00850E87">
        <w:rPr>
          <w:sz w:val="28"/>
          <w:szCs w:val="28"/>
        </w:rPr>
        <w:t xml:space="preserve"> осуществлении муниципального </w:t>
      </w:r>
      <w:r w:rsidR="00423ECA" w:rsidRPr="00423ECA">
        <w:rPr>
          <w:sz w:val="28"/>
          <w:szCs w:val="28"/>
        </w:rPr>
        <w:t>контроля</w:t>
      </w:r>
      <w:r w:rsidR="00850E87">
        <w:rPr>
          <w:sz w:val="28"/>
          <w:szCs w:val="28"/>
        </w:rPr>
        <w:t xml:space="preserve"> в сфере благоустройства</w:t>
      </w:r>
      <w:r w:rsidR="00423ECA" w:rsidRPr="00423ECA">
        <w:rPr>
          <w:sz w:val="28"/>
          <w:szCs w:val="28"/>
        </w:rPr>
        <w:t>, законом ценностей, являются:</w:t>
      </w:r>
    </w:p>
    <w:p w:rsidR="00087DCE" w:rsidRDefault="00423ECA" w:rsidP="00850E87">
      <w:pPr>
        <w:pStyle w:val="s1"/>
        <w:shd w:val="clear" w:color="auto" w:fill="FFFFFF"/>
        <w:spacing w:before="0" w:beforeAutospacing="0" w:after="0" w:afterAutospacing="0"/>
        <w:ind w:firstLine="709"/>
        <w:jc w:val="both"/>
        <w:rPr>
          <w:sz w:val="28"/>
          <w:szCs w:val="28"/>
        </w:rPr>
      </w:pPr>
      <w:r>
        <w:rPr>
          <w:sz w:val="28"/>
          <w:szCs w:val="28"/>
        </w:rPr>
        <w:t xml:space="preserve">- </w:t>
      </w:r>
      <w:r w:rsidR="003159F5">
        <w:rPr>
          <w:sz w:val="28"/>
          <w:szCs w:val="28"/>
        </w:rPr>
        <w:t xml:space="preserve">зарастание территории; </w:t>
      </w:r>
    </w:p>
    <w:p w:rsidR="00850E87" w:rsidRDefault="00850E87" w:rsidP="00850E87">
      <w:pPr>
        <w:pStyle w:val="s1"/>
        <w:shd w:val="clear" w:color="auto" w:fill="FFFFFF"/>
        <w:spacing w:before="0" w:beforeAutospacing="0" w:after="0" w:afterAutospacing="0"/>
        <w:ind w:firstLine="709"/>
        <w:jc w:val="both"/>
        <w:rPr>
          <w:sz w:val="28"/>
          <w:szCs w:val="28"/>
        </w:rPr>
      </w:pPr>
      <w:r>
        <w:rPr>
          <w:sz w:val="28"/>
          <w:szCs w:val="28"/>
        </w:rPr>
        <w:t>-</w:t>
      </w:r>
      <w:r w:rsidR="003159F5">
        <w:rPr>
          <w:sz w:val="28"/>
          <w:szCs w:val="28"/>
        </w:rPr>
        <w:t xml:space="preserve"> сжигание листвы, травы;</w:t>
      </w:r>
    </w:p>
    <w:p w:rsidR="00850E87" w:rsidRDefault="00850E87" w:rsidP="00850E87">
      <w:pPr>
        <w:pStyle w:val="s1"/>
        <w:shd w:val="clear" w:color="auto" w:fill="FFFFFF"/>
        <w:spacing w:before="0" w:beforeAutospacing="0" w:after="0" w:afterAutospacing="0"/>
        <w:ind w:firstLine="709"/>
        <w:jc w:val="both"/>
        <w:rPr>
          <w:sz w:val="28"/>
          <w:szCs w:val="28"/>
        </w:rPr>
      </w:pPr>
      <w:r>
        <w:rPr>
          <w:sz w:val="28"/>
          <w:szCs w:val="28"/>
        </w:rPr>
        <w:t>-</w:t>
      </w:r>
      <w:r w:rsidR="003159F5">
        <w:rPr>
          <w:sz w:val="28"/>
          <w:szCs w:val="28"/>
        </w:rPr>
        <w:t xml:space="preserve"> ухудшение облика зданий и территорий</w:t>
      </w:r>
    </w:p>
    <w:p w:rsidR="003159F5" w:rsidRPr="00423ECA" w:rsidRDefault="003159F5" w:rsidP="00850E87">
      <w:pPr>
        <w:pStyle w:val="s1"/>
        <w:shd w:val="clear" w:color="auto" w:fill="FFFFFF"/>
        <w:spacing w:before="0" w:beforeAutospacing="0" w:after="0" w:afterAutospacing="0"/>
        <w:ind w:firstLine="709"/>
        <w:jc w:val="both"/>
        <w:rPr>
          <w:sz w:val="28"/>
          <w:szCs w:val="28"/>
        </w:rPr>
      </w:pPr>
      <w:r>
        <w:rPr>
          <w:sz w:val="28"/>
          <w:szCs w:val="28"/>
        </w:rPr>
        <w:t>- и др.</w:t>
      </w:r>
    </w:p>
    <w:p w:rsidR="006229E5" w:rsidRPr="00D578D5" w:rsidRDefault="004E5143" w:rsidP="004E34B8">
      <w:pPr>
        <w:ind w:firstLine="709"/>
        <w:jc w:val="both"/>
        <w:rPr>
          <w:sz w:val="28"/>
          <w:szCs w:val="28"/>
        </w:rPr>
      </w:pPr>
      <w:r>
        <w:rPr>
          <w:sz w:val="28"/>
          <w:szCs w:val="28"/>
        </w:rPr>
        <w:t>1.7</w:t>
      </w:r>
      <w:r w:rsidR="00D578D5">
        <w:rPr>
          <w:sz w:val="28"/>
          <w:szCs w:val="28"/>
        </w:rPr>
        <w:t xml:space="preserve">. </w:t>
      </w:r>
      <w:r w:rsidR="006229E5" w:rsidRPr="00D578D5">
        <w:rPr>
          <w:sz w:val="28"/>
          <w:szCs w:val="28"/>
        </w:rPr>
        <w:t>Основными пр</w:t>
      </w:r>
      <w:r w:rsidR="00850E87">
        <w:rPr>
          <w:sz w:val="28"/>
          <w:szCs w:val="28"/>
        </w:rPr>
        <w:t>облемами</w:t>
      </w:r>
      <w:r w:rsidR="006229E5" w:rsidRPr="00D578D5">
        <w:rPr>
          <w:sz w:val="28"/>
          <w:szCs w:val="28"/>
        </w:rPr>
        <w:t xml:space="preserve"> являются:</w:t>
      </w:r>
    </w:p>
    <w:p w:rsidR="00850E87" w:rsidRDefault="00850E87" w:rsidP="004E34B8">
      <w:pPr>
        <w:ind w:firstLine="709"/>
        <w:jc w:val="both"/>
        <w:rPr>
          <w:sz w:val="28"/>
          <w:szCs w:val="28"/>
        </w:rPr>
      </w:pPr>
      <w:r>
        <w:rPr>
          <w:sz w:val="28"/>
          <w:szCs w:val="28"/>
        </w:rPr>
        <w:t>-</w:t>
      </w:r>
      <w:r w:rsidR="00295164">
        <w:rPr>
          <w:sz w:val="28"/>
          <w:szCs w:val="28"/>
        </w:rPr>
        <w:t xml:space="preserve"> </w:t>
      </w:r>
      <w:r w:rsidR="00A333C5">
        <w:rPr>
          <w:sz w:val="28"/>
          <w:szCs w:val="28"/>
        </w:rPr>
        <w:t xml:space="preserve">нежелание граждан приводить в порядок прилегающую территорию, нести ответственность за правонарушение в сфере благоустройства. </w:t>
      </w:r>
    </w:p>
    <w:p w:rsidR="000A22E2" w:rsidRDefault="004E5143" w:rsidP="004E34B8">
      <w:pPr>
        <w:autoSpaceDE w:val="0"/>
        <w:autoSpaceDN w:val="0"/>
        <w:adjustRightInd w:val="0"/>
        <w:ind w:firstLine="709"/>
        <w:contextualSpacing/>
        <w:jc w:val="both"/>
        <w:rPr>
          <w:rFonts w:eastAsiaTheme="minorHAnsi"/>
          <w:iCs/>
          <w:sz w:val="28"/>
          <w:szCs w:val="28"/>
          <w:lang w:eastAsia="en-US"/>
        </w:rPr>
      </w:pPr>
      <w:r>
        <w:rPr>
          <w:rFonts w:eastAsiaTheme="minorHAnsi"/>
          <w:iCs/>
          <w:sz w:val="28"/>
          <w:szCs w:val="28"/>
          <w:lang w:eastAsia="en-US"/>
        </w:rPr>
        <w:t>1.8</w:t>
      </w:r>
      <w:r w:rsidR="00D578D5">
        <w:rPr>
          <w:rFonts w:eastAsiaTheme="minorHAnsi"/>
          <w:iCs/>
          <w:sz w:val="28"/>
          <w:szCs w:val="28"/>
          <w:lang w:eastAsia="en-US"/>
        </w:rPr>
        <w:t xml:space="preserve">. </w:t>
      </w:r>
      <w:r w:rsidR="000A22E2">
        <w:rPr>
          <w:rFonts w:eastAsiaTheme="minorHAnsi"/>
          <w:iCs/>
          <w:sz w:val="28"/>
          <w:szCs w:val="28"/>
          <w:lang w:eastAsia="en-US"/>
        </w:rPr>
        <w:t>При проведении муниципального контроля</w:t>
      </w:r>
      <w:r w:rsidR="00850E87">
        <w:rPr>
          <w:rFonts w:eastAsiaTheme="minorHAnsi"/>
          <w:iCs/>
          <w:sz w:val="28"/>
          <w:szCs w:val="28"/>
          <w:lang w:eastAsia="en-US"/>
        </w:rPr>
        <w:t xml:space="preserve"> в сфере благоустройства</w:t>
      </w:r>
      <w:r w:rsidR="000A22E2">
        <w:rPr>
          <w:rFonts w:eastAsiaTheme="minorHAnsi"/>
          <w:iCs/>
          <w:sz w:val="28"/>
          <w:szCs w:val="28"/>
          <w:lang w:eastAsia="en-US"/>
        </w:rPr>
        <w:t>:</w:t>
      </w:r>
    </w:p>
    <w:p w:rsidR="001E5C98" w:rsidRDefault="000A22E2" w:rsidP="004E34B8">
      <w:pPr>
        <w:pStyle w:val="a3"/>
        <w:ind w:firstLine="709"/>
        <w:jc w:val="both"/>
        <w:rPr>
          <w:iCs/>
          <w:sz w:val="28"/>
          <w:szCs w:val="28"/>
        </w:rPr>
      </w:pPr>
      <w:r>
        <w:rPr>
          <w:rFonts w:eastAsiaTheme="minorHAnsi"/>
          <w:iCs/>
          <w:sz w:val="28"/>
          <w:szCs w:val="28"/>
          <w:lang w:eastAsia="en-US"/>
        </w:rPr>
        <w:t>1)</w:t>
      </w:r>
      <w:r w:rsidR="002977A8">
        <w:rPr>
          <w:iCs/>
          <w:sz w:val="28"/>
          <w:szCs w:val="28"/>
        </w:rPr>
        <w:t>ежеквартально проводится</w:t>
      </w:r>
      <w:r w:rsidR="00DD41D1">
        <w:rPr>
          <w:iCs/>
          <w:sz w:val="28"/>
          <w:szCs w:val="28"/>
        </w:rPr>
        <w:t xml:space="preserve"> обобщение</w:t>
      </w:r>
      <w:r w:rsidR="004D1FEC" w:rsidRPr="001E5C98">
        <w:rPr>
          <w:iCs/>
          <w:sz w:val="28"/>
          <w:szCs w:val="28"/>
        </w:rPr>
        <w:t xml:space="preserve"> практики </w:t>
      </w:r>
      <w:r w:rsidR="001E5C98" w:rsidRPr="001E5C98">
        <w:rPr>
          <w:iCs/>
          <w:sz w:val="28"/>
          <w:szCs w:val="28"/>
        </w:rPr>
        <w:t>по осуществлению</w:t>
      </w:r>
      <w:r w:rsidR="004D1FEC" w:rsidRPr="001E5C98">
        <w:rPr>
          <w:iCs/>
          <w:sz w:val="28"/>
          <w:szCs w:val="28"/>
        </w:rPr>
        <w:t xml:space="preserve"> муниципального контроля</w:t>
      </w:r>
      <w:r w:rsidR="00DF3151">
        <w:rPr>
          <w:iCs/>
          <w:sz w:val="28"/>
          <w:szCs w:val="28"/>
        </w:rPr>
        <w:t>, сдаются отчеты в экономический отдел администрации Еткульского муниципального района;</w:t>
      </w:r>
    </w:p>
    <w:p w:rsidR="001E5C98" w:rsidRDefault="001E5C98" w:rsidP="004E34B8">
      <w:pPr>
        <w:pStyle w:val="a3"/>
        <w:ind w:firstLine="709"/>
        <w:jc w:val="both"/>
        <w:rPr>
          <w:iCs/>
          <w:sz w:val="28"/>
          <w:szCs w:val="28"/>
        </w:rPr>
      </w:pPr>
      <w:r>
        <w:rPr>
          <w:iCs/>
          <w:sz w:val="28"/>
          <w:szCs w:val="28"/>
        </w:rPr>
        <w:t xml:space="preserve">2) </w:t>
      </w:r>
      <w:r w:rsidR="002977A8">
        <w:rPr>
          <w:iCs/>
          <w:sz w:val="28"/>
          <w:szCs w:val="28"/>
        </w:rPr>
        <w:t xml:space="preserve">проводиться </w:t>
      </w:r>
      <w:r>
        <w:rPr>
          <w:iCs/>
          <w:sz w:val="28"/>
          <w:szCs w:val="28"/>
        </w:rPr>
        <w:t>а</w:t>
      </w:r>
      <w:r w:rsidRPr="001E5C98">
        <w:rPr>
          <w:iCs/>
          <w:sz w:val="28"/>
          <w:szCs w:val="28"/>
        </w:rPr>
        <w:t>ктуализация данных</w:t>
      </w:r>
      <w:r w:rsidR="002977A8">
        <w:rPr>
          <w:iCs/>
          <w:sz w:val="28"/>
          <w:szCs w:val="28"/>
        </w:rPr>
        <w:t xml:space="preserve"> и информации о нормативно-правовых актах</w:t>
      </w:r>
      <w:r w:rsidRPr="001E5C98">
        <w:rPr>
          <w:iCs/>
          <w:sz w:val="28"/>
          <w:szCs w:val="28"/>
        </w:rPr>
        <w:t xml:space="preserve"> размещенных на сайте администрации Етк</w:t>
      </w:r>
      <w:r w:rsidR="00DD41D1">
        <w:rPr>
          <w:iCs/>
          <w:sz w:val="28"/>
          <w:szCs w:val="28"/>
        </w:rPr>
        <w:t xml:space="preserve">ульского муниципального района </w:t>
      </w:r>
      <w:r w:rsidR="00F25A73">
        <w:rPr>
          <w:iCs/>
          <w:sz w:val="28"/>
          <w:szCs w:val="28"/>
        </w:rPr>
        <w:t>на странице Каратабанского сельского поселения</w:t>
      </w:r>
      <w:r w:rsidR="00DF3151">
        <w:rPr>
          <w:iCs/>
          <w:sz w:val="28"/>
          <w:szCs w:val="28"/>
        </w:rPr>
        <w:t>;</w:t>
      </w:r>
    </w:p>
    <w:p w:rsidR="000A22E2" w:rsidRDefault="000A22E2" w:rsidP="004E34B8">
      <w:pPr>
        <w:pStyle w:val="a3"/>
        <w:ind w:firstLine="709"/>
        <w:jc w:val="both"/>
        <w:rPr>
          <w:iCs/>
          <w:sz w:val="28"/>
          <w:szCs w:val="28"/>
        </w:rPr>
      </w:pPr>
      <w:r>
        <w:rPr>
          <w:iCs/>
          <w:sz w:val="28"/>
          <w:szCs w:val="28"/>
        </w:rPr>
        <w:t>3) осуществляется информирование и консультирование контрольных лиц по вопросам проведения муниципального контроля</w:t>
      </w:r>
      <w:r w:rsidR="00850E87">
        <w:rPr>
          <w:iCs/>
          <w:sz w:val="28"/>
          <w:szCs w:val="28"/>
        </w:rPr>
        <w:t xml:space="preserve"> в сфере благо</w:t>
      </w:r>
      <w:r w:rsidR="0016605F">
        <w:rPr>
          <w:iCs/>
          <w:sz w:val="28"/>
          <w:szCs w:val="28"/>
        </w:rPr>
        <w:t>у</w:t>
      </w:r>
      <w:r w:rsidR="00850E87">
        <w:rPr>
          <w:iCs/>
          <w:sz w:val="28"/>
          <w:szCs w:val="28"/>
        </w:rPr>
        <w:t>стройства</w:t>
      </w:r>
      <w:r w:rsidR="00B82C00">
        <w:rPr>
          <w:iCs/>
          <w:sz w:val="28"/>
          <w:szCs w:val="28"/>
        </w:rPr>
        <w:t>.</w:t>
      </w:r>
    </w:p>
    <w:p w:rsidR="00845FF9" w:rsidRDefault="00D578D5" w:rsidP="004E34B8">
      <w:pPr>
        <w:pStyle w:val="a3"/>
        <w:ind w:firstLine="709"/>
        <w:jc w:val="both"/>
        <w:rPr>
          <w:iCs/>
          <w:sz w:val="28"/>
          <w:szCs w:val="28"/>
        </w:rPr>
      </w:pPr>
      <w:r>
        <w:rPr>
          <w:iCs/>
          <w:sz w:val="28"/>
          <w:szCs w:val="28"/>
        </w:rPr>
        <w:t xml:space="preserve">10. </w:t>
      </w:r>
      <w:r w:rsidR="00B82C00">
        <w:rPr>
          <w:iCs/>
          <w:sz w:val="28"/>
          <w:szCs w:val="28"/>
        </w:rPr>
        <w:t xml:space="preserve">Программа профилактики направлена на снижение риска причинения вреда (ущерба), охраняемым законам ценностям. Муниципальный земельный контроль обеспечивает стимулы </w:t>
      </w:r>
      <w:r w:rsidR="00845FF9">
        <w:rPr>
          <w:iCs/>
          <w:sz w:val="28"/>
          <w:szCs w:val="28"/>
        </w:rPr>
        <w:t>к добросовестному соблюдению обязательных требований и минимизацию потенциальной выгоды от нарушений обязательных требований.</w:t>
      </w:r>
    </w:p>
    <w:p w:rsidR="004E5143" w:rsidRDefault="004E5143" w:rsidP="004E34B8">
      <w:pPr>
        <w:pStyle w:val="a3"/>
        <w:ind w:firstLine="709"/>
        <w:jc w:val="both"/>
        <w:rPr>
          <w:iCs/>
          <w:sz w:val="28"/>
          <w:szCs w:val="28"/>
        </w:rPr>
      </w:pPr>
    </w:p>
    <w:p w:rsidR="00845FF9" w:rsidRDefault="004E5143" w:rsidP="004E34B8">
      <w:pPr>
        <w:pStyle w:val="a3"/>
        <w:ind w:firstLine="709"/>
        <w:jc w:val="both"/>
        <w:rPr>
          <w:iCs/>
          <w:sz w:val="28"/>
          <w:szCs w:val="28"/>
        </w:rPr>
      </w:pPr>
      <w:r>
        <w:rPr>
          <w:iCs/>
          <w:sz w:val="28"/>
          <w:szCs w:val="28"/>
        </w:rPr>
        <w:t>2.</w:t>
      </w:r>
      <w:r w:rsidR="00845FF9">
        <w:rPr>
          <w:iCs/>
          <w:sz w:val="28"/>
          <w:szCs w:val="28"/>
        </w:rPr>
        <w:t>Цели и задачи реализации программы профилактики рисков причинения вреда.</w:t>
      </w:r>
    </w:p>
    <w:p w:rsidR="004E5143" w:rsidRDefault="004E5143" w:rsidP="004E34B8">
      <w:pPr>
        <w:pStyle w:val="a3"/>
        <w:ind w:firstLine="709"/>
        <w:jc w:val="both"/>
        <w:rPr>
          <w:iCs/>
          <w:sz w:val="28"/>
          <w:szCs w:val="28"/>
        </w:rPr>
      </w:pPr>
    </w:p>
    <w:p w:rsidR="00845FF9" w:rsidRDefault="004E5143" w:rsidP="004E34B8">
      <w:pPr>
        <w:pStyle w:val="a3"/>
        <w:ind w:firstLine="709"/>
        <w:jc w:val="both"/>
        <w:rPr>
          <w:iCs/>
          <w:sz w:val="28"/>
          <w:szCs w:val="28"/>
        </w:rPr>
      </w:pPr>
      <w:r>
        <w:rPr>
          <w:iCs/>
          <w:sz w:val="28"/>
          <w:szCs w:val="28"/>
        </w:rPr>
        <w:t>2.1</w:t>
      </w:r>
      <w:r w:rsidR="004E34B8">
        <w:rPr>
          <w:iCs/>
          <w:sz w:val="28"/>
          <w:szCs w:val="28"/>
        </w:rPr>
        <w:t xml:space="preserve">. </w:t>
      </w:r>
      <w:r w:rsidR="00845FF9">
        <w:rPr>
          <w:iCs/>
          <w:sz w:val="28"/>
          <w:szCs w:val="28"/>
        </w:rPr>
        <w:t>Цели программы профилактики:</w:t>
      </w:r>
    </w:p>
    <w:p w:rsidR="00845FF9" w:rsidRDefault="00845FF9" w:rsidP="004E34B8">
      <w:pPr>
        <w:pStyle w:val="a3"/>
        <w:ind w:firstLine="709"/>
        <w:jc w:val="both"/>
        <w:rPr>
          <w:iCs/>
          <w:sz w:val="28"/>
          <w:szCs w:val="28"/>
        </w:rPr>
      </w:pPr>
      <w:r>
        <w:rPr>
          <w:iCs/>
          <w:sz w:val="28"/>
          <w:szCs w:val="28"/>
        </w:rPr>
        <w:t xml:space="preserve"> - стимулирование добросовестного соблюдения обязательных требований всеми контролируемыми лицами;</w:t>
      </w:r>
    </w:p>
    <w:p w:rsidR="007223A2" w:rsidRDefault="00845FF9" w:rsidP="004E34B8">
      <w:pPr>
        <w:pStyle w:val="a3"/>
        <w:ind w:firstLine="709"/>
        <w:jc w:val="both"/>
        <w:rPr>
          <w:iCs/>
          <w:sz w:val="28"/>
          <w:szCs w:val="28"/>
        </w:rPr>
      </w:pPr>
      <w:r>
        <w:rPr>
          <w:iCs/>
          <w:sz w:val="28"/>
          <w:szCs w:val="28"/>
        </w:rPr>
        <w:t xml:space="preserve">- </w:t>
      </w:r>
      <w:r w:rsidR="007223A2">
        <w:rPr>
          <w:iCs/>
          <w:sz w:val="28"/>
          <w:szCs w:val="28"/>
        </w:rPr>
        <w:t>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845FF9" w:rsidRDefault="007223A2" w:rsidP="004E34B8">
      <w:pPr>
        <w:pStyle w:val="a3"/>
        <w:ind w:firstLine="709"/>
        <w:jc w:val="both"/>
        <w:rPr>
          <w:iCs/>
          <w:sz w:val="28"/>
          <w:szCs w:val="28"/>
        </w:rPr>
      </w:pPr>
      <w:r>
        <w:rPr>
          <w:iCs/>
          <w:sz w:val="28"/>
          <w:szCs w:val="28"/>
        </w:rPr>
        <w:t xml:space="preserve">- создание условий </w:t>
      </w:r>
      <w:r w:rsidR="00D678BA">
        <w:rPr>
          <w:iCs/>
          <w:sz w:val="28"/>
          <w:szCs w:val="28"/>
        </w:rPr>
        <w:t>для доведения обязательных требований до контролируемых лиц, повышение информированности о способах их соблюдения.</w:t>
      </w:r>
    </w:p>
    <w:p w:rsidR="00850E87" w:rsidRDefault="004E5143" w:rsidP="004E34B8">
      <w:pPr>
        <w:pStyle w:val="Default"/>
        <w:ind w:firstLine="709"/>
        <w:jc w:val="both"/>
        <w:rPr>
          <w:sz w:val="28"/>
          <w:szCs w:val="28"/>
        </w:rPr>
      </w:pPr>
      <w:r>
        <w:rPr>
          <w:iCs/>
          <w:sz w:val="28"/>
          <w:szCs w:val="28"/>
        </w:rPr>
        <w:lastRenderedPageBreak/>
        <w:t>2.2</w:t>
      </w:r>
      <w:r w:rsidR="004E34B8">
        <w:rPr>
          <w:iCs/>
          <w:sz w:val="28"/>
          <w:szCs w:val="28"/>
        </w:rPr>
        <w:t xml:space="preserve">. </w:t>
      </w:r>
      <w:r w:rsidR="00845FF9">
        <w:rPr>
          <w:iCs/>
          <w:sz w:val="28"/>
          <w:szCs w:val="28"/>
        </w:rPr>
        <w:t xml:space="preserve">Задачи программы профилактики - </w:t>
      </w:r>
      <w:r w:rsidR="00845FF9" w:rsidRPr="0028619D">
        <w:rPr>
          <w:sz w:val="28"/>
          <w:szCs w:val="28"/>
        </w:rPr>
        <w:t>выявление причин, фак</w:t>
      </w:r>
      <w:r w:rsidR="00845FF9">
        <w:rPr>
          <w:sz w:val="28"/>
          <w:szCs w:val="28"/>
        </w:rPr>
        <w:t xml:space="preserve">торов и условий, способствующих нарушениям требований земельного законодательства, а также </w:t>
      </w:r>
      <w:r w:rsidR="00845FF9" w:rsidRPr="0028619D">
        <w:rPr>
          <w:sz w:val="28"/>
          <w:szCs w:val="28"/>
        </w:rPr>
        <w:t xml:space="preserve">устранение причин, факторов и условий, способствующих возможному </w:t>
      </w:r>
      <w:r w:rsidR="00845FF9">
        <w:rPr>
          <w:sz w:val="28"/>
          <w:szCs w:val="28"/>
        </w:rPr>
        <w:t>нарушению</w:t>
      </w:r>
      <w:r w:rsidR="00F25A73">
        <w:rPr>
          <w:sz w:val="28"/>
          <w:szCs w:val="28"/>
        </w:rPr>
        <w:t xml:space="preserve"> правил благоустройства.</w:t>
      </w:r>
    </w:p>
    <w:p w:rsidR="00F230A7" w:rsidRDefault="004E5143" w:rsidP="004E34B8">
      <w:pPr>
        <w:pStyle w:val="Default"/>
        <w:ind w:firstLine="709"/>
        <w:jc w:val="both"/>
        <w:rPr>
          <w:sz w:val="28"/>
          <w:szCs w:val="28"/>
        </w:rPr>
      </w:pPr>
      <w:r>
        <w:rPr>
          <w:sz w:val="28"/>
          <w:szCs w:val="28"/>
        </w:rPr>
        <w:t>3</w:t>
      </w:r>
      <w:r w:rsidR="00F230A7">
        <w:rPr>
          <w:sz w:val="28"/>
          <w:szCs w:val="28"/>
        </w:rPr>
        <w:t>. Перечень профилактических мероприятий, сроки (периодичность) их проведения.</w:t>
      </w:r>
    </w:p>
    <w:p w:rsidR="004E5143" w:rsidRDefault="004E5143" w:rsidP="004E34B8">
      <w:pPr>
        <w:pStyle w:val="Default"/>
        <w:ind w:firstLine="709"/>
        <w:jc w:val="both"/>
        <w:rPr>
          <w:sz w:val="28"/>
          <w:szCs w:val="28"/>
        </w:rPr>
      </w:pPr>
    </w:p>
    <w:p w:rsidR="00F230A7" w:rsidRDefault="00F230A7" w:rsidP="004E34B8">
      <w:pPr>
        <w:pStyle w:val="Default"/>
        <w:ind w:firstLine="709"/>
        <w:jc w:val="both"/>
        <w:rPr>
          <w:sz w:val="28"/>
          <w:szCs w:val="28"/>
        </w:rPr>
      </w:pPr>
      <w:r>
        <w:rPr>
          <w:sz w:val="28"/>
          <w:szCs w:val="28"/>
        </w:rPr>
        <w:t xml:space="preserve">К профилактическим мероприятиям при проведении муниципального земельного контроля относятся: </w:t>
      </w:r>
    </w:p>
    <w:p w:rsidR="00F230A7" w:rsidRPr="00F230A7" w:rsidRDefault="005040FC" w:rsidP="004E34B8">
      <w:pPr>
        <w:ind w:firstLine="709"/>
        <w:jc w:val="both"/>
        <w:rPr>
          <w:sz w:val="28"/>
          <w:szCs w:val="28"/>
        </w:rPr>
      </w:pPr>
      <w:r>
        <w:rPr>
          <w:sz w:val="28"/>
          <w:szCs w:val="28"/>
        </w:rPr>
        <w:t>-</w:t>
      </w:r>
      <w:r w:rsidR="00F230A7" w:rsidRPr="00F230A7">
        <w:rPr>
          <w:sz w:val="28"/>
          <w:szCs w:val="28"/>
        </w:rPr>
        <w:t xml:space="preserve"> информирование;</w:t>
      </w:r>
    </w:p>
    <w:p w:rsidR="00F230A7" w:rsidRPr="00F230A7" w:rsidRDefault="005040FC" w:rsidP="004E34B8">
      <w:pPr>
        <w:ind w:firstLine="709"/>
        <w:jc w:val="both"/>
        <w:rPr>
          <w:sz w:val="28"/>
          <w:szCs w:val="28"/>
        </w:rPr>
      </w:pPr>
      <w:r>
        <w:rPr>
          <w:sz w:val="28"/>
          <w:szCs w:val="28"/>
        </w:rPr>
        <w:t>-</w:t>
      </w:r>
      <w:r w:rsidR="00F230A7" w:rsidRPr="00F230A7">
        <w:rPr>
          <w:sz w:val="28"/>
          <w:szCs w:val="28"/>
        </w:rPr>
        <w:t xml:space="preserve"> консультирование;</w:t>
      </w:r>
    </w:p>
    <w:p w:rsidR="00F230A7" w:rsidRPr="00F230A7" w:rsidRDefault="005040FC" w:rsidP="004E34B8">
      <w:pPr>
        <w:ind w:firstLine="709"/>
        <w:jc w:val="both"/>
        <w:rPr>
          <w:sz w:val="28"/>
          <w:szCs w:val="28"/>
        </w:rPr>
      </w:pPr>
      <w:r>
        <w:rPr>
          <w:sz w:val="28"/>
          <w:szCs w:val="28"/>
        </w:rPr>
        <w:t>-</w:t>
      </w:r>
      <w:r w:rsidR="00F230A7" w:rsidRPr="00F230A7">
        <w:rPr>
          <w:sz w:val="28"/>
          <w:szCs w:val="28"/>
        </w:rPr>
        <w:t xml:space="preserve"> обобщение правоприменительной практики;</w:t>
      </w:r>
    </w:p>
    <w:p w:rsidR="00F230A7" w:rsidRDefault="005040FC" w:rsidP="004E34B8">
      <w:pPr>
        <w:pStyle w:val="a3"/>
        <w:ind w:firstLine="709"/>
        <w:jc w:val="both"/>
        <w:rPr>
          <w:rFonts w:eastAsia="Calibri"/>
          <w:sz w:val="28"/>
          <w:szCs w:val="28"/>
          <w:lang w:eastAsia="en-US"/>
        </w:rPr>
      </w:pPr>
      <w:r>
        <w:rPr>
          <w:rFonts w:eastAsia="Calibri"/>
          <w:sz w:val="28"/>
          <w:szCs w:val="28"/>
          <w:lang w:eastAsia="en-US"/>
        </w:rPr>
        <w:t>-</w:t>
      </w:r>
      <w:r w:rsidR="00F230A7" w:rsidRPr="00F230A7">
        <w:rPr>
          <w:rFonts w:eastAsia="Calibri"/>
          <w:sz w:val="28"/>
          <w:szCs w:val="28"/>
          <w:lang w:eastAsia="en-US"/>
        </w:rPr>
        <w:t xml:space="preserve"> объявление предостережения</w:t>
      </w:r>
      <w:r w:rsidR="00F230A7">
        <w:rPr>
          <w:rFonts w:eastAsia="Calibri"/>
          <w:sz w:val="28"/>
          <w:szCs w:val="28"/>
          <w:lang w:eastAsia="en-US"/>
        </w:rPr>
        <w:t>.</w:t>
      </w:r>
    </w:p>
    <w:p w:rsidR="00D578D5" w:rsidRDefault="004E5143" w:rsidP="004E34B8">
      <w:pPr>
        <w:pStyle w:val="a3"/>
        <w:ind w:firstLine="709"/>
        <w:jc w:val="both"/>
        <w:rPr>
          <w:rFonts w:eastAsia="Calibri"/>
          <w:sz w:val="28"/>
          <w:szCs w:val="28"/>
          <w:lang w:eastAsia="en-US"/>
        </w:rPr>
      </w:pPr>
      <w:r>
        <w:rPr>
          <w:rFonts w:eastAsia="Calibri"/>
          <w:sz w:val="28"/>
          <w:szCs w:val="28"/>
          <w:lang w:eastAsia="en-US"/>
        </w:rPr>
        <w:t>3.1</w:t>
      </w:r>
      <w:r w:rsidR="004E34B8">
        <w:rPr>
          <w:rFonts w:eastAsia="Calibri"/>
          <w:sz w:val="28"/>
          <w:szCs w:val="28"/>
          <w:lang w:eastAsia="en-US"/>
        </w:rPr>
        <w:t xml:space="preserve">. </w:t>
      </w:r>
      <w:r w:rsidR="00D578D5">
        <w:rPr>
          <w:rFonts w:eastAsia="Calibri"/>
          <w:sz w:val="28"/>
          <w:szCs w:val="28"/>
          <w:lang w:eastAsia="en-US"/>
        </w:rPr>
        <w:t xml:space="preserve">Ответственным лицом за проведение профилактических мероприятий является </w:t>
      </w:r>
      <w:r w:rsidR="003159F5">
        <w:rPr>
          <w:rFonts w:eastAsia="Calibri"/>
          <w:sz w:val="28"/>
          <w:szCs w:val="28"/>
          <w:lang w:eastAsia="en-US"/>
        </w:rPr>
        <w:t>должностное лицо органа местного самоуправления</w:t>
      </w:r>
      <w:r w:rsidR="00295164">
        <w:rPr>
          <w:rFonts w:eastAsia="Calibri"/>
          <w:sz w:val="28"/>
          <w:szCs w:val="28"/>
          <w:lang w:eastAsia="en-US"/>
        </w:rPr>
        <w:t xml:space="preserve"> к должностным обязанностям которого относится осуществление муниципального контроля в сфере благоустройства на территории</w:t>
      </w:r>
      <w:r w:rsidR="00F25A73">
        <w:rPr>
          <w:rFonts w:eastAsia="Calibri"/>
          <w:sz w:val="28"/>
          <w:szCs w:val="28"/>
          <w:lang w:eastAsia="en-US"/>
        </w:rPr>
        <w:t xml:space="preserve"> Каратабанского сельского поселения</w:t>
      </w:r>
      <w:r w:rsidR="00850E87">
        <w:rPr>
          <w:rFonts w:eastAsia="Calibri"/>
          <w:sz w:val="28"/>
          <w:szCs w:val="28"/>
          <w:lang w:eastAsia="en-US"/>
        </w:rPr>
        <w:t>.</w:t>
      </w:r>
    </w:p>
    <w:p w:rsidR="00F230A7" w:rsidRDefault="004E5143" w:rsidP="004E34B8">
      <w:pPr>
        <w:pStyle w:val="pt-000002"/>
        <w:spacing w:before="0" w:beforeAutospacing="0" w:after="0" w:afterAutospacing="0"/>
        <w:ind w:firstLine="709"/>
        <w:jc w:val="both"/>
        <w:rPr>
          <w:sz w:val="28"/>
          <w:szCs w:val="28"/>
        </w:rPr>
      </w:pPr>
      <w:r>
        <w:rPr>
          <w:sz w:val="28"/>
          <w:szCs w:val="28"/>
        </w:rPr>
        <w:t>3.2</w:t>
      </w:r>
      <w:r w:rsidR="005040FC">
        <w:rPr>
          <w:sz w:val="28"/>
          <w:szCs w:val="28"/>
        </w:rPr>
        <w:t xml:space="preserve">. </w:t>
      </w:r>
      <w:r w:rsidR="00F230A7" w:rsidRPr="00F230A7">
        <w:rPr>
          <w:sz w:val="28"/>
          <w:szCs w:val="28"/>
        </w:rPr>
        <w:t>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w:t>
      </w:r>
      <w:r w:rsidR="00F230A7">
        <w:rPr>
          <w:sz w:val="28"/>
          <w:szCs w:val="28"/>
        </w:rPr>
        <w:t xml:space="preserve"> Проводится по мере необходимости.</w:t>
      </w:r>
    </w:p>
    <w:p w:rsidR="00F230A7" w:rsidRPr="00F230A7" w:rsidRDefault="004E5143" w:rsidP="004E34B8">
      <w:pPr>
        <w:ind w:firstLine="709"/>
        <w:jc w:val="both"/>
        <w:rPr>
          <w:sz w:val="28"/>
          <w:szCs w:val="28"/>
        </w:rPr>
      </w:pPr>
      <w:r>
        <w:rPr>
          <w:sz w:val="28"/>
          <w:szCs w:val="28"/>
        </w:rPr>
        <w:t>3.3</w:t>
      </w:r>
      <w:r w:rsidR="005040FC">
        <w:rPr>
          <w:sz w:val="28"/>
          <w:szCs w:val="28"/>
        </w:rPr>
        <w:t xml:space="preserve">. </w:t>
      </w:r>
      <w:r w:rsidR="00F230A7" w:rsidRPr="00F230A7">
        <w:rPr>
          <w:sz w:val="28"/>
          <w:szCs w:val="28"/>
        </w:rPr>
        <w:t>Консультирование осуществляется</w:t>
      </w:r>
      <w:r w:rsidR="005040FC">
        <w:rPr>
          <w:sz w:val="28"/>
          <w:szCs w:val="28"/>
        </w:rPr>
        <w:t xml:space="preserve"> по мере необходимости,</w:t>
      </w:r>
      <w:r w:rsidR="00F230A7" w:rsidRPr="00F230A7">
        <w:rPr>
          <w:sz w:val="28"/>
          <w:szCs w:val="28"/>
        </w:rPr>
        <w:t xml:space="preserve"> по</w:t>
      </w:r>
      <w:r w:rsidR="005040FC">
        <w:rPr>
          <w:sz w:val="28"/>
          <w:szCs w:val="28"/>
        </w:rPr>
        <w:t xml:space="preserve"> поступившим</w:t>
      </w:r>
      <w:r w:rsidR="00F230A7" w:rsidRPr="00F230A7">
        <w:rPr>
          <w:sz w:val="28"/>
          <w:szCs w:val="28"/>
        </w:rPr>
        <w:t xml:space="preserve"> обращениям контролируемых лиц и их представителей.</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F230A7" w:rsidRPr="00F230A7" w:rsidRDefault="00F230A7" w:rsidP="004E34B8">
      <w:pPr>
        <w:ind w:firstLine="709"/>
        <w:jc w:val="both"/>
        <w:rPr>
          <w:sz w:val="28"/>
          <w:szCs w:val="28"/>
        </w:rPr>
      </w:pPr>
      <w:r w:rsidRPr="00F230A7">
        <w:rPr>
          <w:sz w:val="28"/>
          <w:szCs w:val="28"/>
        </w:rPr>
        <w:t>Консультирование осуществляется по следующим вопросам:</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порядок обжалования решений уполномоченных органов, действий (бездействия) должностных ли</w:t>
      </w:r>
      <w:r w:rsidR="00850E87">
        <w:rPr>
          <w:sz w:val="28"/>
          <w:szCs w:val="28"/>
        </w:rPr>
        <w:t xml:space="preserve">ц осуществляющих муниципальный </w:t>
      </w:r>
      <w:r w:rsidRPr="00F230A7">
        <w:rPr>
          <w:sz w:val="28"/>
          <w:szCs w:val="28"/>
        </w:rPr>
        <w:t>контроль;</w:t>
      </w:r>
    </w:p>
    <w:p w:rsidR="00F230A7" w:rsidRPr="004E34B8" w:rsidRDefault="00F230A7" w:rsidP="004E34B8">
      <w:pPr>
        <w:ind w:firstLine="709"/>
        <w:jc w:val="both"/>
        <w:rPr>
          <w:sz w:val="28"/>
          <w:szCs w:val="28"/>
        </w:rPr>
      </w:pPr>
      <w:r w:rsidRPr="004E34B8">
        <w:rPr>
          <w:sz w:val="28"/>
          <w:szCs w:val="28"/>
        </w:rPr>
        <w:t>Номера контактных телефонов для консультирования</w:t>
      </w:r>
      <w:r w:rsidR="004E34B8">
        <w:rPr>
          <w:sz w:val="28"/>
          <w:szCs w:val="28"/>
        </w:rPr>
        <w:t>:</w:t>
      </w:r>
      <w:r w:rsidR="0016605F">
        <w:rPr>
          <w:sz w:val="28"/>
          <w:szCs w:val="28"/>
        </w:rPr>
        <w:t>8(351)45-94-143</w:t>
      </w:r>
      <w:r w:rsidR="004E34B8">
        <w:rPr>
          <w:sz w:val="28"/>
          <w:szCs w:val="28"/>
        </w:rPr>
        <w:t>;</w:t>
      </w:r>
      <w:r w:rsidR="0016605F">
        <w:rPr>
          <w:sz w:val="28"/>
          <w:szCs w:val="28"/>
        </w:rPr>
        <w:t xml:space="preserve"> </w:t>
      </w:r>
      <w:r w:rsidRPr="004E34B8">
        <w:rPr>
          <w:sz w:val="28"/>
          <w:szCs w:val="28"/>
        </w:rPr>
        <w:t>адреса для направления запросов в письменной форме</w:t>
      </w:r>
      <w:r w:rsidR="004E34B8">
        <w:rPr>
          <w:sz w:val="28"/>
          <w:szCs w:val="28"/>
        </w:rPr>
        <w:t>:</w:t>
      </w:r>
      <w:r w:rsidR="0016605F">
        <w:rPr>
          <w:sz w:val="28"/>
          <w:szCs w:val="28"/>
        </w:rPr>
        <w:t xml:space="preserve"> 456572, Челябинская область, Еткульский район, с.Каратабан, ул.Набережная, д.6 и</w:t>
      </w:r>
      <w:r w:rsidRPr="004E34B8">
        <w:rPr>
          <w:sz w:val="28"/>
          <w:szCs w:val="28"/>
        </w:rPr>
        <w:t xml:space="preserve"> место </w:t>
      </w:r>
      <w:r w:rsidRPr="004E34B8">
        <w:rPr>
          <w:sz w:val="28"/>
          <w:szCs w:val="28"/>
        </w:rPr>
        <w:lastRenderedPageBreak/>
        <w:t>проведения личного приема в целях консультирования</w:t>
      </w:r>
      <w:r w:rsidR="004E34B8">
        <w:rPr>
          <w:sz w:val="28"/>
          <w:szCs w:val="28"/>
        </w:rPr>
        <w:t>:</w:t>
      </w:r>
      <w:r w:rsidR="0016605F">
        <w:rPr>
          <w:sz w:val="28"/>
          <w:szCs w:val="28"/>
        </w:rPr>
        <w:t xml:space="preserve"> Челябинская область, Еткульский район, с.Каратабан, ул.Набережная, д</w:t>
      </w:r>
      <w:r w:rsidR="004E34B8" w:rsidRPr="004E34B8">
        <w:rPr>
          <w:sz w:val="28"/>
          <w:szCs w:val="28"/>
        </w:rPr>
        <w:t>.</w:t>
      </w:r>
      <w:r w:rsidR="0016605F">
        <w:rPr>
          <w:sz w:val="28"/>
          <w:szCs w:val="28"/>
        </w:rPr>
        <w:t>6</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F230A7" w:rsidRPr="00F230A7" w:rsidRDefault="00F230A7" w:rsidP="004E34B8">
      <w:pPr>
        <w:ind w:firstLine="709"/>
        <w:jc w:val="both"/>
        <w:rPr>
          <w:rFonts w:eastAsia="Calibri"/>
          <w:sz w:val="28"/>
          <w:szCs w:val="28"/>
          <w:lang w:eastAsia="en-US"/>
        </w:rPr>
      </w:pPr>
      <w:r w:rsidRPr="00F230A7">
        <w:rPr>
          <w:rFonts w:eastAsia="Calibri"/>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контроляв сети «Интернет» письменного разъяснения подписанного руководителем (заместителем руководителя) органа муниципального земельного контроля.</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F230A7" w:rsidRPr="00F230A7" w:rsidRDefault="00F230A7" w:rsidP="004E34B8">
      <w:pPr>
        <w:ind w:firstLine="709"/>
        <w:contextualSpacing/>
        <w:jc w:val="both"/>
        <w:rPr>
          <w:rFonts w:eastAsia="Calibri"/>
          <w:sz w:val="28"/>
          <w:szCs w:val="28"/>
          <w:lang w:eastAsia="en-US"/>
        </w:rPr>
      </w:pPr>
      <w:r w:rsidRPr="00F230A7">
        <w:rPr>
          <w:rFonts w:eastAsia="Calibri"/>
          <w:sz w:val="28"/>
          <w:szCs w:val="28"/>
          <w:lang w:eastAsia="en-US"/>
        </w:rPr>
        <w:t>Консультирование в письменной форме осуществляется должностным лицом контрольного органа в следующих случаях:</w:t>
      </w:r>
    </w:p>
    <w:p w:rsidR="00F230A7" w:rsidRPr="00F230A7" w:rsidRDefault="00F230A7" w:rsidP="004E34B8">
      <w:pPr>
        <w:ind w:firstLine="709"/>
        <w:contextualSpacing/>
        <w:jc w:val="both"/>
        <w:rPr>
          <w:rFonts w:eastAsia="Calibri"/>
          <w:sz w:val="28"/>
          <w:szCs w:val="28"/>
          <w:lang w:eastAsia="en-US"/>
        </w:rPr>
      </w:pPr>
      <w:r w:rsidRPr="00F230A7">
        <w:rPr>
          <w:rFonts w:eastAsia="Calibr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2) за время устного консультирования предоставить ответ на поставленные вопросы невозможно;</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 xml:space="preserve">Если поставленные во время консультирования вопросы не относятся к сфере вида муниципального </w:t>
      </w:r>
      <w:r>
        <w:rPr>
          <w:rFonts w:eastAsia="Calibri"/>
          <w:sz w:val="28"/>
          <w:szCs w:val="28"/>
          <w:lang w:eastAsia="en-US"/>
        </w:rPr>
        <w:t xml:space="preserve">земельного </w:t>
      </w:r>
      <w:r w:rsidRPr="005040FC">
        <w:rPr>
          <w:rFonts w:eastAsia="Calibri"/>
          <w:sz w:val="28"/>
          <w:szCs w:val="28"/>
          <w:lang w:eastAsia="en-US"/>
        </w:rPr>
        <w:t>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040FC" w:rsidRPr="005040FC" w:rsidRDefault="004E5143" w:rsidP="004E34B8">
      <w:pPr>
        <w:ind w:firstLine="709"/>
        <w:jc w:val="both"/>
        <w:rPr>
          <w:sz w:val="28"/>
          <w:szCs w:val="28"/>
        </w:rPr>
      </w:pPr>
      <w:r>
        <w:rPr>
          <w:sz w:val="28"/>
          <w:szCs w:val="28"/>
        </w:rPr>
        <w:t>3.4</w:t>
      </w:r>
      <w:r w:rsidR="005040FC">
        <w:rPr>
          <w:sz w:val="28"/>
          <w:szCs w:val="28"/>
        </w:rPr>
        <w:t>. О</w:t>
      </w:r>
      <w:r w:rsidR="005040FC" w:rsidRPr="005040FC">
        <w:rPr>
          <w:sz w:val="28"/>
          <w:szCs w:val="28"/>
        </w:rPr>
        <w:t>бобщение правоприменительной практики осуществляется посредством под</w:t>
      </w:r>
      <w:r w:rsidR="00850E87">
        <w:rPr>
          <w:sz w:val="28"/>
          <w:szCs w:val="28"/>
        </w:rPr>
        <w:t xml:space="preserve">готовки органом муниципального </w:t>
      </w:r>
      <w:r w:rsidR="005040FC" w:rsidRPr="005040FC">
        <w:rPr>
          <w:sz w:val="28"/>
          <w:szCs w:val="28"/>
        </w:rPr>
        <w:t xml:space="preserve"> контроля ежегодного доклада о правоприменительной практике.</w:t>
      </w:r>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t>Орган муниципального земельного контроля обеспечивает публичное обсуждение проекта доклада о правоприменительной практике.</w:t>
      </w:r>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5040FC" w:rsidRPr="005040FC" w:rsidRDefault="004E5143" w:rsidP="004E34B8">
      <w:pPr>
        <w:autoSpaceDE w:val="0"/>
        <w:autoSpaceDN w:val="0"/>
        <w:adjustRightInd w:val="0"/>
        <w:ind w:firstLine="709"/>
        <w:jc w:val="both"/>
        <w:rPr>
          <w:rFonts w:eastAsia="Calibri"/>
          <w:sz w:val="28"/>
          <w:szCs w:val="28"/>
          <w:lang w:eastAsia="en-US"/>
        </w:rPr>
      </w:pPr>
      <w:r>
        <w:rPr>
          <w:rFonts w:eastAsia="Calibri"/>
          <w:sz w:val="28"/>
          <w:szCs w:val="28"/>
          <w:lang w:eastAsia="en-US"/>
        </w:rPr>
        <w:t>3.5</w:t>
      </w:r>
      <w:r w:rsidR="005040FC">
        <w:rPr>
          <w:rFonts w:eastAsia="Calibri"/>
          <w:sz w:val="28"/>
          <w:szCs w:val="28"/>
          <w:lang w:eastAsia="en-US"/>
        </w:rPr>
        <w:t xml:space="preserve">. </w:t>
      </w:r>
      <w:r w:rsidR="005040FC" w:rsidRPr="005040FC">
        <w:rPr>
          <w:rFonts w:eastAsia="Calibri"/>
          <w:sz w:val="28"/>
          <w:szCs w:val="28"/>
          <w:lang w:eastAsia="en-US"/>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lastRenderedPageBreak/>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040FC" w:rsidRPr="005040FC" w:rsidRDefault="005040FC" w:rsidP="004E34B8">
      <w:pPr>
        <w:ind w:firstLine="709"/>
        <w:jc w:val="both"/>
        <w:rPr>
          <w:sz w:val="28"/>
          <w:szCs w:val="28"/>
        </w:rPr>
      </w:pPr>
      <w:r w:rsidRPr="005040FC">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r>
        <w:rPr>
          <w:sz w:val="28"/>
          <w:szCs w:val="28"/>
        </w:rPr>
        <w:t>.</w:t>
      </w:r>
    </w:p>
    <w:p w:rsidR="005040FC" w:rsidRPr="005040FC" w:rsidRDefault="005040FC" w:rsidP="004E34B8">
      <w:pPr>
        <w:ind w:firstLine="709"/>
        <w:jc w:val="both"/>
        <w:rPr>
          <w:sz w:val="28"/>
          <w:szCs w:val="28"/>
        </w:rPr>
      </w:pPr>
      <w:r w:rsidRPr="005040FC">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040FC" w:rsidRPr="005040FC" w:rsidRDefault="005040FC" w:rsidP="004E34B8">
      <w:pPr>
        <w:ind w:firstLine="709"/>
        <w:jc w:val="both"/>
        <w:rPr>
          <w:sz w:val="28"/>
          <w:szCs w:val="28"/>
        </w:rPr>
      </w:pPr>
      <w:r w:rsidRPr="005040FC">
        <w:rPr>
          <w:sz w:val="28"/>
          <w:szCs w:val="28"/>
        </w:rPr>
        <w:t>Повторно направленные возражения по тем же основаниям не рассматриваются органом муниципального контроля.</w:t>
      </w:r>
    </w:p>
    <w:p w:rsidR="00F230A7" w:rsidRPr="00F230A7" w:rsidRDefault="00F230A7" w:rsidP="004E34B8">
      <w:pPr>
        <w:pStyle w:val="pt-000002"/>
        <w:spacing w:before="0" w:beforeAutospacing="0" w:after="0" w:afterAutospacing="0"/>
        <w:ind w:firstLine="709"/>
        <w:jc w:val="both"/>
        <w:rPr>
          <w:sz w:val="28"/>
          <w:szCs w:val="28"/>
        </w:rPr>
      </w:pPr>
    </w:p>
    <w:p w:rsidR="00C579CE" w:rsidRDefault="004E5143" w:rsidP="004E34B8">
      <w:pPr>
        <w:pStyle w:val="a3"/>
        <w:ind w:firstLine="709"/>
        <w:jc w:val="both"/>
        <w:rPr>
          <w:sz w:val="28"/>
          <w:szCs w:val="28"/>
        </w:rPr>
      </w:pPr>
      <w:r>
        <w:rPr>
          <w:sz w:val="28"/>
          <w:szCs w:val="28"/>
        </w:rPr>
        <w:t>4</w:t>
      </w:r>
      <w:r w:rsidR="005C0EF9" w:rsidRPr="005C0EF9">
        <w:rPr>
          <w:sz w:val="28"/>
          <w:szCs w:val="28"/>
        </w:rPr>
        <w:t>. Показатели результативности и эффективности программы профилактики рисков причинения вреда.</w:t>
      </w:r>
    </w:p>
    <w:p w:rsidR="004E5143" w:rsidRDefault="004E5143" w:rsidP="004E34B8">
      <w:pPr>
        <w:pStyle w:val="a3"/>
        <w:ind w:firstLine="709"/>
        <w:jc w:val="both"/>
        <w:rPr>
          <w:sz w:val="28"/>
          <w:szCs w:val="28"/>
        </w:rPr>
      </w:pPr>
    </w:p>
    <w:p w:rsidR="00657941" w:rsidRDefault="004E5143" w:rsidP="004E34B8">
      <w:pPr>
        <w:pStyle w:val="a3"/>
        <w:ind w:firstLine="709"/>
        <w:jc w:val="both"/>
        <w:rPr>
          <w:sz w:val="28"/>
          <w:szCs w:val="28"/>
        </w:rPr>
      </w:pPr>
      <w:r>
        <w:rPr>
          <w:sz w:val="28"/>
          <w:szCs w:val="28"/>
          <w:shd w:val="clear" w:color="auto" w:fill="FFFFFF"/>
        </w:rPr>
        <w:t xml:space="preserve">4.1. </w:t>
      </w:r>
      <w:r w:rsidR="00657941" w:rsidRPr="00657941">
        <w:rPr>
          <w:sz w:val="28"/>
          <w:szCs w:val="28"/>
          <w:shd w:val="clear" w:color="auto" w:fill="FFFFFF"/>
        </w:rPr>
        <w:t>Оценка эффективности Программы будет проведена по итогам работы за каждый отчетный год</w:t>
      </w:r>
      <w:r w:rsidR="00657941">
        <w:rPr>
          <w:color w:val="22272F"/>
          <w:sz w:val="23"/>
          <w:szCs w:val="23"/>
          <w:shd w:val="clear" w:color="auto" w:fill="FFFFFF"/>
        </w:rPr>
        <w:t>.</w:t>
      </w:r>
    </w:p>
    <w:p w:rsidR="005C0EF9" w:rsidRDefault="004E5143" w:rsidP="004E34B8">
      <w:pPr>
        <w:ind w:firstLine="709"/>
        <w:jc w:val="both"/>
        <w:rPr>
          <w:rFonts w:eastAsia="Calibri"/>
          <w:sz w:val="28"/>
          <w:szCs w:val="28"/>
          <w:lang w:eastAsia="en-US"/>
        </w:rPr>
      </w:pPr>
      <w:r>
        <w:rPr>
          <w:rFonts w:eastAsia="Calibri"/>
          <w:sz w:val="28"/>
          <w:szCs w:val="28"/>
          <w:lang w:eastAsia="en-US"/>
        </w:rPr>
        <w:t xml:space="preserve">4.2. </w:t>
      </w:r>
      <w:r w:rsidR="005C0EF9" w:rsidRPr="005C0EF9">
        <w:rPr>
          <w:rFonts w:eastAsia="Calibri"/>
          <w:sz w:val="28"/>
          <w:szCs w:val="28"/>
          <w:lang w:eastAsia="en-US"/>
        </w:rPr>
        <w:t>В систему показателей ре</w:t>
      </w:r>
      <w:r w:rsidR="005C0EF9">
        <w:rPr>
          <w:rFonts w:eastAsia="Calibri"/>
          <w:sz w:val="28"/>
          <w:szCs w:val="28"/>
          <w:lang w:eastAsia="en-US"/>
        </w:rPr>
        <w:t>зультативности и эффективности программы профилактики</w:t>
      </w:r>
      <w:r w:rsidR="005C0EF9" w:rsidRPr="005C0EF9">
        <w:rPr>
          <w:rFonts w:eastAsia="Calibri"/>
          <w:sz w:val="28"/>
          <w:szCs w:val="28"/>
          <w:lang w:eastAsia="en-US"/>
        </w:rPr>
        <w:t xml:space="preserve"> входят:</w:t>
      </w:r>
    </w:p>
    <w:p w:rsidR="009F6F65" w:rsidRDefault="00657941" w:rsidP="00657941">
      <w:pPr>
        <w:ind w:firstLine="709"/>
        <w:jc w:val="both"/>
        <w:rPr>
          <w:sz w:val="28"/>
          <w:szCs w:val="28"/>
          <w:shd w:val="clear" w:color="auto" w:fill="FFFFFF"/>
        </w:rPr>
      </w:pPr>
      <w:r>
        <w:rPr>
          <w:sz w:val="28"/>
          <w:szCs w:val="28"/>
          <w:shd w:val="clear" w:color="auto" w:fill="FFFFFF"/>
        </w:rPr>
        <w:t>-к</w:t>
      </w:r>
      <w:r w:rsidR="009F6F65" w:rsidRPr="00657941">
        <w:rPr>
          <w:sz w:val="28"/>
          <w:szCs w:val="28"/>
          <w:shd w:val="clear" w:color="auto" w:fill="FFFFFF"/>
        </w:rPr>
        <w:t>оличество проведенных </w:t>
      </w:r>
      <w:r w:rsidR="009F6F65" w:rsidRPr="00657941">
        <w:rPr>
          <w:sz w:val="28"/>
          <w:szCs w:val="28"/>
        </w:rPr>
        <w:t>профилактических м</w:t>
      </w:r>
      <w:r w:rsidR="009F6F65" w:rsidRPr="00657941">
        <w:rPr>
          <w:sz w:val="28"/>
          <w:szCs w:val="28"/>
          <w:shd w:val="clear" w:color="auto" w:fill="FFFFFF"/>
        </w:rPr>
        <w:t xml:space="preserve">ероприятий(публикации в СМИ, в интернет-изданиях, выступления </w:t>
      </w:r>
      <w:r w:rsidR="00243AC2" w:rsidRPr="00657941">
        <w:rPr>
          <w:sz w:val="28"/>
          <w:szCs w:val="28"/>
          <w:shd w:val="clear" w:color="auto" w:fill="FFFFFF"/>
        </w:rPr>
        <w:t>и</w:t>
      </w:r>
      <w:r w:rsidR="009F6F65" w:rsidRPr="00657941">
        <w:rPr>
          <w:sz w:val="28"/>
          <w:szCs w:val="28"/>
          <w:shd w:val="clear" w:color="auto" w:fill="FFFFFF"/>
        </w:rPr>
        <w:t xml:space="preserve"> участие в форумах, совещаниях с </w:t>
      </w:r>
      <w:r w:rsidR="00243AC2" w:rsidRPr="00657941">
        <w:rPr>
          <w:sz w:val="28"/>
          <w:szCs w:val="28"/>
          <w:shd w:val="clear" w:color="auto" w:fill="FFFFFF"/>
        </w:rPr>
        <w:t>контрольными лицами</w:t>
      </w:r>
      <w:r>
        <w:rPr>
          <w:sz w:val="28"/>
          <w:szCs w:val="28"/>
          <w:shd w:val="clear" w:color="auto" w:fill="FFFFFF"/>
        </w:rPr>
        <w:t>,</w:t>
      </w:r>
      <w:r w:rsidR="009F6F65" w:rsidRPr="00657941">
        <w:rPr>
          <w:sz w:val="28"/>
          <w:szCs w:val="28"/>
          <w:shd w:val="clear" w:color="auto" w:fill="FFFFFF"/>
        </w:rPr>
        <w:t xml:space="preserve"> консультации и пр.)</w:t>
      </w:r>
      <w:r>
        <w:rPr>
          <w:sz w:val="28"/>
          <w:szCs w:val="28"/>
          <w:shd w:val="clear" w:color="auto" w:fill="FFFFFF"/>
        </w:rPr>
        <w:t>;</w:t>
      </w:r>
    </w:p>
    <w:p w:rsidR="00657941" w:rsidRPr="00657941" w:rsidRDefault="00657941" w:rsidP="00657941">
      <w:pPr>
        <w:jc w:val="both"/>
        <w:rPr>
          <w:sz w:val="28"/>
          <w:szCs w:val="28"/>
        </w:rPr>
      </w:pPr>
      <w:r>
        <w:rPr>
          <w:shd w:val="clear" w:color="auto" w:fill="FFFFFF"/>
        </w:rPr>
        <w:t xml:space="preserve">- </w:t>
      </w:r>
      <w:r>
        <w:rPr>
          <w:sz w:val="28"/>
          <w:szCs w:val="28"/>
        </w:rPr>
        <w:t>с</w:t>
      </w:r>
      <w:r w:rsidRPr="00657941">
        <w:rPr>
          <w:sz w:val="28"/>
          <w:szCs w:val="28"/>
        </w:rPr>
        <w:t>нижение количества выявленных при проведении контрольно-надзорных мероприятий нарушений требований земельного законодательства;</w:t>
      </w:r>
    </w:p>
    <w:p w:rsidR="00657941" w:rsidRDefault="00657941" w:rsidP="00657941">
      <w:pPr>
        <w:jc w:val="both"/>
        <w:rPr>
          <w:sz w:val="28"/>
          <w:szCs w:val="28"/>
        </w:rPr>
      </w:pPr>
      <w:r w:rsidRPr="00657941">
        <w:rPr>
          <w:sz w:val="28"/>
          <w:szCs w:val="28"/>
        </w:rPr>
        <w:t xml:space="preserve">- </w:t>
      </w:r>
      <w:r>
        <w:rPr>
          <w:sz w:val="28"/>
          <w:szCs w:val="28"/>
        </w:rPr>
        <w:t>д</w:t>
      </w:r>
      <w:r w:rsidRPr="00657941">
        <w:rPr>
          <w:sz w:val="28"/>
          <w:szCs w:val="28"/>
        </w:rPr>
        <w:t>оля профилактических мероприятий в объеме контрольно-надзорных мероприятий, %.</w:t>
      </w:r>
    </w:p>
    <w:p w:rsidR="004E5143" w:rsidRPr="004E5143" w:rsidRDefault="004E5143" w:rsidP="004E5143">
      <w:pPr>
        <w:ind w:firstLine="709"/>
        <w:jc w:val="both"/>
        <w:rPr>
          <w:rFonts w:eastAsia="Calibri"/>
          <w:sz w:val="28"/>
          <w:szCs w:val="28"/>
        </w:rPr>
      </w:pPr>
      <w:r>
        <w:rPr>
          <w:sz w:val="28"/>
          <w:szCs w:val="28"/>
        </w:rPr>
        <w:t xml:space="preserve">4.3. </w:t>
      </w:r>
      <w:r w:rsidRPr="004E5143">
        <w:rPr>
          <w:sz w:val="28"/>
          <w:szCs w:val="28"/>
        </w:rPr>
        <w:t xml:space="preserve">Ожидаемый результат реализации Программы - снижение количества выявленных нарушений </w:t>
      </w:r>
      <w:r w:rsidR="00F25A73">
        <w:rPr>
          <w:sz w:val="28"/>
          <w:szCs w:val="28"/>
        </w:rPr>
        <w:t xml:space="preserve">в сфере благоустройства, </w:t>
      </w:r>
      <w:r w:rsidRPr="004E5143">
        <w:rPr>
          <w:sz w:val="28"/>
          <w:szCs w:val="28"/>
        </w:rPr>
        <w:t>мероприятий</w:t>
      </w:r>
      <w:r>
        <w:rPr>
          <w:sz w:val="28"/>
          <w:szCs w:val="28"/>
        </w:rPr>
        <w:t xml:space="preserve"> при осуществлении муниципального контроля на территории </w:t>
      </w:r>
      <w:r w:rsidR="0016605F">
        <w:rPr>
          <w:sz w:val="28"/>
          <w:szCs w:val="28"/>
        </w:rPr>
        <w:t>Каратабанского сельского поселения</w:t>
      </w:r>
      <w:r w:rsidR="007D2AF4">
        <w:rPr>
          <w:sz w:val="28"/>
          <w:szCs w:val="28"/>
        </w:rPr>
        <w:t>.</w:t>
      </w:r>
      <w:bookmarkStart w:id="0" w:name="_GoBack"/>
      <w:bookmarkEnd w:id="0"/>
    </w:p>
    <w:p w:rsidR="005C0EF9" w:rsidRPr="005C0EF9" w:rsidRDefault="005C0EF9" w:rsidP="00464963">
      <w:pPr>
        <w:pStyle w:val="a3"/>
        <w:ind w:firstLine="567"/>
        <w:jc w:val="both"/>
        <w:rPr>
          <w:sz w:val="28"/>
          <w:szCs w:val="28"/>
        </w:rPr>
      </w:pPr>
    </w:p>
    <w:sectPr w:rsidR="005C0EF9" w:rsidRPr="005C0EF9" w:rsidSect="00B20539">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BB" w:rsidRDefault="00AA56BB" w:rsidP="00B20539">
      <w:r>
        <w:separator/>
      </w:r>
    </w:p>
  </w:endnote>
  <w:endnote w:type="continuationSeparator" w:id="1">
    <w:p w:rsidR="00AA56BB" w:rsidRDefault="00AA56BB" w:rsidP="00B20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BB" w:rsidRDefault="00AA56BB" w:rsidP="00B20539">
      <w:r>
        <w:separator/>
      </w:r>
    </w:p>
  </w:footnote>
  <w:footnote w:type="continuationSeparator" w:id="1">
    <w:p w:rsidR="00AA56BB" w:rsidRDefault="00AA56BB" w:rsidP="00B20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316735"/>
      <w:docPartObj>
        <w:docPartGallery w:val="Page Numbers (Top of Page)"/>
        <w:docPartUnique/>
      </w:docPartObj>
    </w:sdtPr>
    <w:sdtContent>
      <w:p w:rsidR="00FC3384" w:rsidRDefault="00FC3384">
        <w:pPr>
          <w:pStyle w:val="a8"/>
          <w:jc w:val="center"/>
        </w:pPr>
        <w:fldSimple w:instr=" PAGE   \* MERGEFORMAT ">
          <w:r w:rsidR="00263280">
            <w:rPr>
              <w:noProof/>
            </w:rPr>
            <w:t>5</w:t>
          </w:r>
        </w:fldSimple>
      </w:p>
    </w:sdtContent>
  </w:sdt>
  <w:p w:rsidR="00FC3384" w:rsidRDefault="00FC338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31AE"/>
    <w:multiLevelType w:val="hybridMultilevel"/>
    <w:tmpl w:val="45C4E298"/>
    <w:lvl w:ilvl="0" w:tplc="A8681C8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BE1964"/>
    <w:multiLevelType w:val="hybridMultilevel"/>
    <w:tmpl w:val="7DB4C9B2"/>
    <w:lvl w:ilvl="0" w:tplc="AD3E9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1997279"/>
    <w:multiLevelType w:val="hybridMultilevel"/>
    <w:tmpl w:val="4D8EA7E2"/>
    <w:lvl w:ilvl="0" w:tplc="B0B0D7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79CE"/>
    <w:rsid w:val="0005275D"/>
    <w:rsid w:val="00055A08"/>
    <w:rsid w:val="00061D31"/>
    <w:rsid w:val="00087DCE"/>
    <w:rsid w:val="000A22E2"/>
    <w:rsid w:val="000B30FF"/>
    <w:rsid w:val="000D1420"/>
    <w:rsid w:val="000E50DD"/>
    <w:rsid w:val="0016605F"/>
    <w:rsid w:val="00181A45"/>
    <w:rsid w:val="001E5C98"/>
    <w:rsid w:val="00223B86"/>
    <w:rsid w:val="002324E0"/>
    <w:rsid w:val="00233349"/>
    <w:rsid w:val="00243AC2"/>
    <w:rsid w:val="00263280"/>
    <w:rsid w:val="0028619D"/>
    <w:rsid w:val="00295164"/>
    <w:rsid w:val="002977A8"/>
    <w:rsid w:val="002A6112"/>
    <w:rsid w:val="003159F5"/>
    <w:rsid w:val="00334813"/>
    <w:rsid w:val="003E533D"/>
    <w:rsid w:val="00423ECA"/>
    <w:rsid w:val="00440269"/>
    <w:rsid w:val="00464963"/>
    <w:rsid w:val="00464B71"/>
    <w:rsid w:val="00467D13"/>
    <w:rsid w:val="0049501C"/>
    <w:rsid w:val="004C2E7D"/>
    <w:rsid w:val="004D1FEC"/>
    <w:rsid w:val="004E34B8"/>
    <w:rsid w:val="004E5143"/>
    <w:rsid w:val="005040FC"/>
    <w:rsid w:val="00513195"/>
    <w:rsid w:val="00520A95"/>
    <w:rsid w:val="0057761F"/>
    <w:rsid w:val="00596D56"/>
    <w:rsid w:val="005C0EF9"/>
    <w:rsid w:val="005E0ED8"/>
    <w:rsid w:val="005F3FC0"/>
    <w:rsid w:val="006229E5"/>
    <w:rsid w:val="00657941"/>
    <w:rsid w:val="0066281C"/>
    <w:rsid w:val="00675AA4"/>
    <w:rsid w:val="006A521E"/>
    <w:rsid w:val="006D40F6"/>
    <w:rsid w:val="006D7627"/>
    <w:rsid w:val="006F5993"/>
    <w:rsid w:val="007167E7"/>
    <w:rsid w:val="007223A2"/>
    <w:rsid w:val="007302D2"/>
    <w:rsid w:val="00762EE2"/>
    <w:rsid w:val="00791B91"/>
    <w:rsid w:val="007B58CD"/>
    <w:rsid w:val="007C6A33"/>
    <w:rsid w:val="007D2AF4"/>
    <w:rsid w:val="007D6C55"/>
    <w:rsid w:val="00802887"/>
    <w:rsid w:val="00845FF9"/>
    <w:rsid w:val="00850E87"/>
    <w:rsid w:val="008739E1"/>
    <w:rsid w:val="00914561"/>
    <w:rsid w:val="009E61DC"/>
    <w:rsid w:val="009E77F6"/>
    <w:rsid w:val="009F6F65"/>
    <w:rsid w:val="00A333C5"/>
    <w:rsid w:val="00AA56BB"/>
    <w:rsid w:val="00AD3A21"/>
    <w:rsid w:val="00B174C9"/>
    <w:rsid w:val="00B20539"/>
    <w:rsid w:val="00B82C00"/>
    <w:rsid w:val="00B85A0A"/>
    <w:rsid w:val="00BB687F"/>
    <w:rsid w:val="00BF12E8"/>
    <w:rsid w:val="00BF33D4"/>
    <w:rsid w:val="00C4381D"/>
    <w:rsid w:val="00C579CE"/>
    <w:rsid w:val="00C804A8"/>
    <w:rsid w:val="00C86F48"/>
    <w:rsid w:val="00C93F2D"/>
    <w:rsid w:val="00D00A01"/>
    <w:rsid w:val="00D21FB0"/>
    <w:rsid w:val="00D578D5"/>
    <w:rsid w:val="00D678BA"/>
    <w:rsid w:val="00D679E2"/>
    <w:rsid w:val="00DD41D1"/>
    <w:rsid w:val="00DE31A5"/>
    <w:rsid w:val="00DE6C7E"/>
    <w:rsid w:val="00DF3151"/>
    <w:rsid w:val="00E56184"/>
    <w:rsid w:val="00E604E8"/>
    <w:rsid w:val="00E85329"/>
    <w:rsid w:val="00EA170F"/>
    <w:rsid w:val="00EA35D7"/>
    <w:rsid w:val="00EE525D"/>
    <w:rsid w:val="00F05563"/>
    <w:rsid w:val="00F230A7"/>
    <w:rsid w:val="00F25A73"/>
    <w:rsid w:val="00F51791"/>
    <w:rsid w:val="00F62EB1"/>
    <w:rsid w:val="00F90A35"/>
    <w:rsid w:val="00FC3384"/>
    <w:rsid w:val="00FD729B"/>
    <w:rsid w:val="00FE449D"/>
    <w:rsid w:val="00FF2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21F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46496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1FB0"/>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21FB0"/>
    <w:pPr>
      <w:spacing w:before="100" w:beforeAutospacing="1" w:after="100" w:afterAutospacing="1"/>
    </w:pPr>
  </w:style>
  <w:style w:type="character" w:styleId="a6">
    <w:name w:val="Hyperlink"/>
    <w:basedOn w:val="a0"/>
    <w:uiPriority w:val="99"/>
    <w:semiHidden/>
    <w:unhideWhenUsed/>
    <w:rsid w:val="00D21FB0"/>
    <w:rPr>
      <w:color w:val="0000FF"/>
      <w:u w:val="single"/>
    </w:rPr>
  </w:style>
  <w:style w:type="paragraph" w:customStyle="1" w:styleId="formattext">
    <w:name w:val="formattext"/>
    <w:basedOn w:val="a"/>
    <w:rsid w:val="00F05563"/>
    <w:pPr>
      <w:spacing w:before="100" w:beforeAutospacing="1" w:after="100" w:afterAutospacing="1"/>
    </w:pPr>
  </w:style>
  <w:style w:type="table" w:styleId="a7">
    <w:name w:val="Table Grid"/>
    <w:basedOn w:val="a1"/>
    <w:uiPriority w:val="59"/>
    <w:rsid w:val="00BF1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B20539"/>
    <w:pPr>
      <w:tabs>
        <w:tab w:val="center" w:pos="4677"/>
        <w:tab w:val="right" w:pos="9355"/>
      </w:tabs>
    </w:pPr>
  </w:style>
  <w:style w:type="character" w:customStyle="1" w:styleId="a9">
    <w:name w:val="Верхний колонтитул Знак"/>
    <w:basedOn w:val="a0"/>
    <w:link w:val="a8"/>
    <w:uiPriority w:val="99"/>
    <w:rsid w:val="00B2053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20539"/>
    <w:pPr>
      <w:tabs>
        <w:tab w:val="center" w:pos="4677"/>
        <w:tab w:val="right" w:pos="9355"/>
      </w:tabs>
    </w:pPr>
  </w:style>
  <w:style w:type="character" w:customStyle="1" w:styleId="ab">
    <w:name w:val="Нижний колонтитул Знак"/>
    <w:basedOn w:val="a0"/>
    <w:link w:val="aa"/>
    <w:uiPriority w:val="99"/>
    <w:semiHidden/>
    <w:rsid w:val="00B2053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20539"/>
    <w:rPr>
      <w:rFonts w:ascii="Tahoma" w:hAnsi="Tahoma" w:cs="Tahoma"/>
      <w:sz w:val="16"/>
      <w:szCs w:val="16"/>
    </w:rPr>
  </w:style>
  <w:style w:type="character" w:customStyle="1" w:styleId="ad">
    <w:name w:val="Текст выноски Знак"/>
    <w:basedOn w:val="a0"/>
    <w:link w:val="ac"/>
    <w:uiPriority w:val="99"/>
    <w:semiHidden/>
    <w:rsid w:val="00B20539"/>
    <w:rPr>
      <w:rFonts w:ascii="Tahoma" w:eastAsia="Times New Roman" w:hAnsi="Tahoma" w:cs="Tahoma"/>
      <w:sz w:val="16"/>
      <w:szCs w:val="16"/>
      <w:lang w:eastAsia="ru-RU"/>
    </w:rPr>
  </w:style>
  <w:style w:type="paragraph" w:customStyle="1" w:styleId="ConsPlusNormal">
    <w:name w:val="ConsPlusNormal"/>
    <w:rsid w:val="00F230A7"/>
    <w:pPr>
      <w:widowControl w:val="0"/>
      <w:autoSpaceDE w:val="0"/>
      <w:autoSpaceDN w:val="0"/>
      <w:spacing w:after="0" w:line="240" w:lineRule="auto"/>
    </w:pPr>
    <w:rPr>
      <w:rFonts w:ascii="Calibri" w:eastAsia="Times New Roman" w:hAnsi="Calibri" w:cs="Calibri"/>
      <w:szCs w:val="20"/>
      <w:lang w:eastAsia="ru-RU"/>
    </w:rPr>
  </w:style>
  <w:style w:type="paragraph" w:customStyle="1" w:styleId="pt-000002">
    <w:name w:val="pt-000002"/>
    <w:basedOn w:val="a"/>
    <w:rsid w:val="00F230A7"/>
    <w:pPr>
      <w:spacing w:before="100" w:beforeAutospacing="1" w:after="100" w:afterAutospacing="1"/>
    </w:pPr>
  </w:style>
  <w:style w:type="paragraph" w:customStyle="1" w:styleId="s1">
    <w:name w:val="s_1"/>
    <w:basedOn w:val="a"/>
    <w:rsid w:val="0057761F"/>
    <w:pPr>
      <w:spacing w:before="100" w:beforeAutospacing="1" w:after="100" w:afterAutospacing="1"/>
    </w:pPr>
  </w:style>
  <w:style w:type="character" w:styleId="ae">
    <w:name w:val="Emphasis"/>
    <w:basedOn w:val="a0"/>
    <w:uiPriority w:val="20"/>
    <w:qFormat/>
    <w:rsid w:val="0057761F"/>
    <w:rPr>
      <w:i/>
      <w:iCs/>
    </w:rPr>
  </w:style>
  <w:style w:type="paragraph" w:customStyle="1" w:styleId="s3">
    <w:name w:val="s_3"/>
    <w:basedOn w:val="a"/>
    <w:rsid w:val="006229E5"/>
    <w:pPr>
      <w:spacing w:before="100" w:beforeAutospacing="1" w:after="100" w:afterAutospacing="1"/>
    </w:pPr>
  </w:style>
  <w:style w:type="paragraph" w:styleId="af">
    <w:name w:val="List Paragraph"/>
    <w:basedOn w:val="a"/>
    <w:uiPriority w:val="34"/>
    <w:qFormat/>
    <w:rsid w:val="004E5143"/>
    <w:pPr>
      <w:ind w:left="720"/>
      <w:contextualSpacing/>
    </w:pPr>
  </w:style>
  <w:style w:type="paragraph" w:customStyle="1" w:styleId="pt-a-000018">
    <w:name w:val="pt-a-000018"/>
    <w:basedOn w:val="a"/>
    <w:rsid w:val="00F25A73"/>
    <w:pPr>
      <w:spacing w:before="100" w:beforeAutospacing="1" w:after="100" w:afterAutospacing="1"/>
    </w:pPr>
  </w:style>
  <w:style w:type="character" w:customStyle="1" w:styleId="a4">
    <w:name w:val="Без интервала Знак"/>
    <w:link w:val="a3"/>
    <w:uiPriority w:val="1"/>
    <w:locked/>
    <w:rsid w:val="00FC338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088737">
      <w:bodyDiv w:val="1"/>
      <w:marLeft w:val="0"/>
      <w:marRight w:val="0"/>
      <w:marTop w:val="0"/>
      <w:marBottom w:val="0"/>
      <w:divBdr>
        <w:top w:val="none" w:sz="0" w:space="0" w:color="auto"/>
        <w:left w:val="none" w:sz="0" w:space="0" w:color="auto"/>
        <w:bottom w:val="none" w:sz="0" w:space="0" w:color="auto"/>
        <w:right w:val="none" w:sz="0" w:space="0" w:color="auto"/>
      </w:divBdr>
    </w:div>
    <w:div w:id="351886181">
      <w:bodyDiv w:val="1"/>
      <w:marLeft w:val="0"/>
      <w:marRight w:val="0"/>
      <w:marTop w:val="0"/>
      <w:marBottom w:val="0"/>
      <w:divBdr>
        <w:top w:val="none" w:sz="0" w:space="0" w:color="auto"/>
        <w:left w:val="none" w:sz="0" w:space="0" w:color="auto"/>
        <w:bottom w:val="none" w:sz="0" w:space="0" w:color="auto"/>
        <w:right w:val="none" w:sz="0" w:space="0" w:color="auto"/>
      </w:divBdr>
    </w:div>
    <w:div w:id="567695267">
      <w:bodyDiv w:val="1"/>
      <w:marLeft w:val="0"/>
      <w:marRight w:val="0"/>
      <w:marTop w:val="0"/>
      <w:marBottom w:val="0"/>
      <w:divBdr>
        <w:top w:val="none" w:sz="0" w:space="0" w:color="auto"/>
        <w:left w:val="none" w:sz="0" w:space="0" w:color="auto"/>
        <w:bottom w:val="none" w:sz="0" w:space="0" w:color="auto"/>
        <w:right w:val="none" w:sz="0" w:space="0" w:color="auto"/>
      </w:divBdr>
    </w:div>
    <w:div w:id="706299715">
      <w:bodyDiv w:val="1"/>
      <w:marLeft w:val="0"/>
      <w:marRight w:val="0"/>
      <w:marTop w:val="0"/>
      <w:marBottom w:val="0"/>
      <w:divBdr>
        <w:top w:val="none" w:sz="0" w:space="0" w:color="auto"/>
        <w:left w:val="none" w:sz="0" w:space="0" w:color="auto"/>
        <w:bottom w:val="none" w:sz="0" w:space="0" w:color="auto"/>
        <w:right w:val="none" w:sz="0" w:space="0" w:color="auto"/>
      </w:divBdr>
    </w:div>
    <w:div w:id="798180704">
      <w:bodyDiv w:val="1"/>
      <w:marLeft w:val="0"/>
      <w:marRight w:val="0"/>
      <w:marTop w:val="0"/>
      <w:marBottom w:val="0"/>
      <w:divBdr>
        <w:top w:val="none" w:sz="0" w:space="0" w:color="auto"/>
        <w:left w:val="none" w:sz="0" w:space="0" w:color="auto"/>
        <w:bottom w:val="none" w:sz="0" w:space="0" w:color="auto"/>
        <w:right w:val="none" w:sz="0" w:space="0" w:color="auto"/>
      </w:divBdr>
      <w:divsChild>
        <w:div w:id="624118707">
          <w:marLeft w:val="0"/>
          <w:marRight w:val="0"/>
          <w:marTop w:val="0"/>
          <w:marBottom w:val="0"/>
          <w:divBdr>
            <w:top w:val="none" w:sz="0" w:space="0" w:color="auto"/>
            <w:left w:val="none" w:sz="0" w:space="0" w:color="auto"/>
            <w:bottom w:val="none" w:sz="0" w:space="0" w:color="auto"/>
            <w:right w:val="none" w:sz="0" w:space="0" w:color="auto"/>
          </w:divBdr>
        </w:div>
      </w:divsChild>
    </w:div>
    <w:div w:id="916213147">
      <w:bodyDiv w:val="1"/>
      <w:marLeft w:val="0"/>
      <w:marRight w:val="0"/>
      <w:marTop w:val="0"/>
      <w:marBottom w:val="0"/>
      <w:divBdr>
        <w:top w:val="none" w:sz="0" w:space="0" w:color="auto"/>
        <w:left w:val="none" w:sz="0" w:space="0" w:color="auto"/>
        <w:bottom w:val="none" w:sz="0" w:space="0" w:color="auto"/>
        <w:right w:val="none" w:sz="0" w:space="0" w:color="auto"/>
      </w:divBdr>
    </w:div>
    <w:div w:id="923537352">
      <w:bodyDiv w:val="1"/>
      <w:marLeft w:val="0"/>
      <w:marRight w:val="0"/>
      <w:marTop w:val="0"/>
      <w:marBottom w:val="0"/>
      <w:divBdr>
        <w:top w:val="none" w:sz="0" w:space="0" w:color="auto"/>
        <w:left w:val="none" w:sz="0" w:space="0" w:color="auto"/>
        <w:bottom w:val="none" w:sz="0" w:space="0" w:color="auto"/>
        <w:right w:val="none" w:sz="0" w:space="0" w:color="auto"/>
      </w:divBdr>
    </w:div>
    <w:div w:id="1305696794">
      <w:bodyDiv w:val="1"/>
      <w:marLeft w:val="0"/>
      <w:marRight w:val="0"/>
      <w:marTop w:val="0"/>
      <w:marBottom w:val="0"/>
      <w:divBdr>
        <w:top w:val="none" w:sz="0" w:space="0" w:color="auto"/>
        <w:left w:val="none" w:sz="0" w:space="0" w:color="auto"/>
        <w:bottom w:val="none" w:sz="0" w:space="0" w:color="auto"/>
        <w:right w:val="none" w:sz="0" w:space="0" w:color="auto"/>
      </w:divBdr>
      <w:divsChild>
        <w:div w:id="2032409894">
          <w:marLeft w:val="0"/>
          <w:marRight w:val="0"/>
          <w:marTop w:val="0"/>
          <w:marBottom w:val="0"/>
          <w:divBdr>
            <w:top w:val="none" w:sz="0" w:space="0" w:color="auto"/>
            <w:left w:val="none" w:sz="0" w:space="0" w:color="auto"/>
            <w:bottom w:val="none" w:sz="0" w:space="0" w:color="auto"/>
            <w:right w:val="none" w:sz="0" w:space="0" w:color="auto"/>
          </w:divBdr>
        </w:div>
      </w:divsChild>
    </w:div>
    <w:div w:id="1507741749">
      <w:bodyDiv w:val="1"/>
      <w:marLeft w:val="0"/>
      <w:marRight w:val="0"/>
      <w:marTop w:val="0"/>
      <w:marBottom w:val="0"/>
      <w:divBdr>
        <w:top w:val="none" w:sz="0" w:space="0" w:color="auto"/>
        <w:left w:val="none" w:sz="0" w:space="0" w:color="auto"/>
        <w:bottom w:val="none" w:sz="0" w:space="0" w:color="auto"/>
        <w:right w:val="none" w:sz="0" w:space="0" w:color="auto"/>
      </w:divBdr>
    </w:div>
    <w:div w:id="1764186672">
      <w:bodyDiv w:val="1"/>
      <w:marLeft w:val="0"/>
      <w:marRight w:val="0"/>
      <w:marTop w:val="0"/>
      <w:marBottom w:val="0"/>
      <w:divBdr>
        <w:top w:val="none" w:sz="0" w:space="0" w:color="auto"/>
        <w:left w:val="none" w:sz="0" w:space="0" w:color="auto"/>
        <w:bottom w:val="none" w:sz="0" w:space="0" w:color="auto"/>
        <w:right w:val="none" w:sz="0" w:space="0" w:color="auto"/>
      </w:divBdr>
      <w:divsChild>
        <w:div w:id="268320969">
          <w:marLeft w:val="0"/>
          <w:marRight w:val="0"/>
          <w:marTop w:val="0"/>
          <w:marBottom w:val="0"/>
          <w:divBdr>
            <w:top w:val="none" w:sz="0" w:space="0" w:color="auto"/>
            <w:left w:val="none" w:sz="0" w:space="0" w:color="auto"/>
            <w:bottom w:val="none" w:sz="0" w:space="0" w:color="auto"/>
            <w:right w:val="none" w:sz="0" w:space="0" w:color="auto"/>
          </w:divBdr>
        </w:div>
        <w:div w:id="1931312139">
          <w:marLeft w:val="0"/>
          <w:marRight w:val="0"/>
          <w:marTop w:val="0"/>
          <w:marBottom w:val="480"/>
          <w:divBdr>
            <w:top w:val="none" w:sz="0" w:space="0" w:color="auto"/>
            <w:left w:val="none" w:sz="0" w:space="0" w:color="auto"/>
            <w:bottom w:val="none" w:sz="0" w:space="0" w:color="auto"/>
            <w:right w:val="none" w:sz="0" w:space="0" w:color="auto"/>
          </w:divBdr>
          <w:divsChild>
            <w:div w:id="19956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934">
      <w:bodyDiv w:val="1"/>
      <w:marLeft w:val="0"/>
      <w:marRight w:val="0"/>
      <w:marTop w:val="0"/>
      <w:marBottom w:val="0"/>
      <w:divBdr>
        <w:top w:val="none" w:sz="0" w:space="0" w:color="auto"/>
        <w:left w:val="none" w:sz="0" w:space="0" w:color="auto"/>
        <w:bottom w:val="none" w:sz="0" w:space="0" w:color="auto"/>
        <w:right w:val="none" w:sz="0" w:space="0" w:color="auto"/>
      </w:divBdr>
    </w:div>
    <w:div w:id="1946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D1C9-E086-44C3-9F2A-E12A3A8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6</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Админ</cp:lastModifiedBy>
  <cp:revision>23</cp:revision>
  <cp:lastPrinted>2021-09-06T08:35:00Z</cp:lastPrinted>
  <dcterms:created xsi:type="dcterms:W3CDTF">2020-01-09T10:52:00Z</dcterms:created>
  <dcterms:modified xsi:type="dcterms:W3CDTF">2021-11-22T06:08:00Z</dcterms:modified>
</cp:coreProperties>
</file>