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CB" w:rsidRPr="00EE2409" w:rsidRDefault="00F816CB" w:rsidP="00F816CB">
      <w:pPr>
        <w:jc w:val="center"/>
      </w:pPr>
      <w:r w:rsidRPr="00EE2409">
        <w:rPr>
          <w:noProof/>
        </w:rPr>
        <w:drawing>
          <wp:inline distT="0" distB="0" distL="0" distR="0">
            <wp:extent cx="641277" cy="689133"/>
            <wp:effectExtent l="19050" t="0" r="6423" b="0"/>
            <wp:docPr id="5"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4"/>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F816CB" w:rsidRPr="00EE2409" w:rsidRDefault="00F816CB" w:rsidP="00F816CB">
      <w:pPr>
        <w:pStyle w:val="a3"/>
        <w:jc w:val="center"/>
        <w:rPr>
          <w:rFonts w:ascii="Times New Roman" w:hAnsi="Times New Roman"/>
          <w:b/>
          <w:sz w:val="28"/>
        </w:rPr>
      </w:pPr>
      <w:r w:rsidRPr="00EE2409">
        <w:rPr>
          <w:rFonts w:ascii="Times New Roman" w:hAnsi="Times New Roman"/>
          <w:b/>
          <w:sz w:val="28"/>
        </w:rPr>
        <w:t>АДМИНИСТРАЦИЯ СЕЛЕЗЯНСКОГО СЕЛЬСКОГО ПОСЕЛЕНИЯ</w:t>
      </w:r>
    </w:p>
    <w:p w:rsidR="00F816CB" w:rsidRPr="00EE2409" w:rsidRDefault="00F816CB" w:rsidP="00F816CB">
      <w:pPr>
        <w:pStyle w:val="a3"/>
        <w:jc w:val="center"/>
        <w:rPr>
          <w:rFonts w:ascii="Times New Roman" w:hAnsi="Times New Roman"/>
          <w:b/>
          <w:sz w:val="28"/>
        </w:rPr>
      </w:pPr>
      <w:r w:rsidRPr="00EE2409">
        <w:rPr>
          <w:rFonts w:ascii="Times New Roman" w:hAnsi="Times New Roman"/>
          <w:b/>
          <w:sz w:val="28"/>
        </w:rPr>
        <w:t>ПОСТАНОВЛЕНИЕ</w:t>
      </w:r>
    </w:p>
    <w:p w:rsidR="00F816CB" w:rsidRPr="00EE2409" w:rsidRDefault="00F816CB" w:rsidP="00F816CB">
      <w:pPr>
        <w:pStyle w:val="a3"/>
      </w:pPr>
      <w:r>
        <w:pict>
          <v:line id="_x0000_s1026" style="position:absolute;z-index:251660288" from="0,7.75pt" to="477pt,7.75pt" o:allowincell="f" strokeweight="4.5pt">
            <v:stroke linestyle="thinThick"/>
          </v:line>
        </w:pict>
      </w:r>
    </w:p>
    <w:p w:rsidR="00F816CB" w:rsidRPr="00EE2409" w:rsidRDefault="00F816CB" w:rsidP="00F816CB">
      <w:pPr>
        <w:pStyle w:val="a3"/>
        <w:jc w:val="center"/>
      </w:pPr>
      <w:r w:rsidRPr="00EE2409">
        <w:t>456564 Челябинская область, Еткульский район, с. Селезян, ул. Советская, д. 43</w:t>
      </w:r>
    </w:p>
    <w:p w:rsidR="00F816CB" w:rsidRPr="006E3439" w:rsidRDefault="00F816CB" w:rsidP="00F816CB">
      <w:pPr>
        <w:widowControl w:val="0"/>
        <w:autoSpaceDE w:val="0"/>
        <w:autoSpaceDN w:val="0"/>
        <w:adjustRightInd w:val="0"/>
        <w:rPr>
          <w:rFonts w:ascii="Times New Roman" w:hAnsi="Times New Roman"/>
          <w:sz w:val="24"/>
          <w:szCs w:val="28"/>
          <w:u w:val="single"/>
        </w:rPr>
      </w:pPr>
      <w:r w:rsidRPr="006E3439">
        <w:rPr>
          <w:rFonts w:ascii="Times New Roman" w:hAnsi="Times New Roman"/>
          <w:sz w:val="24"/>
          <w:szCs w:val="28"/>
          <w:u w:val="single"/>
        </w:rPr>
        <w:t>26.05.2020  № 25</w:t>
      </w:r>
    </w:p>
    <w:p w:rsidR="00F816CB" w:rsidRPr="00EE2409" w:rsidRDefault="00F816CB" w:rsidP="00F816CB">
      <w:pPr>
        <w:pStyle w:val="a3"/>
        <w:jc w:val="both"/>
        <w:rPr>
          <w:rFonts w:ascii="Times New Roman" w:hAnsi="Times New Roman"/>
          <w:sz w:val="24"/>
          <w:szCs w:val="28"/>
        </w:rPr>
      </w:pPr>
      <w:r w:rsidRPr="00EE2409">
        <w:rPr>
          <w:rFonts w:ascii="Times New Roman" w:hAnsi="Times New Roman"/>
          <w:sz w:val="24"/>
          <w:szCs w:val="28"/>
        </w:rPr>
        <w:t xml:space="preserve">  с.Селезян</w:t>
      </w:r>
    </w:p>
    <w:p w:rsidR="00F816CB" w:rsidRPr="00EE2409" w:rsidRDefault="00F816CB" w:rsidP="00F816CB">
      <w:pPr>
        <w:pStyle w:val="a3"/>
        <w:jc w:val="both"/>
        <w:rPr>
          <w:rFonts w:ascii="Times New Roman" w:hAnsi="Times New Roman"/>
          <w:sz w:val="24"/>
          <w:szCs w:val="28"/>
        </w:rPr>
      </w:pP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О Порядке предоставления субсидий</w:t>
      </w: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организациям, осуществляющим управление (обслуживание)</w:t>
      </w: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 xml:space="preserve"> общим имуществом многоквартирного дома</w:t>
      </w: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 xml:space="preserve"> на финансовое обеспечение (возмещение) затрат, </w:t>
      </w: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связанных с проведением мероприятий по дезинфекции</w:t>
      </w: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 xml:space="preserve"> мест общего пользования в многоквартирных домах </w:t>
      </w:r>
      <w:r w:rsidRPr="00EE2409">
        <w:rPr>
          <w:rFonts w:ascii="Times New Roman" w:hAnsi="Times New Roman" w:cs="Times New Roman"/>
          <w:szCs w:val="22"/>
        </w:rPr>
        <w:br/>
        <w:t>в целях обеспечения</w:t>
      </w:r>
      <w:r w:rsidRPr="00EE2409">
        <w:rPr>
          <w:rFonts w:ascii="Times New Roman" w:hAnsi="Times New Roman" w:cs="Times New Roman"/>
          <w:b w:val="0"/>
          <w:szCs w:val="22"/>
        </w:rPr>
        <w:t xml:space="preserve"> </w:t>
      </w:r>
      <w:r w:rsidRPr="00EE2409">
        <w:rPr>
          <w:rFonts w:ascii="Times New Roman" w:hAnsi="Times New Roman" w:cs="Times New Roman"/>
          <w:szCs w:val="22"/>
        </w:rPr>
        <w:t xml:space="preserve">нераспространения новой </w:t>
      </w:r>
    </w:p>
    <w:p w:rsidR="00F816CB" w:rsidRPr="00EE2409" w:rsidRDefault="00F816CB" w:rsidP="00F816CB">
      <w:pPr>
        <w:pStyle w:val="ConsPlusTitle"/>
        <w:rPr>
          <w:rFonts w:ascii="Times New Roman" w:hAnsi="Times New Roman" w:cs="Times New Roman"/>
          <w:szCs w:val="22"/>
        </w:rPr>
      </w:pPr>
      <w:r w:rsidRPr="00EE2409">
        <w:rPr>
          <w:rFonts w:ascii="Times New Roman" w:hAnsi="Times New Roman" w:cs="Times New Roman"/>
          <w:szCs w:val="22"/>
        </w:rPr>
        <w:t>коронавирусной инфекции (COVID-19)</w:t>
      </w:r>
    </w:p>
    <w:p w:rsidR="00F816CB" w:rsidRPr="00EE2409" w:rsidRDefault="00F816CB" w:rsidP="00F816CB">
      <w:pPr>
        <w:pStyle w:val="ConsPlusTitle"/>
        <w:jc w:val="center"/>
        <w:rPr>
          <w:rFonts w:ascii="Times New Roman" w:hAnsi="Times New Roman" w:cs="Times New Roman"/>
          <w:sz w:val="28"/>
          <w:szCs w:val="28"/>
        </w:rPr>
      </w:pP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В соответствии со статьей 78 Бюджетного кодекса Российской Федерации, Федеральным законом от 06.10.2003 №131-ФЗ «Об общих принципах местного самоуправления в Российской Федерации», Постановлением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EE2409">
        <w:rPr>
          <w:rFonts w:ascii="Times New Roman" w:hAnsi="Times New Roman" w:cs="Times New Roman"/>
          <w:sz w:val="28"/>
        </w:rPr>
        <w:t xml:space="preserve">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распоряжением Правительства Челябинской области от 18 марта 2020 г. № 146-рп «О введении режима повышенной готовности», </w:t>
      </w:r>
      <w:r w:rsidRPr="00EE2409">
        <w:rPr>
          <w:rFonts w:ascii="Times New Roman" w:hAnsi="Times New Roman"/>
          <w:sz w:val="27"/>
          <w:szCs w:val="27"/>
        </w:rPr>
        <w:t xml:space="preserve">Распоряжением Правительства Челябинской области от 06.04.2020 г. № 191-рп «О мерах по обеспечению санитарно-эпидемиологического благополучия населения на территории Челябинской области» </w:t>
      </w:r>
      <w:r w:rsidRPr="00EE2409">
        <w:rPr>
          <w:rFonts w:ascii="Times New Roman" w:hAnsi="Times New Roman" w:cs="Times New Roman"/>
          <w:sz w:val="28"/>
          <w:szCs w:val="28"/>
        </w:rPr>
        <w:t>(наименование органа местного самоуправления).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Администрация Селезянского сельского поселения (ПОСТАНОВЛЯЕТ):</w:t>
      </w:r>
    </w:p>
    <w:p w:rsidR="00F816CB" w:rsidRPr="00EE2409" w:rsidRDefault="00F816CB" w:rsidP="00F816CB">
      <w:pPr>
        <w:pStyle w:val="ConsPlusTitle"/>
        <w:jc w:val="both"/>
        <w:rPr>
          <w:rFonts w:ascii="Times New Roman" w:hAnsi="Times New Roman" w:cs="Times New Roman"/>
          <w:b w:val="0"/>
          <w:sz w:val="28"/>
          <w:szCs w:val="28"/>
        </w:rPr>
      </w:pPr>
      <w:r w:rsidRPr="00EE2409">
        <w:rPr>
          <w:rFonts w:ascii="Times New Roman" w:hAnsi="Times New Roman" w:cs="Times New Roman"/>
          <w:b w:val="0"/>
          <w:sz w:val="28"/>
          <w:szCs w:val="28"/>
        </w:rPr>
        <w:t xml:space="preserve">    1. Утвердить прилагаемый Порядок</w:t>
      </w:r>
      <w:r w:rsidRPr="00EE2409">
        <w:t xml:space="preserve"> </w:t>
      </w:r>
      <w:r w:rsidRPr="00EE2409">
        <w:rPr>
          <w:rFonts w:ascii="Times New Roman" w:hAnsi="Times New Roman" w:cs="Times New Roman"/>
          <w:b w:val="0"/>
          <w:sz w:val="28"/>
          <w:szCs w:val="28"/>
        </w:rPr>
        <w:t xml:space="preserve">предоставления субсидий организациям, осуществляющим управление (обслуживание) общим имуществом многоквартирного дома на финансовое обеспечение (возмещение) затрат, связанных с </w:t>
      </w:r>
      <w:r w:rsidRPr="00EE2409">
        <w:rPr>
          <w:rFonts w:ascii="Times New Roman" w:hAnsi="Times New Roman" w:cs="Times New Roman"/>
          <w:b w:val="0"/>
          <w:sz w:val="28"/>
        </w:rPr>
        <w:t xml:space="preserve">проведением мероприятий по дезинфекции мест общего пользования в многоквартирных домах </w:t>
      </w:r>
      <w:r w:rsidRPr="00EE2409">
        <w:rPr>
          <w:rFonts w:ascii="Times New Roman" w:hAnsi="Times New Roman" w:cs="Times New Roman"/>
          <w:b w:val="0"/>
          <w:sz w:val="28"/>
          <w:szCs w:val="28"/>
        </w:rPr>
        <w:t xml:space="preserve">в целях обеспечения нераспространения </w:t>
      </w:r>
      <w:r w:rsidRPr="00EE2409">
        <w:rPr>
          <w:rFonts w:ascii="Times New Roman" w:hAnsi="Times New Roman" w:cs="Times New Roman"/>
          <w:b w:val="0"/>
          <w:sz w:val="28"/>
        </w:rPr>
        <w:t>новой коронавирусной инфекции (COVID-19)</w:t>
      </w:r>
      <w:r w:rsidRPr="00EE2409">
        <w:rPr>
          <w:rFonts w:ascii="Times New Roman" w:hAnsi="Times New Roman" w:cs="Times New Roman"/>
          <w:b w:val="0"/>
          <w:sz w:val="28"/>
          <w:szCs w:val="28"/>
        </w:rPr>
        <w:t xml:space="preserve">. </w:t>
      </w:r>
    </w:p>
    <w:p w:rsidR="00F816CB" w:rsidRPr="00EE2409" w:rsidRDefault="00F816CB" w:rsidP="00F816CB">
      <w:pPr>
        <w:pStyle w:val="ConsPlusNormal"/>
        <w:ind w:firstLine="0"/>
        <w:jc w:val="both"/>
        <w:rPr>
          <w:rFonts w:ascii="Times New Roman" w:hAnsi="Times New Roman" w:cs="Times New Roman"/>
          <w:sz w:val="28"/>
          <w:szCs w:val="28"/>
        </w:rPr>
      </w:pPr>
      <w:r w:rsidRPr="00EE2409">
        <w:rPr>
          <w:rFonts w:ascii="Times New Roman" w:hAnsi="Times New Roman" w:cs="Times New Roman"/>
          <w:sz w:val="28"/>
          <w:szCs w:val="28"/>
        </w:rPr>
        <w:lastRenderedPageBreak/>
        <w:t xml:space="preserve">   2. Настоящее постановление подлежит официальному опубликованию.</w:t>
      </w:r>
    </w:p>
    <w:p w:rsidR="00F816CB" w:rsidRPr="00EE2409" w:rsidRDefault="00F816CB" w:rsidP="00F816CB">
      <w:pPr>
        <w:pStyle w:val="ConsPlusNormal"/>
        <w:ind w:firstLine="0"/>
        <w:jc w:val="both"/>
        <w:rPr>
          <w:rFonts w:ascii="Times New Roman" w:hAnsi="Times New Roman" w:cs="Times New Roman"/>
          <w:sz w:val="28"/>
          <w:szCs w:val="28"/>
        </w:rPr>
      </w:pPr>
    </w:p>
    <w:p w:rsidR="00F816CB" w:rsidRPr="00EE2409" w:rsidRDefault="00F816CB" w:rsidP="00F816CB">
      <w:pPr>
        <w:pStyle w:val="ConsPlusNormal"/>
        <w:ind w:firstLine="0"/>
        <w:jc w:val="both"/>
        <w:rPr>
          <w:rFonts w:ascii="Times New Roman" w:hAnsi="Times New Roman" w:cs="Times New Roman"/>
          <w:sz w:val="28"/>
          <w:szCs w:val="28"/>
        </w:rPr>
      </w:pPr>
    </w:p>
    <w:p w:rsidR="00F816CB" w:rsidRPr="00EE2409" w:rsidRDefault="00F816CB" w:rsidP="00F816CB">
      <w:pPr>
        <w:pStyle w:val="ConsPlusNormal"/>
        <w:ind w:firstLine="0"/>
        <w:jc w:val="both"/>
        <w:rPr>
          <w:rFonts w:ascii="Times New Roman" w:hAnsi="Times New Roman" w:cs="Times New Roman"/>
          <w:sz w:val="28"/>
          <w:szCs w:val="28"/>
        </w:rPr>
      </w:pPr>
    </w:p>
    <w:p w:rsidR="00F816CB" w:rsidRPr="00EE2409" w:rsidRDefault="00F816CB" w:rsidP="00F816CB">
      <w:pPr>
        <w:pStyle w:val="a3"/>
        <w:rPr>
          <w:rFonts w:ascii="Times New Roman" w:hAnsi="Times New Roman"/>
          <w:sz w:val="28"/>
          <w:szCs w:val="28"/>
        </w:rPr>
      </w:pPr>
      <w:r w:rsidRPr="00EE2409">
        <w:rPr>
          <w:rFonts w:ascii="Times New Roman" w:hAnsi="Times New Roman"/>
          <w:sz w:val="28"/>
          <w:szCs w:val="28"/>
        </w:rPr>
        <w:t>Глава Селезянского сельского поселения                                    В.А.Старков</w:t>
      </w:r>
    </w:p>
    <w:p w:rsidR="00F816CB" w:rsidRPr="00EE2409" w:rsidRDefault="00F816CB" w:rsidP="00F816CB">
      <w:pPr>
        <w:spacing w:after="0" w:line="240" w:lineRule="auto"/>
        <w:rPr>
          <w:rFonts w:ascii="Times New Roman" w:hAnsi="Times New Roman"/>
          <w:b/>
          <w:szCs w:val="20"/>
        </w:rPr>
      </w:pPr>
    </w:p>
    <w:p w:rsidR="00F816CB" w:rsidRPr="00EE2409" w:rsidRDefault="00F816CB" w:rsidP="00F816CB">
      <w:pPr>
        <w:spacing w:after="0" w:line="240" w:lineRule="auto"/>
        <w:rPr>
          <w:rFonts w:ascii="Times New Roman" w:hAnsi="Times New Roman"/>
          <w:b/>
          <w:szCs w:val="20"/>
        </w:rPr>
      </w:pPr>
      <w:r w:rsidRPr="00EE2409">
        <w:rPr>
          <w:rFonts w:ascii="Times New Roman" w:hAnsi="Times New Roman"/>
          <w:b/>
          <w:szCs w:val="20"/>
        </w:rPr>
        <w:t xml:space="preserve">      </w:t>
      </w:r>
    </w:p>
    <w:p w:rsidR="00F816CB" w:rsidRPr="00EE2409" w:rsidRDefault="00F816CB" w:rsidP="00F816CB">
      <w:pPr>
        <w:spacing w:after="0" w:line="240" w:lineRule="auto"/>
        <w:rPr>
          <w:rFonts w:ascii="Times New Roman" w:hAnsi="Times New Roman"/>
          <w:b/>
          <w:szCs w:val="20"/>
        </w:rPr>
      </w:pPr>
    </w:p>
    <w:p w:rsidR="00F816CB" w:rsidRPr="00EE2409" w:rsidRDefault="00F816CB" w:rsidP="00F816CB">
      <w:pPr>
        <w:spacing w:after="0" w:line="240" w:lineRule="auto"/>
        <w:rPr>
          <w:rFonts w:ascii="Times New Roman" w:hAnsi="Times New Roman"/>
          <w:b/>
          <w:szCs w:val="20"/>
        </w:rPr>
      </w:pPr>
    </w:p>
    <w:p w:rsidR="00F816CB" w:rsidRPr="00EE2409" w:rsidRDefault="00F816CB" w:rsidP="00F816CB">
      <w:pPr>
        <w:spacing w:after="0" w:line="240" w:lineRule="auto"/>
        <w:jc w:val="right"/>
        <w:rPr>
          <w:rFonts w:ascii="Times New Roman" w:hAnsi="Times New Roman"/>
          <w:sz w:val="20"/>
          <w:szCs w:val="28"/>
        </w:rPr>
      </w:pPr>
      <w:r w:rsidRPr="00EE2409">
        <w:rPr>
          <w:rFonts w:ascii="Times New Roman" w:hAnsi="Times New Roman"/>
          <w:sz w:val="20"/>
          <w:szCs w:val="28"/>
        </w:rPr>
        <w:t xml:space="preserve">приложение№1  к Постановлению </w:t>
      </w:r>
    </w:p>
    <w:p w:rsidR="00F816CB" w:rsidRPr="00EE2409" w:rsidRDefault="00F816CB" w:rsidP="00F816CB">
      <w:pPr>
        <w:spacing w:after="0" w:line="240" w:lineRule="auto"/>
        <w:jc w:val="right"/>
        <w:rPr>
          <w:rFonts w:ascii="Times New Roman" w:hAnsi="Times New Roman"/>
          <w:sz w:val="20"/>
          <w:szCs w:val="28"/>
        </w:rPr>
      </w:pPr>
      <w:r w:rsidRPr="00EE2409">
        <w:rPr>
          <w:rFonts w:ascii="Times New Roman" w:hAnsi="Times New Roman"/>
          <w:sz w:val="20"/>
          <w:szCs w:val="28"/>
        </w:rPr>
        <w:t>№</w:t>
      </w:r>
      <w:r>
        <w:rPr>
          <w:rFonts w:ascii="Times New Roman" w:hAnsi="Times New Roman"/>
          <w:sz w:val="20"/>
          <w:szCs w:val="28"/>
        </w:rPr>
        <w:t xml:space="preserve">25 </w:t>
      </w:r>
      <w:r w:rsidRPr="00EE2409">
        <w:rPr>
          <w:rFonts w:ascii="Times New Roman" w:hAnsi="Times New Roman"/>
          <w:sz w:val="20"/>
          <w:szCs w:val="28"/>
        </w:rPr>
        <w:t xml:space="preserve"> от </w:t>
      </w:r>
      <w:r>
        <w:rPr>
          <w:rFonts w:ascii="Times New Roman" w:hAnsi="Times New Roman"/>
          <w:sz w:val="20"/>
          <w:szCs w:val="28"/>
        </w:rPr>
        <w:t>26.05.2020 г</w:t>
      </w:r>
    </w:p>
    <w:p w:rsidR="00F816CB" w:rsidRPr="00EE2409" w:rsidRDefault="00F816CB" w:rsidP="00F816CB">
      <w:pPr>
        <w:pStyle w:val="ConsPlusNormal"/>
        <w:jc w:val="center"/>
        <w:rPr>
          <w:rFonts w:ascii="Times New Roman" w:hAnsi="Times New Roman" w:cs="Times New Roman"/>
          <w:sz w:val="28"/>
          <w:szCs w:val="28"/>
        </w:rPr>
      </w:pPr>
    </w:p>
    <w:p w:rsidR="00F816CB" w:rsidRPr="00EE2409" w:rsidRDefault="00F816CB" w:rsidP="00F816CB">
      <w:pPr>
        <w:pStyle w:val="ConsPlusTitle"/>
        <w:jc w:val="center"/>
        <w:rPr>
          <w:rFonts w:ascii="Times New Roman" w:hAnsi="Times New Roman" w:cs="Times New Roman"/>
          <w:sz w:val="28"/>
          <w:szCs w:val="28"/>
        </w:rPr>
      </w:pPr>
      <w:bookmarkStart w:id="0" w:name="P33"/>
      <w:bookmarkEnd w:id="0"/>
      <w:r w:rsidRPr="00EE2409">
        <w:rPr>
          <w:rFonts w:ascii="Times New Roman" w:hAnsi="Times New Roman" w:cs="Times New Roman"/>
          <w:sz w:val="28"/>
          <w:szCs w:val="28"/>
        </w:rPr>
        <w:t xml:space="preserve">Порядок предоставления субсидий организациям, осуществляющим управление (обслуживание) общим имуществом многоквартирного дома на финансовое обеспечение (возмещение) затрат, </w:t>
      </w:r>
    </w:p>
    <w:p w:rsidR="00F816CB" w:rsidRPr="00EE2409" w:rsidRDefault="00F816CB" w:rsidP="00F816CB">
      <w:pPr>
        <w:pStyle w:val="ConsPlusTitle"/>
        <w:jc w:val="center"/>
        <w:rPr>
          <w:rFonts w:ascii="Times New Roman" w:hAnsi="Times New Roman" w:cs="Times New Roman"/>
          <w:sz w:val="28"/>
          <w:szCs w:val="28"/>
        </w:rPr>
      </w:pPr>
      <w:r w:rsidRPr="00EE2409">
        <w:rPr>
          <w:rFonts w:ascii="Times New Roman" w:hAnsi="Times New Roman" w:cs="Times New Roman"/>
          <w:sz w:val="28"/>
          <w:szCs w:val="28"/>
        </w:rPr>
        <w:t xml:space="preserve">связанных с </w:t>
      </w:r>
      <w:r w:rsidRPr="00EE2409">
        <w:rPr>
          <w:rFonts w:ascii="Times New Roman" w:hAnsi="Times New Roman" w:cs="Times New Roman"/>
          <w:sz w:val="28"/>
        </w:rPr>
        <w:t>проведение</w:t>
      </w:r>
      <w:r w:rsidRPr="00EE2409">
        <w:rPr>
          <w:rFonts w:ascii="Times New Roman" w:hAnsi="Times New Roman" w:cs="Times New Roman"/>
          <w:b w:val="0"/>
          <w:sz w:val="28"/>
        </w:rPr>
        <w:t>м</w:t>
      </w:r>
      <w:r w:rsidRPr="00EE2409">
        <w:rPr>
          <w:rFonts w:ascii="Times New Roman" w:hAnsi="Times New Roman" w:cs="Times New Roman"/>
          <w:sz w:val="28"/>
        </w:rPr>
        <w:t xml:space="preserve">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 xml:space="preserve">новой коронавирусной инфекции (COVID-19)  </w:t>
      </w:r>
    </w:p>
    <w:p w:rsidR="00F816CB" w:rsidRPr="00EE2409" w:rsidRDefault="00F816CB" w:rsidP="00F816CB">
      <w:pPr>
        <w:pStyle w:val="ConsPlusTitle"/>
        <w:ind w:firstLine="709"/>
        <w:jc w:val="both"/>
        <w:outlineLvl w:val="1"/>
        <w:rPr>
          <w:rFonts w:ascii="Times New Roman" w:hAnsi="Times New Roman" w:cs="Times New Roman"/>
          <w:sz w:val="28"/>
          <w:szCs w:val="28"/>
        </w:rPr>
      </w:pPr>
    </w:p>
    <w:p w:rsidR="00F816CB" w:rsidRPr="00EE2409" w:rsidRDefault="00F816CB" w:rsidP="00F816CB">
      <w:pPr>
        <w:pStyle w:val="ConsPlusTitle"/>
        <w:ind w:firstLine="709"/>
        <w:jc w:val="both"/>
        <w:outlineLvl w:val="1"/>
        <w:rPr>
          <w:rFonts w:ascii="Times New Roman" w:hAnsi="Times New Roman" w:cs="Times New Roman"/>
          <w:sz w:val="28"/>
          <w:szCs w:val="28"/>
        </w:rPr>
      </w:pPr>
      <w:r w:rsidRPr="00EE2409">
        <w:rPr>
          <w:rFonts w:ascii="Times New Roman" w:hAnsi="Times New Roman" w:cs="Times New Roman"/>
          <w:sz w:val="28"/>
          <w:szCs w:val="28"/>
        </w:rPr>
        <w:t>I. Общие положения</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 Настоящий Порядок предоставления субсидий Порядок</w:t>
      </w:r>
      <w:r w:rsidRPr="00EE2409">
        <w:t xml:space="preserve"> </w:t>
      </w:r>
      <w:r w:rsidRPr="00EE2409">
        <w:rPr>
          <w:rFonts w:ascii="Times New Roman" w:hAnsi="Times New Roman" w:cs="Times New Roman"/>
          <w:sz w:val="28"/>
          <w:szCs w:val="28"/>
        </w:rPr>
        <w:t>предоставления субсидий</w:t>
      </w:r>
      <w:r w:rsidRPr="00EE2409">
        <w:rPr>
          <w:rFonts w:ascii="Times New Roman" w:hAnsi="Times New Roman" w:cs="Times New Roman"/>
          <w:b/>
          <w:sz w:val="28"/>
          <w:szCs w:val="28"/>
        </w:rPr>
        <w:t xml:space="preserve"> </w:t>
      </w:r>
      <w:r w:rsidRPr="00EE2409">
        <w:rPr>
          <w:rFonts w:ascii="Times New Roman" w:hAnsi="Times New Roman" w:cs="Times New Roman"/>
          <w:sz w:val="28"/>
          <w:szCs w:val="28"/>
        </w:rPr>
        <w:t xml:space="preserve">организациям, осуществляющим управление (обслуживание) общим имуществом многоквартирного дома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(далее именуется - Порядок) в целях обеспечения нераспростанения </w:t>
      </w:r>
      <w:r w:rsidRPr="00EE2409">
        <w:rPr>
          <w:rFonts w:ascii="Times New Roman" w:hAnsi="Times New Roman" w:cs="Times New Roman"/>
          <w:sz w:val="28"/>
        </w:rPr>
        <w:t xml:space="preserve">новой коронавирусной инфекции (COVID-19) </w:t>
      </w:r>
      <w:r w:rsidRPr="00EE2409">
        <w:rPr>
          <w:rFonts w:ascii="Times New Roman" w:hAnsi="Times New Roman" w:cs="Times New Roman"/>
          <w:sz w:val="28"/>
          <w:szCs w:val="28"/>
        </w:rPr>
        <w:t>разработан в соответствии со статьей 78 Бюджетного кодекса Российской Федерации, Федеральным законом от 06.10.2003 №131-ФЗ «Об общих принципах местного самоуправления в Российской Федерации», а также Постановлением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EE2409">
        <w:rPr>
          <w:rFonts w:ascii="Times New Roman" w:hAnsi="Times New Roman" w:cs="Times New Roman"/>
          <w:sz w:val="28"/>
        </w:rPr>
        <w:t xml:space="preserve">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распоряжением Правительства Челябинской области от 18 марта 2020 г. № 146-рп «О введении режима повышенной готовности», р</w:t>
      </w:r>
      <w:r w:rsidRPr="00EE2409">
        <w:rPr>
          <w:rFonts w:ascii="Times New Roman" w:hAnsi="Times New Roman"/>
          <w:sz w:val="27"/>
          <w:szCs w:val="27"/>
        </w:rPr>
        <w:t>аспоряжением   Правительства   Челябинской   области   от 06 апреля  2020 г. № 191-рп «О мерах по обеспечению санитарно-эпидемиологического благополучия населения на территории Челябинской области»</w:t>
      </w:r>
      <w:r w:rsidRPr="00EE2409">
        <w:rPr>
          <w:rFonts w:ascii="Times New Roman" w:hAnsi="Times New Roman" w:cs="Times New Roman"/>
          <w:sz w:val="28"/>
          <w:szCs w:val="28"/>
        </w:rPr>
        <w:t>.</w:t>
      </w:r>
    </w:p>
    <w:p w:rsidR="00F816CB" w:rsidRPr="00EE2409" w:rsidRDefault="00F816CB" w:rsidP="00F816CB">
      <w:pPr>
        <w:spacing w:after="0" w:line="240" w:lineRule="auto"/>
        <w:ind w:firstLine="720"/>
        <w:jc w:val="both"/>
        <w:rPr>
          <w:rFonts w:ascii="Arial" w:hAnsi="Arial" w:cs="Arial"/>
          <w:sz w:val="26"/>
          <w:szCs w:val="26"/>
        </w:rPr>
      </w:pPr>
      <w:r w:rsidRPr="00EE2409">
        <w:rPr>
          <w:rFonts w:ascii="Times New Roman" w:hAnsi="Times New Roman"/>
          <w:sz w:val="28"/>
          <w:szCs w:val="28"/>
        </w:rPr>
        <w:lastRenderedPageBreak/>
        <w:t xml:space="preserve">2. Настоящий Порядок определяет условия и порядок предоставления и расходования субсидий, выделенных на финансовое обеспечение (возмещение) затрат, связанных с </w:t>
      </w:r>
      <w:r w:rsidRPr="00EE2409">
        <w:rPr>
          <w:rFonts w:ascii="Times New Roman" w:hAnsi="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sz w:val="28"/>
          <w:szCs w:val="28"/>
        </w:rPr>
        <w:t xml:space="preserve"> в целях обеспечения нераспространения </w:t>
      </w:r>
      <w:r w:rsidRPr="00EE2409">
        <w:rPr>
          <w:rFonts w:ascii="Times New Roman" w:hAnsi="Times New Roman"/>
          <w:sz w:val="28"/>
        </w:rPr>
        <w:t xml:space="preserve">новой коронавирусной инфекции (COVID-19) </w:t>
      </w:r>
      <w:r w:rsidRPr="00EE2409">
        <w:rPr>
          <w:rFonts w:ascii="Times New Roman" w:hAnsi="Times New Roman"/>
          <w:sz w:val="28"/>
          <w:szCs w:val="28"/>
        </w:rPr>
        <w:t>(далее – субсидии), а также порядок осуществления контроля за целевым и эффективным использованием бюджетных средств.</w:t>
      </w:r>
      <w:r w:rsidRPr="00EE2409">
        <w:rPr>
          <w:rFonts w:ascii="Arial" w:hAnsi="Arial" w:cs="Arial"/>
          <w:sz w:val="26"/>
          <w:szCs w:val="26"/>
        </w:rPr>
        <w:t xml:space="preserve"> </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3. Субсидии предоставляются в целях возмещения </w:t>
      </w:r>
      <w:r w:rsidRPr="00EE2409">
        <w:rPr>
          <w:rFonts w:ascii="Times New Roman" w:hAnsi="Times New Roman" w:cs="Times New Roman"/>
          <w:sz w:val="26"/>
          <w:szCs w:val="26"/>
        </w:rPr>
        <w:t>на период действия в Челябинской области режима повышенной готовности, введённого</w:t>
      </w:r>
      <w:r w:rsidRPr="00EE2409">
        <w:rPr>
          <w:rFonts w:ascii="Times New Roman" w:hAnsi="Times New Roman" w:cs="Times New Roman"/>
          <w:sz w:val="28"/>
        </w:rPr>
        <w:t xml:space="preserve"> </w:t>
      </w:r>
      <w:hyperlink r:id="rId5" w:history="1">
        <w:r w:rsidRPr="00EE2409">
          <w:rPr>
            <w:rStyle w:val="a4"/>
            <w:rFonts w:ascii="Times New Roman" w:hAnsi="Times New Roman" w:cs="Times New Roman"/>
            <w:sz w:val="28"/>
          </w:rPr>
          <w:t>распоряжением</w:t>
        </w:r>
      </w:hyperlink>
      <w:r w:rsidRPr="00EE2409">
        <w:rPr>
          <w:rFonts w:ascii="Times New Roman" w:hAnsi="Times New Roman" w:cs="Times New Roman"/>
          <w:sz w:val="28"/>
        </w:rPr>
        <w:t xml:space="preserve">  Правительства Челябинской  области  от 18  марта  2020 г. № 146-рп «О введении режима повышенной готовности»,</w:t>
      </w:r>
      <w:r w:rsidRPr="00EE2409">
        <w:rPr>
          <w:rFonts w:ascii="Times New Roman" w:hAnsi="Times New Roman" w:cs="Times New Roman"/>
          <w:sz w:val="28"/>
          <w:szCs w:val="28"/>
        </w:rPr>
        <w:t xml:space="preserve"> затрат на </w:t>
      </w:r>
      <w:r w:rsidRPr="00EE2409">
        <w:rPr>
          <w:rFonts w:ascii="Times New Roman" w:hAnsi="Times New Roman" w:cs="Times New Roman"/>
          <w:sz w:val="28"/>
        </w:rPr>
        <w:t>проведение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 xml:space="preserve">новой коронавирусной инфекции (COVID-19) </w:t>
      </w:r>
      <w:r w:rsidRPr="00EE2409">
        <w:rPr>
          <w:rFonts w:ascii="Times New Roman" w:hAnsi="Times New Roman" w:cs="Times New Roman"/>
          <w:sz w:val="26"/>
          <w:szCs w:val="26"/>
        </w:rPr>
        <w:t xml:space="preserve">с соблюдением при проведении указанной </w:t>
      </w:r>
      <w:r w:rsidRPr="00EE2409">
        <w:rPr>
          <w:rFonts w:ascii="Times New Roman" w:hAnsi="Times New Roman" w:cs="Times New Roman"/>
          <w:sz w:val="28"/>
        </w:rPr>
        <w:t>дезинфекции</w:t>
      </w:r>
      <w:r w:rsidRPr="00EE2409">
        <w:rPr>
          <w:rFonts w:ascii="Times New Roman" w:hAnsi="Times New Roman" w:cs="Times New Roman"/>
          <w:sz w:val="26"/>
          <w:szCs w:val="26"/>
        </w:rPr>
        <w:t xml:space="preserve"> рекомендаций Федеральной службы по надзору в сфере защиты прав потребителей и благополучия человека</w:t>
      </w:r>
      <w:r w:rsidRPr="00EE2409">
        <w:rPr>
          <w:rFonts w:ascii="Times New Roman" w:hAnsi="Times New Roman" w:cs="Times New Roman"/>
          <w:sz w:val="28"/>
        </w:rPr>
        <w:t xml:space="preserve"> (далее – рекомендации)</w:t>
      </w:r>
      <w:r w:rsidRPr="00EE2409">
        <w:rPr>
          <w:rFonts w:ascii="Times New Roman" w:hAnsi="Times New Roman" w:cs="Times New Roman"/>
          <w:sz w:val="28"/>
          <w:szCs w:val="28"/>
        </w:rPr>
        <w:t xml:space="preserve">. </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4. Получателями субсидии могут быть:</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6"/>
          <w:szCs w:val="26"/>
        </w:rPr>
        <w:t xml:space="preserve">- управляющая организация, оказывающая услуги и (или) выполняющая работы по содержанию и текущему ремонту общего имущества многоквартирного дома в соответствии с договором управления многоквартирным домом, заключённым в соответствии с жилищным законодательством (далее – договор управления); </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6"/>
          <w:szCs w:val="26"/>
        </w:rPr>
        <w:t>- товарищество собственников жилья, жилищный, жилищно-строительный кооператив или иной специализированный потребительский кооператив, оказывающие услуги и (или) выполняющие работы по содержанию и текущему ремонту общего имущества многоквартирного дома в соответствии с жилищным законодательством;</w:t>
      </w:r>
    </w:p>
    <w:p w:rsidR="00F816CB" w:rsidRPr="00EE2409" w:rsidRDefault="00F816CB" w:rsidP="00F816CB">
      <w:pPr>
        <w:autoSpaceDE w:val="0"/>
        <w:autoSpaceDN w:val="0"/>
        <w:adjustRightInd w:val="0"/>
        <w:spacing w:after="0" w:line="240" w:lineRule="auto"/>
        <w:ind w:firstLine="539"/>
        <w:jc w:val="both"/>
        <w:rPr>
          <w:rFonts w:ascii="Times New Roman" w:hAnsi="Times New Roman"/>
          <w:sz w:val="26"/>
          <w:szCs w:val="26"/>
        </w:rPr>
      </w:pPr>
      <w:r w:rsidRPr="00EE2409">
        <w:rPr>
          <w:rFonts w:ascii="Times New Roman" w:hAnsi="Times New Roman"/>
          <w:sz w:val="26"/>
          <w:szCs w:val="26"/>
        </w:rPr>
        <w:t>- лицо, осуществляющее оказание услуг и (или) выполнение работ по содержанию и ремонту общего имущества многоквартирного дома, по договору с собственниками помещений в многоквартирном доме, заключенному в соответствии с частью 1 статьи 164 Жилищного кодекса Российской Федерации (далее – договор обслуживания);</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5. К помещениям (местам) общего пользования в целях настоящего Порядка относятся:</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 xml:space="preserve">- входные группы, включая блок вызова домофонов, </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 xml:space="preserve">- помещения в многоквартирном доме, не являющиеся частями квартир и предназначенные для обслуживания более одного жилых и нежилых помещений, в том числе межквартирные и межэтажные лестничные площадки, лестницы, лифты, коридоры, </w:t>
      </w:r>
      <w:r w:rsidRPr="00EE2409">
        <w:rPr>
          <w:rFonts w:ascii="Times New Roman" w:hAnsi="Times New Roman"/>
          <w:sz w:val="28"/>
        </w:rPr>
        <w:t>тамбуры, холлы, вестибюли, колясочные</w:t>
      </w:r>
      <w:r w:rsidRPr="00EE2409">
        <w:rPr>
          <w:rFonts w:ascii="Times New Roman" w:hAnsi="Times New Roman"/>
          <w:sz w:val="26"/>
          <w:szCs w:val="26"/>
        </w:rPr>
        <w:t xml:space="preserve"> (за исключением чердаков, подвалов, технических этажей, незадымляемых лестниц). </w:t>
      </w:r>
    </w:p>
    <w:p w:rsidR="00F816CB" w:rsidRPr="00EE2409" w:rsidRDefault="00F816CB" w:rsidP="00F816CB">
      <w:pPr>
        <w:autoSpaceDE w:val="0"/>
        <w:autoSpaceDN w:val="0"/>
        <w:adjustRightInd w:val="0"/>
        <w:spacing w:after="0" w:line="240" w:lineRule="auto"/>
        <w:ind w:firstLine="567"/>
        <w:jc w:val="both"/>
        <w:rPr>
          <w:rFonts w:ascii="Times New Roman" w:hAnsi="Times New Roman"/>
          <w:sz w:val="28"/>
        </w:rPr>
      </w:pPr>
      <w:r w:rsidRPr="00EE2409">
        <w:rPr>
          <w:rFonts w:ascii="Times New Roman" w:hAnsi="Times New Roman"/>
          <w:sz w:val="28"/>
          <w:szCs w:val="28"/>
        </w:rPr>
        <w:t xml:space="preserve">6. </w:t>
      </w:r>
      <w:r w:rsidRPr="00EE2409">
        <w:rPr>
          <w:rFonts w:ascii="Times New Roman" w:hAnsi="Times New Roman"/>
          <w:sz w:val="28"/>
        </w:rPr>
        <w:t xml:space="preserve">Предельная сумма субсидий определяется исходя общей площади помещений (мест) общего пользования в многоквартирном доме, стоимости затрат на проведение 1 дезинфекции в расчете на 1 кв.м помещений (мест) общего пользования в многоквартирных домах, определённой муниципальным образованием, и максимального количества дезинфекций, установленного муниципальным образованием в соответствии </w:t>
      </w:r>
      <w:r w:rsidRPr="00EE2409">
        <w:rPr>
          <w:rFonts w:ascii="Times New Roman" w:hAnsi="Times New Roman"/>
          <w:sz w:val="26"/>
          <w:szCs w:val="26"/>
        </w:rPr>
        <w:lastRenderedPageBreak/>
        <w:t>рекомендациями Федеральной службы по надзору в сфере защиты прав потребителей и благополучия человека</w:t>
      </w:r>
      <w:r w:rsidRPr="00EE2409">
        <w:rPr>
          <w:rFonts w:ascii="Times New Roman" w:hAnsi="Times New Roman"/>
          <w:sz w:val="28"/>
        </w:rPr>
        <w:t>.</w:t>
      </w:r>
    </w:p>
    <w:p w:rsidR="00F816CB" w:rsidRPr="00EE2409" w:rsidRDefault="00F816CB" w:rsidP="00F816CB">
      <w:pPr>
        <w:autoSpaceDE w:val="0"/>
        <w:autoSpaceDN w:val="0"/>
        <w:adjustRightInd w:val="0"/>
        <w:spacing w:after="0" w:line="240" w:lineRule="auto"/>
        <w:ind w:firstLine="567"/>
        <w:jc w:val="both"/>
        <w:rPr>
          <w:rFonts w:ascii="Times New Roman" w:hAnsi="Times New Roman"/>
          <w:sz w:val="28"/>
          <w:szCs w:val="28"/>
        </w:rPr>
      </w:pPr>
      <w:r w:rsidRPr="00EE2409">
        <w:rPr>
          <w:rFonts w:ascii="Times New Roman" w:hAnsi="Times New Roman"/>
          <w:sz w:val="28"/>
        </w:rPr>
        <w:t xml:space="preserve">7. </w:t>
      </w:r>
      <w:r>
        <w:rPr>
          <w:rFonts w:ascii="Times New Roman" w:hAnsi="Times New Roman"/>
          <w:sz w:val="28"/>
        </w:rPr>
        <w:t xml:space="preserve">Совет депутатов Селезянского сельского поселения </w:t>
      </w:r>
      <w:r w:rsidRPr="00EE2409">
        <w:rPr>
          <w:rFonts w:ascii="Times New Roman" w:hAnsi="Times New Roman"/>
          <w:i/>
          <w:sz w:val="28"/>
        </w:rPr>
        <w:t xml:space="preserve"> (далее – Уполномоченный орган МО)</w:t>
      </w:r>
      <w:r w:rsidRPr="00EE2409">
        <w:rPr>
          <w:rFonts w:ascii="Times New Roman" w:hAnsi="Times New Roman"/>
          <w:sz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w:t>
      </w:r>
      <w:r w:rsidRPr="00EE2409">
        <w:rPr>
          <w:rFonts w:ascii="Times New Roman" w:hAnsi="Times New Roman"/>
          <w:sz w:val="28"/>
          <w:szCs w:val="28"/>
        </w:rPr>
        <w:t xml:space="preserve"> субсидий в пределах бюджетных ассигнований, предусмотренных в бюджете муниципального образования на соответствующие цели на текущий финансовый год.</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Title"/>
        <w:ind w:firstLine="709"/>
        <w:jc w:val="both"/>
        <w:outlineLvl w:val="1"/>
        <w:rPr>
          <w:rFonts w:ascii="Times New Roman" w:hAnsi="Times New Roman" w:cs="Times New Roman"/>
          <w:sz w:val="28"/>
          <w:szCs w:val="28"/>
        </w:rPr>
      </w:pPr>
      <w:r w:rsidRPr="00EE2409">
        <w:rPr>
          <w:rFonts w:ascii="Times New Roman" w:hAnsi="Times New Roman" w:cs="Times New Roman"/>
          <w:sz w:val="28"/>
          <w:szCs w:val="28"/>
        </w:rPr>
        <w:t>II. Условия предоставления субсидий</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8"/>
          <w:szCs w:val="28"/>
        </w:rPr>
        <w:t xml:space="preserve">8. Субсидии предоставляются на основании соглашения о предоставлении субсидии, заключаемого в соответствии с </w:t>
      </w:r>
      <w:hyperlink r:id="rId6" w:history="1">
        <w:r w:rsidRPr="00EE2409">
          <w:rPr>
            <w:rStyle w:val="a4"/>
            <w:rFonts w:ascii="Times New Roman" w:hAnsi="Times New Roman"/>
            <w:sz w:val="28"/>
            <w:szCs w:val="28"/>
          </w:rPr>
          <w:t>формой</w:t>
        </w:r>
      </w:hyperlink>
      <w:r w:rsidRPr="00EE2409">
        <w:rPr>
          <w:rFonts w:ascii="Times New Roman" w:hAnsi="Times New Roman"/>
          <w:sz w:val="28"/>
          <w:szCs w:val="28"/>
        </w:rPr>
        <w:t xml:space="preserve"> договора (соглашения) между главным распорядителем бюджетных средств и юридическим лицом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именуется - Соглашение), указанной в Приложении № 1 к настоящему Порядку.</w:t>
      </w:r>
      <w:r w:rsidRPr="00EE2409">
        <w:rPr>
          <w:rFonts w:ascii="Times New Roman" w:hAnsi="Times New Roman"/>
          <w:sz w:val="26"/>
          <w:szCs w:val="26"/>
        </w:rPr>
        <w:t xml:space="preserve"> </w:t>
      </w:r>
    </w:p>
    <w:p w:rsidR="00F816CB" w:rsidRPr="00EE2409" w:rsidRDefault="00F816CB" w:rsidP="00F816CB">
      <w:pPr>
        <w:pStyle w:val="ConsPlusNormal"/>
        <w:ind w:firstLine="709"/>
        <w:jc w:val="both"/>
        <w:rPr>
          <w:rFonts w:ascii="Times New Roman" w:hAnsi="Times New Roman" w:cs="Times New Roman"/>
          <w:sz w:val="28"/>
          <w:szCs w:val="28"/>
        </w:rPr>
      </w:pPr>
      <w:bookmarkStart w:id="1" w:name="P52"/>
      <w:bookmarkEnd w:id="1"/>
      <w:r w:rsidRPr="00EE2409">
        <w:rPr>
          <w:rFonts w:ascii="Times New Roman" w:hAnsi="Times New Roman" w:cs="Times New Roman"/>
          <w:sz w:val="28"/>
          <w:szCs w:val="28"/>
        </w:rPr>
        <w:t>9.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 получатель субсидии относится к категории получателей субсидий, указанной в пункте 4;</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2) наличие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 xml:space="preserve">новой коронавирусной инфекции (COVID-19) </w:t>
      </w:r>
      <w:r w:rsidRPr="00EE2409">
        <w:rPr>
          <w:rFonts w:ascii="Times New Roman" w:hAnsi="Times New Roman" w:cs="Times New Roman"/>
          <w:sz w:val="26"/>
          <w:szCs w:val="26"/>
        </w:rPr>
        <w:t xml:space="preserve">с соблюдением при проведении указанной </w:t>
      </w:r>
      <w:r w:rsidRPr="00EE2409">
        <w:rPr>
          <w:rFonts w:ascii="Times New Roman" w:hAnsi="Times New Roman" w:cs="Times New Roman"/>
          <w:sz w:val="28"/>
        </w:rPr>
        <w:t>дезинфекции</w:t>
      </w:r>
      <w:r w:rsidRPr="00EE2409">
        <w:rPr>
          <w:rFonts w:ascii="Times New Roman" w:hAnsi="Times New Roman" w:cs="Times New Roman"/>
          <w:sz w:val="26"/>
          <w:szCs w:val="26"/>
        </w:rPr>
        <w:t xml:space="preserve"> рекомендаций Федеральной службы по надзору в сфере защиты прав потребителей и благополучия человека</w:t>
      </w:r>
      <w:r w:rsidRPr="00EE2409">
        <w:rPr>
          <w:rFonts w:ascii="Times New Roman" w:hAnsi="Times New Roman" w:cs="Times New Roman"/>
          <w:sz w:val="28"/>
        </w:rPr>
        <w:t>,</w:t>
      </w:r>
      <w:r w:rsidRPr="00EE2409">
        <w:rPr>
          <w:rFonts w:ascii="Times New Roman" w:hAnsi="Times New Roman" w:cs="Times New Roman"/>
          <w:sz w:val="28"/>
          <w:szCs w:val="28"/>
        </w:rPr>
        <w:t xml:space="preserve"> на дату обращения в ОМС;</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3)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4)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5)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w:t>
      </w:r>
      <w:r w:rsidRPr="00EE2409">
        <w:rPr>
          <w:rFonts w:ascii="Times New Roman" w:hAnsi="Times New Roman" w:cs="Times New Roman"/>
          <w:sz w:val="28"/>
          <w:szCs w:val="28"/>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6) получатель субсидии не должен получать средства из бюджета МО или бюджетов других уровней в соответствии с иными нормативно-правовыми актами на цели, указанные в пункте 3 Порядка;</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7) у получателя субсидии должна отсутствовать просроченная (неурегулированная) задолженность по денежным обязательствам перед МО.</w:t>
      </w:r>
    </w:p>
    <w:p w:rsidR="00F816CB" w:rsidRPr="00EE2409" w:rsidRDefault="00F816CB" w:rsidP="00F816CB">
      <w:pPr>
        <w:pStyle w:val="ConsPlusNormal"/>
        <w:ind w:firstLine="709"/>
        <w:jc w:val="both"/>
        <w:rPr>
          <w:rFonts w:ascii="Times New Roman" w:hAnsi="Times New Roman" w:cs="Times New Roman"/>
          <w:sz w:val="28"/>
          <w:szCs w:val="28"/>
        </w:rPr>
      </w:pPr>
      <w:bookmarkStart w:id="2" w:name="P60"/>
      <w:bookmarkEnd w:id="2"/>
      <w:r w:rsidRPr="00EE2409">
        <w:rPr>
          <w:rFonts w:ascii="Times New Roman" w:hAnsi="Times New Roman" w:cs="Times New Roman"/>
          <w:sz w:val="28"/>
          <w:szCs w:val="28"/>
        </w:rPr>
        <w:t>10. В целях заключения Соглашения и получения субсидии получатель субсидии представляет в Уполномоченный орган МО следующие документы, заверенные надлежащим образом:</w:t>
      </w:r>
    </w:p>
    <w:p w:rsidR="00F816CB" w:rsidRPr="00EE2409" w:rsidRDefault="00F816CB" w:rsidP="00F816CB">
      <w:pPr>
        <w:pStyle w:val="ConsPlusNormal"/>
        <w:ind w:firstLine="709"/>
        <w:jc w:val="both"/>
        <w:rPr>
          <w:rFonts w:ascii="Times New Roman" w:hAnsi="Times New Roman" w:cs="Times New Roman"/>
          <w:sz w:val="28"/>
          <w:szCs w:val="28"/>
        </w:rPr>
      </w:pPr>
      <w:bookmarkStart w:id="3" w:name="P61"/>
      <w:bookmarkEnd w:id="3"/>
      <w:r w:rsidRPr="00EE2409">
        <w:rPr>
          <w:rFonts w:ascii="Times New Roman" w:hAnsi="Times New Roman" w:cs="Times New Roman"/>
          <w:sz w:val="28"/>
          <w:szCs w:val="28"/>
        </w:rPr>
        <w:t xml:space="preserve">1) </w:t>
      </w:r>
      <w:hyperlink r:id="rId7" w:anchor="P207" w:history="1">
        <w:r w:rsidRPr="00EE2409">
          <w:rPr>
            <w:rStyle w:val="a4"/>
            <w:rFonts w:ascii="Times New Roman" w:hAnsi="Times New Roman" w:cs="Times New Roman"/>
            <w:sz w:val="28"/>
            <w:szCs w:val="28"/>
          </w:rPr>
          <w:t>заявку</w:t>
        </w:r>
      </w:hyperlink>
      <w:r w:rsidRPr="00EE2409">
        <w:rPr>
          <w:rFonts w:ascii="Times New Roman" w:hAnsi="Times New Roman" w:cs="Times New Roman"/>
          <w:sz w:val="28"/>
          <w:szCs w:val="28"/>
        </w:rPr>
        <w:t xml:space="preserve"> о предоставлении субсидии по форме согласно Приложению № 2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F816CB" w:rsidRPr="00EE2409" w:rsidRDefault="00F816CB" w:rsidP="00F816CB">
      <w:pPr>
        <w:pStyle w:val="ConsPlusNormal"/>
        <w:ind w:firstLine="709"/>
        <w:jc w:val="both"/>
        <w:rPr>
          <w:rFonts w:ascii="Times New Roman" w:hAnsi="Times New Roman" w:cs="Times New Roman"/>
          <w:sz w:val="28"/>
          <w:szCs w:val="28"/>
        </w:rPr>
      </w:pPr>
      <w:bookmarkStart w:id="4" w:name="P62"/>
      <w:bookmarkEnd w:id="4"/>
      <w:r w:rsidRPr="00EE2409">
        <w:rPr>
          <w:rFonts w:ascii="Times New Roman" w:hAnsi="Times New Roman" w:cs="Times New Roman"/>
          <w:sz w:val="28"/>
          <w:szCs w:val="2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заключение Соглашение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3) копию свидетельства о постановке получателя субсидии на налоговый учёт;</w:t>
      </w:r>
    </w:p>
    <w:p w:rsidR="00F816CB" w:rsidRPr="00EE2409" w:rsidRDefault="00F816CB" w:rsidP="00F816CB">
      <w:pPr>
        <w:pStyle w:val="ConsPlusNormal"/>
        <w:ind w:firstLine="709"/>
        <w:jc w:val="both"/>
        <w:rPr>
          <w:rFonts w:ascii="Times New Roman" w:hAnsi="Times New Roman" w:cs="Times New Roman"/>
          <w:sz w:val="28"/>
          <w:szCs w:val="28"/>
        </w:rPr>
      </w:pPr>
      <w:bookmarkStart w:id="5" w:name="P64"/>
      <w:bookmarkEnd w:id="5"/>
      <w:r w:rsidRPr="00EE2409">
        <w:rPr>
          <w:rFonts w:ascii="Times New Roman" w:hAnsi="Times New Roman" w:cs="Times New Roman"/>
          <w:sz w:val="28"/>
          <w:szCs w:val="28"/>
        </w:rPr>
        <w:t xml:space="preserve">4) </w:t>
      </w:r>
      <w:hyperlink r:id="rId8" w:history="1">
        <w:r w:rsidRPr="00EE2409">
          <w:rPr>
            <w:rStyle w:val="a4"/>
            <w:rFonts w:ascii="Times New Roman" w:hAnsi="Times New Roman" w:cs="Times New Roman"/>
            <w:sz w:val="28"/>
            <w:szCs w:val="28"/>
          </w:rPr>
          <w:t>справку</w:t>
        </w:r>
      </w:hyperlink>
      <w:r w:rsidRPr="00EE2409">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bookmarkStart w:id="6" w:name="P65"/>
      <w:bookmarkEnd w:id="6"/>
      <w:r w:rsidRPr="00EE2409">
        <w:rPr>
          <w:rFonts w:ascii="Times New Roman" w:hAnsi="Times New Roman" w:cs="Times New Roman"/>
          <w:sz w:val="28"/>
          <w:szCs w:val="28"/>
        </w:rPr>
        <w:t xml:space="preserve">5) информацию о площади помещений (мест) общего пользования, указанных в пункте 5 настоящего порядка в соответствии с приложением № 3 к настоящему Порядку; </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6) копии договоров управления, обслуживания;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sz w:val="28"/>
        </w:rPr>
        <w:t>7) копии протоколов общего собрания собственников помещений многоквартирного дома о выборе способа управления, управляющей организации, ТСН (ТСЖ), обслуживающей организации или протокола</w:t>
      </w:r>
      <w:r w:rsidRPr="00EE2409">
        <w:rPr>
          <w:rFonts w:ascii="Times New Roman" w:hAnsi="Times New Roman" w:cs="Times New Roman"/>
          <w:sz w:val="26"/>
          <w:szCs w:val="26"/>
        </w:rPr>
        <w:t xml:space="preserve"> открытого конкурса по выбору управляющей организации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8) копии технических паспортов многоквартирных домов;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9) расчёт величины затрат на </w:t>
      </w:r>
      <w:r w:rsidRPr="00EE2409">
        <w:rPr>
          <w:rFonts w:ascii="Times New Roman" w:hAnsi="Times New Roman" w:cs="Times New Roman"/>
          <w:sz w:val="28"/>
        </w:rPr>
        <w:t>проведение мероприятий по дезинфекции мест общего пользования в многоквартирных домах</w:t>
      </w:r>
      <w:r w:rsidRPr="00EE2409">
        <w:rPr>
          <w:rFonts w:ascii="Times New Roman" w:hAnsi="Times New Roman" w:cs="Times New Roman"/>
          <w:sz w:val="28"/>
          <w:szCs w:val="28"/>
        </w:rPr>
        <w:t>, по форме согласно Приложению № 5 к настоящему Порядку;</w:t>
      </w:r>
    </w:p>
    <w:p w:rsidR="00F816CB" w:rsidRPr="00EE2409" w:rsidRDefault="00F816CB" w:rsidP="00F816CB">
      <w:pPr>
        <w:pStyle w:val="ConsPlusNormal"/>
        <w:ind w:firstLine="709"/>
        <w:jc w:val="both"/>
        <w:rPr>
          <w:rFonts w:ascii="Times New Roman" w:hAnsi="Times New Roman" w:cs="Times New Roman"/>
          <w:sz w:val="28"/>
          <w:szCs w:val="28"/>
        </w:rPr>
      </w:pPr>
      <w:bookmarkStart w:id="7" w:name="P66"/>
      <w:bookmarkEnd w:id="7"/>
      <w:r w:rsidRPr="00EE2409">
        <w:rPr>
          <w:rFonts w:ascii="Times New Roman" w:hAnsi="Times New Roman" w:cs="Times New Roman"/>
          <w:sz w:val="28"/>
          <w:szCs w:val="28"/>
        </w:rPr>
        <w:t>10) акты приемки выполненных работ по форме, утверждённой,  п</w:t>
      </w:r>
      <w:r w:rsidRPr="00EE2409">
        <w:rPr>
          <w:rFonts w:ascii="Times New Roman" w:hAnsi="Times New Roman"/>
          <w:sz w:val="28"/>
        </w:rPr>
        <w:t xml:space="preserve">риказом Минстроя России от 26.10.2015 № 761/пр, подписанные представителем совета многоквартирного дома (в отсутствии совета многоквартирного дома любым собственником) </w:t>
      </w:r>
      <w:r w:rsidRPr="00EE2409">
        <w:rPr>
          <w:rFonts w:ascii="Times New Roman" w:hAnsi="Times New Roman" w:cs="Times New Roman"/>
          <w:sz w:val="28"/>
          <w:szCs w:val="28"/>
        </w:rPr>
        <w:t xml:space="preserve"> и (или) иные документы, </w:t>
      </w:r>
      <w:r w:rsidRPr="00EE2409">
        <w:rPr>
          <w:rFonts w:ascii="Times New Roman" w:hAnsi="Times New Roman" w:cs="Times New Roman"/>
          <w:sz w:val="28"/>
          <w:szCs w:val="28"/>
        </w:rPr>
        <w:lastRenderedPageBreak/>
        <w:t xml:space="preserve">подтверждающие затраты на </w:t>
      </w:r>
      <w:r w:rsidRPr="00EE2409">
        <w:rPr>
          <w:rFonts w:ascii="Times New Roman" w:hAnsi="Times New Roman" w:cs="Times New Roman"/>
          <w:sz w:val="28"/>
        </w:rPr>
        <w:t xml:space="preserve">проведение мероприятий по дезинфекции мест общего пользования в многоквартирных домах </w:t>
      </w:r>
      <w:r w:rsidRPr="00EE2409">
        <w:rPr>
          <w:rFonts w:ascii="Times New Roman" w:hAnsi="Times New Roman" w:cs="Times New Roman"/>
          <w:sz w:val="28"/>
          <w:szCs w:val="28"/>
        </w:rPr>
        <w:t xml:space="preserve">в целях обеспечения нераспространения </w:t>
      </w:r>
      <w:r w:rsidRPr="00EE2409">
        <w:rPr>
          <w:rFonts w:ascii="Times New Roman" w:hAnsi="Times New Roman" w:cs="Times New Roman"/>
          <w:sz w:val="28"/>
        </w:rPr>
        <w:t xml:space="preserve">новой коронавирусной инфекции (COVID-19) </w:t>
      </w:r>
      <w:r w:rsidRPr="00EE2409">
        <w:rPr>
          <w:rFonts w:ascii="Times New Roman" w:hAnsi="Times New Roman" w:cs="Times New Roman"/>
          <w:sz w:val="26"/>
          <w:szCs w:val="26"/>
        </w:rPr>
        <w:t xml:space="preserve">с соблюдением при проведении указанной </w:t>
      </w:r>
      <w:r w:rsidRPr="00EE2409">
        <w:rPr>
          <w:rFonts w:ascii="Times New Roman" w:hAnsi="Times New Roman" w:cs="Times New Roman"/>
          <w:sz w:val="28"/>
        </w:rPr>
        <w:t>дезинфекции</w:t>
      </w:r>
      <w:r w:rsidRPr="00EE2409">
        <w:rPr>
          <w:rFonts w:ascii="Times New Roman" w:hAnsi="Times New Roman" w:cs="Times New Roman"/>
          <w:sz w:val="26"/>
          <w:szCs w:val="26"/>
        </w:rPr>
        <w:t xml:space="preserve"> рекомендаций Федеральной службы по надзору в сфере защиты прав потребителей и благополучия человека</w:t>
      </w:r>
      <w:r w:rsidRPr="00EE2409">
        <w:rPr>
          <w:rFonts w:ascii="Times New Roman" w:hAnsi="Times New Roman" w:cs="Times New Roman"/>
          <w:sz w:val="28"/>
        </w:rPr>
        <w:t>,</w:t>
      </w:r>
      <w:r w:rsidRPr="00EE2409">
        <w:rPr>
          <w:rFonts w:ascii="Times New Roman" w:hAnsi="Times New Roman" w:cs="Times New Roman"/>
          <w:sz w:val="28"/>
          <w:szCs w:val="28"/>
        </w:rPr>
        <w:t xml:space="preserve"> проведённые не ранее 1 апреля 2020 года; </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11)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об отсутствии у получателя субсидии просроченной задолженности по возврату в бюджет МО субсидий, бюджетных инвестиций, предоставленных в том числе в соответствии с иными правовыми актами, и иной просроченной задолженности перед бюджетом МО, а также о том, что получатель субсидии не получает средства из бюджета МО на цели возмещения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об отсутствии у получателя субсидии просроченной (неурегулированной) задолженности по денежным обязательствам перед МО, (по состоянию на первое число месяца, предшествующего месяцу, в котором планируется заключение Соглашения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Документы, указанные в </w:t>
      </w:r>
      <w:hyperlink r:id="rId9" w:anchor="P60" w:history="1">
        <w:r w:rsidRPr="00EE2409">
          <w:rPr>
            <w:rStyle w:val="a4"/>
            <w:rFonts w:ascii="Times New Roman" w:hAnsi="Times New Roman" w:cs="Times New Roman"/>
            <w:sz w:val="28"/>
            <w:szCs w:val="28"/>
          </w:rPr>
          <w:t>пункте 10</w:t>
        </w:r>
      </w:hyperlink>
      <w:r w:rsidRPr="00EE2409">
        <w:rPr>
          <w:rFonts w:ascii="Times New Roman" w:hAnsi="Times New Roman" w:cs="Times New Roman"/>
          <w:sz w:val="28"/>
          <w:szCs w:val="28"/>
        </w:rPr>
        <w:t xml:space="preserve"> настоящего Порядка, представляются на бумажном носителе.</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6"/>
          <w:szCs w:val="26"/>
        </w:rPr>
        <w:t>11. В случае, если у Получателя субсидии заключено два и более Договора управления и (или) Договора обслуживания, с таким Получателем субсидии заключается одно Соглашение на все многоквартирные дома, в которых расположены объекты субсидирования,  в отношении которых заключены указанные договоры и предоставлены документы для заключения Соглашения в соответствии с настоящим Порядком.</w:t>
      </w:r>
    </w:p>
    <w:p w:rsidR="00F816CB" w:rsidRPr="00EE2409" w:rsidRDefault="00F816CB" w:rsidP="00F816CB">
      <w:pPr>
        <w:pStyle w:val="ConsPlusNormal"/>
        <w:ind w:firstLine="709"/>
        <w:jc w:val="both"/>
        <w:rPr>
          <w:rFonts w:ascii="Times New Roman" w:hAnsi="Times New Roman" w:cs="Times New Roman"/>
          <w:sz w:val="28"/>
          <w:szCs w:val="28"/>
        </w:rPr>
      </w:pPr>
      <w:bookmarkStart w:id="8" w:name="P71"/>
      <w:bookmarkStart w:id="9" w:name="P74"/>
      <w:bookmarkEnd w:id="8"/>
      <w:bookmarkEnd w:id="9"/>
      <w:r w:rsidRPr="00EE2409">
        <w:rPr>
          <w:rFonts w:ascii="Times New Roman" w:hAnsi="Times New Roman" w:cs="Times New Roman"/>
          <w:sz w:val="28"/>
          <w:szCs w:val="28"/>
        </w:rPr>
        <w:t xml:space="preserve">12. Уполномоченный орган МО в течение пяти рабочих дней со дня представления документов в соответствии с </w:t>
      </w:r>
      <w:hyperlink r:id="rId10" w:anchor="P60" w:history="1">
        <w:r w:rsidRPr="00EE2409">
          <w:rPr>
            <w:rStyle w:val="a4"/>
            <w:rFonts w:ascii="Times New Roman" w:hAnsi="Times New Roman" w:cs="Times New Roman"/>
            <w:sz w:val="28"/>
            <w:szCs w:val="28"/>
          </w:rPr>
          <w:t>пунктом 10</w:t>
        </w:r>
      </w:hyperlink>
      <w:r w:rsidRPr="00EE2409">
        <w:rPr>
          <w:rFonts w:ascii="Times New Roman" w:hAnsi="Times New Roman" w:cs="Times New Roman"/>
          <w:sz w:val="28"/>
          <w:szCs w:val="28"/>
        </w:rPr>
        <w:t xml:space="preserve"> настоящего Порядка в целях получения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 осуществляет проверку представленных получателем субсидии документов на предмет соответствия требованиям пункта 10 настоящего Порядка, а также проверку получателя субсидии на соответствие требованиям </w:t>
      </w:r>
      <w:hyperlink r:id="rId11" w:anchor="P52" w:history="1">
        <w:r w:rsidRPr="00EE2409">
          <w:rPr>
            <w:rStyle w:val="a4"/>
            <w:rFonts w:ascii="Times New Roman" w:hAnsi="Times New Roman" w:cs="Times New Roman"/>
            <w:sz w:val="28"/>
            <w:szCs w:val="28"/>
          </w:rPr>
          <w:t xml:space="preserve">пункта </w:t>
        </w:r>
      </w:hyperlink>
      <w:r w:rsidRPr="00EE2409">
        <w:rPr>
          <w:rFonts w:ascii="Times New Roman" w:hAnsi="Times New Roman" w:cs="Times New Roman"/>
          <w:sz w:val="26"/>
          <w:szCs w:val="26"/>
        </w:rPr>
        <w:t>9</w:t>
      </w:r>
      <w:r w:rsidRPr="00EE2409">
        <w:rPr>
          <w:rFonts w:ascii="Times New Roman" w:hAnsi="Times New Roman" w:cs="Times New Roman"/>
          <w:sz w:val="28"/>
          <w:szCs w:val="28"/>
        </w:rPr>
        <w:t xml:space="preserve"> настоящего Порядка;</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2) осуществляет проверку правильности расчётов суммы субсидий, </w:t>
      </w:r>
      <w:r w:rsidRPr="00EE2409">
        <w:rPr>
          <w:rFonts w:ascii="Times New Roman" w:hAnsi="Times New Roman" w:cs="Times New Roman"/>
          <w:sz w:val="28"/>
          <w:szCs w:val="28"/>
        </w:rPr>
        <w:lastRenderedPageBreak/>
        <w:t xml:space="preserve">необходимой для финансового обеспечения (возмещения)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новой коронавирусной инфекции (COVID-19)</w:t>
      </w:r>
      <w:r w:rsidRPr="00EE2409">
        <w:rPr>
          <w:rFonts w:ascii="Times New Roman" w:hAnsi="Times New Roman" w:cs="Times New Roman"/>
          <w:sz w:val="28"/>
          <w:szCs w:val="28"/>
        </w:rPr>
        <w:t>.</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13. По результатам проверок, проведенных в соответствии с </w:t>
      </w:r>
      <w:hyperlink r:id="rId12" w:anchor="P74" w:history="1">
        <w:r w:rsidRPr="00EE2409">
          <w:rPr>
            <w:rStyle w:val="a4"/>
            <w:rFonts w:ascii="Times New Roman" w:hAnsi="Times New Roman" w:cs="Times New Roman"/>
            <w:sz w:val="28"/>
            <w:szCs w:val="28"/>
          </w:rPr>
          <w:t xml:space="preserve">пунктом </w:t>
        </w:r>
      </w:hyperlink>
      <w:r w:rsidRPr="00EE2409">
        <w:rPr>
          <w:rFonts w:ascii="Times New Roman" w:hAnsi="Times New Roman" w:cs="Times New Roman"/>
          <w:sz w:val="28"/>
          <w:szCs w:val="28"/>
        </w:rPr>
        <w:t xml:space="preserve"> 12 настоящего Порядка, уполномоченный орган МО в течение пяти рабочих дней со дня представления документов в целях получения субсидии принимает решение:</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 о заключении Соглашения и предоставлении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2) об отказе в заключении Соглашения и предоставлении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14. Основаниями для принятия решения об отказе в заключении Соглашения и предоставлении субсидии являются: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 несоответствие получателя субсидии требованиям, предусмотренным </w:t>
      </w:r>
      <w:hyperlink r:id="rId13" w:anchor="P52" w:history="1">
        <w:r w:rsidRPr="00EE2409">
          <w:rPr>
            <w:rStyle w:val="a4"/>
            <w:rFonts w:ascii="Times New Roman" w:hAnsi="Times New Roman" w:cs="Times New Roman"/>
            <w:sz w:val="28"/>
            <w:szCs w:val="28"/>
          </w:rPr>
          <w:t>пунктом 9</w:t>
        </w:r>
      </w:hyperlink>
      <w:r w:rsidRPr="00EE2409">
        <w:rPr>
          <w:rFonts w:ascii="Times New Roman" w:hAnsi="Times New Roman" w:cs="Times New Roman"/>
          <w:sz w:val="28"/>
          <w:szCs w:val="28"/>
        </w:rPr>
        <w:t xml:space="preserve"> настоящего Порядка;</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r:id="rId14" w:anchor="P60" w:history="1">
        <w:r w:rsidRPr="00EE2409">
          <w:rPr>
            <w:rStyle w:val="a4"/>
            <w:rFonts w:ascii="Times New Roman" w:hAnsi="Times New Roman" w:cs="Times New Roman"/>
            <w:sz w:val="28"/>
            <w:szCs w:val="28"/>
          </w:rPr>
          <w:t>пункта 10</w:t>
        </w:r>
      </w:hyperlink>
      <w:r w:rsidRPr="00EE2409">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3) недостоверность информации, содержащейся в представленных получателем субсидии документах;</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15. В случае принятия решения об отказе в заключении Соглашения и предоставлении субсидии уполномоченный орган МО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уполномоченный орган за предоставлением субсидии.</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Title"/>
        <w:ind w:firstLine="709"/>
        <w:jc w:val="both"/>
        <w:outlineLvl w:val="1"/>
        <w:rPr>
          <w:rFonts w:ascii="Times New Roman" w:hAnsi="Times New Roman" w:cs="Times New Roman"/>
          <w:sz w:val="28"/>
          <w:szCs w:val="28"/>
        </w:rPr>
      </w:pPr>
      <w:r w:rsidRPr="00EE2409">
        <w:rPr>
          <w:rFonts w:ascii="Times New Roman" w:hAnsi="Times New Roman" w:cs="Times New Roman"/>
          <w:sz w:val="28"/>
          <w:szCs w:val="28"/>
        </w:rPr>
        <w:t>III. Определение размера субсидий и порядок предоставления субсидий</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spacing w:after="0" w:line="240" w:lineRule="auto"/>
        <w:ind w:firstLine="540"/>
        <w:jc w:val="both"/>
        <w:rPr>
          <w:sz w:val="28"/>
          <w:szCs w:val="28"/>
        </w:rPr>
      </w:pPr>
      <w:r w:rsidRPr="00EE2409">
        <w:rPr>
          <w:rFonts w:ascii="Times New Roman" w:hAnsi="Times New Roman"/>
          <w:sz w:val="28"/>
        </w:rPr>
        <w:t>16. Размер предоставляемой субсидии (</w:t>
      </w:r>
      <w:r w:rsidRPr="00EE2409">
        <w:rPr>
          <w:rFonts w:ascii="Times New Roman" w:hAnsi="Times New Roman"/>
          <w:sz w:val="28"/>
          <w:lang w:val="en-US"/>
        </w:rPr>
        <w:t>D</w:t>
      </w:r>
      <w:r w:rsidRPr="00EE2409">
        <w:rPr>
          <w:rFonts w:ascii="Times New Roman" w:hAnsi="Times New Roman"/>
          <w:sz w:val="28"/>
        </w:rPr>
        <w:t>i) для i-го получателя дотации, определяется как сумма затрат по каждому многоквартирному дому, дезинфекцию которого осуществляет организация в соответствии с заключенными договорами</w:t>
      </w:r>
      <w:r w:rsidRPr="00EE2409">
        <w:rPr>
          <w:rFonts w:ascii="Times New Roman" w:hAnsi="Times New Roman"/>
          <w:sz w:val="28"/>
          <w:szCs w:val="28"/>
        </w:rPr>
        <w:t>:</w:t>
      </w:r>
    </w:p>
    <w:p w:rsidR="00F816CB" w:rsidRPr="00EE2409" w:rsidRDefault="00F816CB" w:rsidP="00F816CB">
      <w:pPr>
        <w:spacing w:after="0" w:line="240" w:lineRule="auto"/>
        <w:jc w:val="center"/>
        <w:rPr>
          <w:rFonts w:ascii="Times New Roman" w:hAnsi="Times New Roman"/>
          <w:sz w:val="28"/>
          <w:szCs w:val="28"/>
        </w:rPr>
      </w:pP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i</w:t>
      </w:r>
      <w:r w:rsidRPr="00EE2409">
        <w:rPr>
          <w:rFonts w:ascii="Times New Roman" w:hAnsi="Times New Roman"/>
          <w:sz w:val="28"/>
          <w:szCs w:val="28"/>
          <w:vertAlign w:val="subscript"/>
        </w:rPr>
        <w:t xml:space="preserve"> </w:t>
      </w:r>
      <w:r w:rsidRPr="00EE2409">
        <w:rPr>
          <w:rFonts w:ascii="Times New Roman" w:hAnsi="Times New Roman"/>
          <w:sz w:val="28"/>
          <w:szCs w:val="28"/>
        </w:rPr>
        <w:t xml:space="preserve">= </w:t>
      </w: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r w:rsidRPr="00EE2409">
        <w:rPr>
          <w:rFonts w:ascii="Times New Roman" w:hAnsi="Times New Roman"/>
          <w:sz w:val="28"/>
          <w:szCs w:val="28"/>
        </w:rPr>
        <w:t xml:space="preserve"> + </w:t>
      </w: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r w:rsidRPr="00EE2409">
        <w:rPr>
          <w:rFonts w:ascii="Times New Roman" w:hAnsi="Times New Roman"/>
          <w:sz w:val="28"/>
          <w:szCs w:val="28"/>
          <w:vertAlign w:val="subscript"/>
        </w:rPr>
        <w:t>+1</w:t>
      </w:r>
      <w:r w:rsidRPr="00EE2409">
        <w:rPr>
          <w:rFonts w:ascii="Times New Roman" w:hAnsi="Times New Roman"/>
          <w:sz w:val="28"/>
          <w:szCs w:val="28"/>
        </w:rPr>
        <w:t>, где:</w:t>
      </w:r>
    </w:p>
    <w:p w:rsidR="00F816CB" w:rsidRPr="00EE2409" w:rsidRDefault="00F816CB" w:rsidP="00F816CB">
      <w:pPr>
        <w:spacing w:after="0" w:line="240" w:lineRule="auto"/>
        <w:jc w:val="center"/>
        <w:rPr>
          <w:rFonts w:ascii="Times New Roman" w:hAnsi="Times New Roman"/>
          <w:sz w:val="28"/>
          <w:szCs w:val="28"/>
        </w:rPr>
      </w:pPr>
    </w:p>
    <w:p w:rsidR="00F816CB" w:rsidRPr="00EE2409" w:rsidRDefault="00F816CB" w:rsidP="00F816CB">
      <w:pPr>
        <w:spacing w:after="0" w:line="240" w:lineRule="auto"/>
        <w:ind w:firstLine="540"/>
        <w:jc w:val="both"/>
        <w:rPr>
          <w:rFonts w:ascii="Times New Roman" w:hAnsi="Times New Roman"/>
          <w:sz w:val="28"/>
        </w:rPr>
      </w:pPr>
      <w:r w:rsidRPr="00EE2409">
        <w:rPr>
          <w:rFonts w:ascii="Times New Roman" w:hAnsi="Times New Roman"/>
          <w:sz w:val="28"/>
          <w:lang w:val="en-US"/>
        </w:rPr>
        <w:t>D</w:t>
      </w:r>
      <w:r w:rsidRPr="00EE2409">
        <w:rPr>
          <w:rFonts w:ascii="Times New Roman" w:hAnsi="Times New Roman"/>
          <w:sz w:val="28"/>
          <w:vertAlign w:val="subscript"/>
          <w:lang w:val="en-US"/>
        </w:rPr>
        <w:t>i</w:t>
      </w:r>
      <w:r w:rsidRPr="00EE2409">
        <w:rPr>
          <w:rFonts w:ascii="Times New Roman" w:hAnsi="Times New Roman"/>
          <w:sz w:val="28"/>
        </w:rPr>
        <w:t xml:space="preserve"> – размер субсидии i-го получателя дотации, рублей;</w:t>
      </w:r>
    </w:p>
    <w:p w:rsidR="00F816CB" w:rsidRPr="00EE2409" w:rsidRDefault="00F816CB" w:rsidP="00F816CB">
      <w:pPr>
        <w:spacing w:after="0" w:line="240" w:lineRule="auto"/>
        <w:ind w:firstLine="540"/>
        <w:jc w:val="both"/>
        <w:rPr>
          <w:rFonts w:ascii="Times New Roman" w:hAnsi="Times New Roman"/>
          <w:sz w:val="28"/>
          <w:szCs w:val="28"/>
        </w:rPr>
      </w:pP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r w:rsidRPr="00EE2409">
        <w:rPr>
          <w:rFonts w:ascii="Times New Roman" w:hAnsi="Times New Roman"/>
          <w:sz w:val="28"/>
          <w:szCs w:val="28"/>
          <w:vertAlign w:val="subscript"/>
        </w:rPr>
        <w:t xml:space="preserve"> </w:t>
      </w:r>
      <w:r w:rsidRPr="00EE2409">
        <w:rPr>
          <w:rFonts w:ascii="Times New Roman" w:hAnsi="Times New Roman"/>
          <w:sz w:val="28"/>
          <w:szCs w:val="28"/>
        </w:rPr>
        <w:t xml:space="preserve">, </w:t>
      </w: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r w:rsidRPr="00EE2409">
        <w:rPr>
          <w:rFonts w:ascii="Times New Roman" w:hAnsi="Times New Roman"/>
          <w:sz w:val="28"/>
          <w:szCs w:val="28"/>
          <w:vertAlign w:val="subscript"/>
        </w:rPr>
        <w:t xml:space="preserve">+1 </w:t>
      </w:r>
      <w:r w:rsidRPr="00EE2409">
        <w:rPr>
          <w:rFonts w:ascii="Times New Roman" w:hAnsi="Times New Roman"/>
          <w:sz w:val="28"/>
          <w:szCs w:val="28"/>
        </w:rPr>
        <w:t xml:space="preserve">– размер субсидии по </w:t>
      </w:r>
      <w:r w:rsidRPr="00EE2409">
        <w:rPr>
          <w:rFonts w:ascii="Times New Roman" w:hAnsi="Times New Roman"/>
          <w:sz w:val="28"/>
          <w:szCs w:val="28"/>
          <w:lang w:val="en-US"/>
        </w:rPr>
        <w:t>n</w:t>
      </w:r>
      <w:r w:rsidRPr="00EE2409">
        <w:rPr>
          <w:rFonts w:ascii="Times New Roman" w:hAnsi="Times New Roman"/>
          <w:sz w:val="28"/>
          <w:szCs w:val="28"/>
        </w:rPr>
        <w:t xml:space="preserve"> многоквартирному дому, рублей;</w:t>
      </w:r>
    </w:p>
    <w:p w:rsidR="00F816CB" w:rsidRPr="00EE2409" w:rsidRDefault="00F816CB" w:rsidP="00F816CB">
      <w:pPr>
        <w:spacing w:after="0" w:line="240" w:lineRule="auto"/>
        <w:jc w:val="center"/>
        <w:rPr>
          <w:rFonts w:ascii="Times New Roman" w:hAnsi="Times New Roman"/>
          <w:sz w:val="28"/>
          <w:szCs w:val="28"/>
        </w:rPr>
      </w:pPr>
    </w:p>
    <w:p w:rsidR="00F816CB" w:rsidRPr="00EE2409" w:rsidRDefault="00F816CB" w:rsidP="00F816CB">
      <w:pPr>
        <w:spacing w:after="0" w:line="240" w:lineRule="auto"/>
        <w:jc w:val="center"/>
        <w:rPr>
          <w:rFonts w:ascii="Times New Roman" w:hAnsi="Times New Roman"/>
          <w:sz w:val="28"/>
          <w:szCs w:val="28"/>
        </w:rPr>
      </w:pP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r w:rsidRPr="00EE2409">
        <w:rPr>
          <w:rFonts w:ascii="Times New Roman" w:hAnsi="Times New Roman"/>
          <w:sz w:val="28"/>
          <w:szCs w:val="28"/>
          <w:vertAlign w:val="subscript"/>
        </w:rPr>
        <w:t xml:space="preserve"> </w:t>
      </w:r>
      <w:r w:rsidRPr="00EE2409">
        <w:rPr>
          <w:rFonts w:ascii="Times New Roman" w:hAnsi="Times New Roman"/>
          <w:sz w:val="28"/>
          <w:szCs w:val="28"/>
        </w:rPr>
        <w:t xml:space="preserve">= </w:t>
      </w:r>
      <w:r w:rsidRPr="00EE2409">
        <w:rPr>
          <w:rFonts w:ascii="Times New Roman" w:hAnsi="Times New Roman"/>
          <w:sz w:val="28"/>
          <w:szCs w:val="28"/>
          <w:lang w:val="en-US"/>
        </w:rPr>
        <w:t>S</w:t>
      </w:r>
      <w:r w:rsidRPr="00EE2409">
        <w:rPr>
          <w:rFonts w:ascii="Times New Roman" w:hAnsi="Times New Roman"/>
          <w:sz w:val="28"/>
          <w:szCs w:val="28"/>
          <w:vertAlign w:val="subscript"/>
          <w:lang w:val="en-US"/>
        </w:rPr>
        <w:t>n</w:t>
      </w:r>
      <w:r w:rsidRPr="00EE2409">
        <w:rPr>
          <w:rFonts w:ascii="Times New Roman" w:hAnsi="Times New Roman"/>
          <w:sz w:val="28"/>
          <w:szCs w:val="28"/>
          <w:vertAlign w:val="subscript"/>
        </w:rPr>
        <w:t xml:space="preserve">  </w:t>
      </w:r>
      <w:r w:rsidRPr="00EE2409">
        <w:rPr>
          <w:rFonts w:ascii="Times New Roman" w:hAnsi="Times New Roman"/>
          <w:sz w:val="28"/>
          <w:szCs w:val="28"/>
        </w:rPr>
        <w:t>х С х К, где:</w:t>
      </w:r>
    </w:p>
    <w:p w:rsidR="00F816CB" w:rsidRPr="00EE2409" w:rsidRDefault="00F816CB" w:rsidP="00F816CB">
      <w:pPr>
        <w:spacing w:after="0" w:line="240" w:lineRule="auto"/>
        <w:jc w:val="both"/>
      </w:pPr>
    </w:p>
    <w:p w:rsidR="00F816CB" w:rsidRPr="00EE2409" w:rsidRDefault="00F816CB" w:rsidP="00F816CB">
      <w:pPr>
        <w:spacing w:after="0" w:line="240" w:lineRule="auto"/>
        <w:ind w:firstLine="540"/>
        <w:jc w:val="both"/>
      </w:pPr>
      <w:r w:rsidRPr="00EE2409">
        <w:rPr>
          <w:rFonts w:ascii="Times New Roman" w:hAnsi="Times New Roman"/>
          <w:sz w:val="28"/>
          <w:szCs w:val="28"/>
          <w:lang w:val="en-US"/>
        </w:rPr>
        <w:lastRenderedPageBreak/>
        <w:t>D</w:t>
      </w:r>
      <w:r w:rsidRPr="00EE2409">
        <w:rPr>
          <w:rFonts w:ascii="Times New Roman" w:hAnsi="Times New Roman"/>
          <w:sz w:val="28"/>
          <w:szCs w:val="28"/>
          <w:vertAlign w:val="subscript"/>
          <w:lang w:val="en-US"/>
        </w:rPr>
        <w:t>n</w:t>
      </w:r>
      <w:r w:rsidRPr="00EE2409">
        <w:rPr>
          <w:rFonts w:ascii="Times New Roman" w:hAnsi="Times New Roman"/>
          <w:sz w:val="28"/>
        </w:rPr>
        <w:t xml:space="preserve"> – размер затрат по многоквартирному дому, рублей;</w:t>
      </w:r>
    </w:p>
    <w:p w:rsidR="00F816CB" w:rsidRPr="00EE2409" w:rsidRDefault="00F816CB" w:rsidP="00F816CB">
      <w:pPr>
        <w:spacing w:after="0" w:line="240" w:lineRule="auto"/>
        <w:ind w:firstLine="540"/>
        <w:jc w:val="both"/>
        <w:rPr>
          <w:rFonts w:ascii="Times New Roman" w:hAnsi="Times New Roman"/>
          <w:sz w:val="28"/>
        </w:rPr>
      </w:pPr>
      <w:r w:rsidRPr="00EE2409">
        <w:rPr>
          <w:rFonts w:ascii="Times New Roman" w:hAnsi="Times New Roman"/>
          <w:sz w:val="28"/>
          <w:szCs w:val="28"/>
          <w:lang w:val="en-US"/>
        </w:rPr>
        <w:t>S</w:t>
      </w:r>
      <w:r w:rsidRPr="00EE2409">
        <w:rPr>
          <w:rFonts w:ascii="Times New Roman" w:hAnsi="Times New Roman"/>
          <w:sz w:val="28"/>
          <w:szCs w:val="28"/>
          <w:vertAlign w:val="subscript"/>
          <w:lang w:val="en-US"/>
        </w:rPr>
        <w:t>n</w:t>
      </w:r>
      <w:r w:rsidRPr="00EE2409">
        <w:rPr>
          <w:rFonts w:ascii="Times New Roman" w:hAnsi="Times New Roman"/>
          <w:sz w:val="28"/>
          <w:szCs w:val="28"/>
          <w:vertAlign w:val="subscript"/>
        </w:rPr>
        <w:t xml:space="preserve"> </w:t>
      </w:r>
      <w:r w:rsidRPr="00EE2409">
        <w:rPr>
          <w:rFonts w:ascii="Times New Roman" w:hAnsi="Times New Roman"/>
          <w:sz w:val="28"/>
        </w:rPr>
        <w:t xml:space="preserve"> - площадь помещений (мест) общего пользования в многоквартирном доме, дезинфекцию которого осуществляет организация в соответствии с заключенными договорами, кв. м. </w:t>
      </w:r>
    </w:p>
    <w:p w:rsidR="00F816CB" w:rsidRPr="00EE2409" w:rsidRDefault="00F816CB" w:rsidP="00F816CB">
      <w:pPr>
        <w:spacing w:after="0" w:line="240" w:lineRule="auto"/>
        <w:ind w:firstLine="540"/>
        <w:jc w:val="both"/>
        <w:rPr>
          <w:rFonts w:ascii="Times New Roman" w:hAnsi="Times New Roman"/>
          <w:sz w:val="28"/>
        </w:rPr>
      </w:pPr>
      <w:r w:rsidRPr="00EE2409">
        <w:rPr>
          <w:rFonts w:ascii="Times New Roman" w:hAnsi="Times New Roman"/>
          <w:sz w:val="28"/>
        </w:rPr>
        <w:t xml:space="preserve">С – стоимость затрат на проведение 1 дезинфекции помещений (мест) общего пользования в расчете на 1 кв.м помещений (мест) общего пользования, не превышающая стоимость установленную муниципальным образованием, рулей на 1 кв.м. </w:t>
      </w:r>
    </w:p>
    <w:p w:rsidR="00F816CB" w:rsidRPr="00EE2409" w:rsidRDefault="00F816CB" w:rsidP="00F816CB">
      <w:pPr>
        <w:spacing w:after="0" w:line="240" w:lineRule="auto"/>
        <w:jc w:val="both"/>
        <w:rPr>
          <w:rFonts w:ascii="Times New Roman" w:hAnsi="Times New Roman"/>
          <w:sz w:val="28"/>
        </w:rPr>
      </w:pPr>
      <w:r w:rsidRPr="00EE2409">
        <w:rPr>
          <w:rFonts w:ascii="Times New Roman" w:hAnsi="Times New Roman"/>
          <w:sz w:val="28"/>
        </w:rPr>
        <w:t>К – количество, проведенных дезинфекции общего имущества многоквартирного дома, не превышающее максимальное количество дезинфекций, установленное муниципальным образованием, единиц.</w:t>
      </w:r>
    </w:p>
    <w:p w:rsidR="00F816CB" w:rsidRPr="00EE2409" w:rsidRDefault="00F816CB" w:rsidP="00F816CB">
      <w:pPr>
        <w:pStyle w:val="ConsPlusNormal"/>
        <w:ind w:firstLine="709"/>
        <w:jc w:val="both"/>
        <w:rPr>
          <w:rFonts w:ascii="Times New Roman" w:hAnsi="Times New Roman" w:cs="Times New Roman"/>
          <w:sz w:val="28"/>
          <w:szCs w:val="28"/>
        </w:rPr>
      </w:pPr>
      <w:bookmarkStart w:id="10" w:name="P109"/>
      <w:bookmarkEnd w:id="10"/>
      <w:r w:rsidRPr="00EE2409">
        <w:rPr>
          <w:rFonts w:ascii="Times New Roman" w:hAnsi="Times New Roman" w:cs="Times New Roman"/>
          <w:sz w:val="28"/>
          <w:szCs w:val="28"/>
        </w:rPr>
        <w:t>14. При принятии решения о заключении Соглашения и предоставлении субсидии уполномоченный орган МО 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МО два экземпляра подписанного им соглашения о предоставлении субсидии в соответствии с формо</w:t>
      </w:r>
      <w:bookmarkStart w:id="11" w:name="_GoBack"/>
      <w:bookmarkEnd w:id="11"/>
      <w:r w:rsidRPr="00EE2409">
        <w:rPr>
          <w:rFonts w:ascii="Times New Roman" w:hAnsi="Times New Roman" w:cs="Times New Roman"/>
          <w:sz w:val="28"/>
          <w:szCs w:val="28"/>
        </w:rPr>
        <w:t>й Соглашения, указанной в Приложении № 1 к настоящему Порядку.</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Уполномоченный орган МО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15. Уполномоченный орган МО в течение десяти рабочих дней со дня подписания им соглашения о предоставлении субсидии предоставляет субсидию получателю субсидии путём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r:id="rId15" w:anchor="P207" w:history="1">
        <w:r w:rsidRPr="00EE2409">
          <w:rPr>
            <w:rStyle w:val="a4"/>
            <w:rFonts w:ascii="Times New Roman" w:hAnsi="Times New Roman" w:cs="Times New Roman"/>
            <w:sz w:val="28"/>
            <w:szCs w:val="28"/>
          </w:rPr>
          <w:t>заявке</w:t>
        </w:r>
      </w:hyperlink>
      <w:r w:rsidRPr="00EE2409">
        <w:rPr>
          <w:rFonts w:ascii="Times New Roman" w:hAnsi="Times New Roman" w:cs="Times New Roman"/>
          <w:sz w:val="28"/>
          <w:szCs w:val="28"/>
        </w:rPr>
        <w:t xml:space="preserve"> на получение субсидии по форме согласно Приложению № 2 к настоящему Порядку, или на расчётный счёт контрагента получателя субсидии, осуществляющего поставку топливных ресурсов.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В случае недостаточности доведённых до уполномоченного органа МО лимитов бюджетных обязательств для оплаты субсидий в соответствии с принятыми решениями о предоставлении субсидий уполномоченный орган МО 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Сумма субсидий, не выплаченная в текущем месяце, может быть выплачена в следующие периоды в пределах доведённых до уполномоченного органа МО лимитов бюджетных обязательств.</w:t>
      </w:r>
    </w:p>
    <w:p w:rsidR="00F816CB" w:rsidRPr="00EE2409" w:rsidRDefault="00F816CB" w:rsidP="00F816CB">
      <w:pPr>
        <w:pStyle w:val="ConsPlusNormal"/>
        <w:ind w:firstLine="709"/>
        <w:jc w:val="both"/>
        <w:rPr>
          <w:rFonts w:ascii="Times New Roman" w:hAnsi="Times New Roman" w:cs="Times New Roman"/>
          <w:sz w:val="28"/>
          <w:szCs w:val="28"/>
        </w:rPr>
      </w:pPr>
      <w:bookmarkStart w:id="12" w:name="P115"/>
      <w:bookmarkEnd w:id="12"/>
    </w:p>
    <w:p w:rsidR="00F816CB" w:rsidRPr="00EE2409" w:rsidRDefault="00F816CB" w:rsidP="00F816CB">
      <w:pPr>
        <w:pStyle w:val="ConsPlusTitle"/>
        <w:ind w:firstLine="709"/>
        <w:jc w:val="center"/>
        <w:outlineLvl w:val="1"/>
        <w:rPr>
          <w:rFonts w:ascii="Times New Roman" w:hAnsi="Times New Roman" w:cs="Times New Roman"/>
          <w:sz w:val="28"/>
          <w:szCs w:val="28"/>
        </w:rPr>
      </w:pPr>
      <w:r w:rsidRPr="00EE2409">
        <w:rPr>
          <w:rFonts w:ascii="Times New Roman" w:hAnsi="Times New Roman" w:cs="Times New Roman"/>
          <w:sz w:val="28"/>
          <w:szCs w:val="28"/>
        </w:rPr>
        <w:t>IV. Контроль за целевым использованием средств субсидий</w:t>
      </w:r>
    </w:p>
    <w:p w:rsidR="00F816CB" w:rsidRPr="00EE2409" w:rsidRDefault="00F816CB" w:rsidP="00F816CB">
      <w:pPr>
        <w:pStyle w:val="ConsPlusTitle"/>
        <w:ind w:firstLine="709"/>
        <w:jc w:val="center"/>
        <w:rPr>
          <w:rFonts w:ascii="Times New Roman" w:hAnsi="Times New Roman" w:cs="Times New Roman"/>
          <w:sz w:val="28"/>
          <w:szCs w:val="28"/>
        </w:rPr>
      </w:pPr>
      <w:r w:rsidRPr="00EE2409">
        <w:rPr>
          <w:rFonts w:ascii="Times New Roman" w:hAnsi="Times New Roman" w:cs="Times New Roman"/>
          <w:sz w:val="28"/>
          <w:szCs w:val="28"/>
        </w:rPr>
        <w:lastRenderedPageBreak/>
        <w:t>и порядок возврата субсидий в местный бюджет</w:t>
      </w:r>
    </w:p>
    <w:p w:rsidR="00F816CB" w:rsidRPr="00EE2409" w:rsidRDefault="00F816CB" w:rsidP="00F816CB">
      <w:pPr>
        <w:spacing w:after="0" w:line="240" w:lineRule="auto"/>
        <w:ind w:firstLine="709"/>
        <w:jc w:val="both"/>
        <w:rPr>
          <w:rFonts w:ascii="Times New Roman" w:hAnsi="Times New Roman"/>
          <w:sz w:val="28"/>
          <w:szCs w:val="28"/>
        </w:rPr>
      </w:pP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16. Субсидия носит целевой характер.</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17.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18. Полученные субсидии подлежат возврату в бюджет муниципального образования </w:t>
      </w:r>
      <w:r>
        <w:rPr>
          <w:rFonts w:ascii="Times New Roman" w:hAnsi="Times New Roman"/>
          <w:sz w:val="28"/>
          <w:szCs w:val="28"/>
        </w:rPr>
        <w:t>Селезянского сельского поселения</w:t>
      </w:r>
      <w:r w:rsidRPr="00EE2409">
        <w:rPr>
          <w:rFonts w:ascii="Times New Roman" w:hAnsi="Times New Roman"/>
          <w:sz w:val="28"/>
          <w:szCs w:val="28"/>
        </w:rPr>
        <w:t xml:space="preserve"> в случаях:</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3) ликвидации, реорганизации, несостоятельности (банкротства) получателя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4) в иных случаях, установленных соглашением о предоставлении субсидии и законодательством Российской Федерации.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19. В случаях, установленных пунктом 18 настоящего Порядка, субсидия подлежит возврату в бюджет муниципального образования </w:t>
      </w:r>
      <w:r>
        <w:rPr>
          <w:rFonts w:ascii="Times New Roman" w:hAnsi="Times New Roman"/>
          <w:sz w:val="28"/>
          <w:szCs w:val="28"/>
        </w:rPr>
        <w:t>Селезянского сельского поселения</w:t>
      </w:r>
      <w:r w:rsidRPr="00EE2409">
        <w:rPr>
          <w:rFonts w:ascii="Times New Roman" w:hAnsi="Times New Roman"/>
          <w:sz w:val="28"/>
          <w:szCs w:val="28"/>
        </w:rPr>
        <w:t xml:space="preserve"> в размере неиспользованной или использованной не по целевому назначению части субсидии в обязательном порядке путём перечисления в течении пяти рабочих дней со дня получения уведомления Уполномоченного органа МО о возврате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20. В случае невозврата в установленный срок суммы субсидии, подлежащей возврату, взыскание средств производится в судебном порядке в соответствии с законодательством Российской Федерации.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21. Контроль за соблюдением условий, целей и порядка предоставления субсидий осуществляется Уполномоченным органом МО и органом муниципального финансового контроля в соответствии с Бюджетным кодексом Российской Федерации и муниципальными правовыми актами.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22. В случае выявления по итогам проведённых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18-20 настоящего Порядка.</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23.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F816CB" w:rsidRPr="00EE2409" w:rsidRDefault="00F816CB" w:rsidP="00F816CB">
      <w:pPr>
        <w:spacing w:after="0" w:line="240" w:lineRule="auto"/>
        <w:ind w:firstLine="709"/>
        <w:jc w:val="both"/>
        <w:rPr>
          <w:rFonts w:ascii="Times New Roman" w:hAnsi="Times New Roman"/>
          <w:sz w:val="28"/>
        </w:rPr>
      </w:pPr>
      <w:r w:rsidRPr="00EE2409">
        <w:rPr>
          <w:rFonts w:ascii="Times New Roman" w:hAnsi="Times New Roman"/>
          <w:sz w:val="28"/>
          <w:szCs w:val="28"/>
        </w:rPr>
        <w:t>24. Получатель субсидии ведёт учёт полученной им из бюджета 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3" w:name="P135"/>
      <w:bookmarkEnd w:id="13"/>
      <w:r w:rsidRPr="00EE2409">
        <w:br w:type="page"/>
      </w:r>
      <w:r w:rsidRPr="00EE2409">
        <w:lastRenderedPageBreak/>
        <w:t xml:space="preserve">                                                                                                                                               </w:t>
      </w:r>
      <w:r w:rsidRPr="00EE2409">
        <w:rPr>
          <w:rFonts w:ascii="Times New Roman" w:hAnsi="Times New Roman"/>
          <w:sz w:val="28"/>
        </w:rPr>
        <w:t>Приложение № 1</w:t>
      </w:r>
    </w:p>
    <w:p w:rsidR="00F816CB" w:rsidRPr="00EE2409" w:rsidRDefault="00F816CB" w:rsidP="00F816CB">
      <w:pPr>
        <w:pStyle w:val="ConsPlusNormal"/>
        <w:jc w:val="right"/>
        <w:rPr>
          <w:rFonts w:ascii="Calibri" w:hAnsi="Calibri"/>
          <w:sz w:val="22"/>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общего пользования в многоквартирных дома, в целях нераспространения новой коронавирусной инфекции (COVID-19) </w:t>
      </w:r>
    </w:p>
    <w:p w:rsidR="00F816CB" w:rsidRPr="00EE2409" w:rsidRDefault="00F816CB" w:rsidP="00F816CB">
      <w:pPr>
        <w:pStyle w:val="ConsPlusNormal"/>
        <w:jc w:val="right"/>
      </w:pPr>
    </w:p>
    <w:p w:rsidR="00F816CB" w:rsidRPr="00EE2409" w:rsidRDefault="00F816CB" w:rsidP="00F816CB">
      <w:pPr>
        <w:pStyle w:val="ConsPlusNormal"/>
        <w:jc w:val="center"/>
        <w:outlineLvl w:val="1"/>
      </w:pP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Типовая форма</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договора (соглашения) между главным</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 xml:space="preserve">распорядителем средств бюджета </w:t>
      </w:r>
      <w:hyperlink r:id="rId16" w:anchor="P521" w:history="1">
        <w:r w:rsidRPr="00EE2409">
          <w:rPr>
            <w:rStyle w:val="a4"/>
            <w:rFonts w:ascii="Times New Roman" w:hAnsi="Times New Roman"/>
            <w:sz w:val="28"/>
            <w:szCs w:val="28"/>
          </w:rPr>
          <w:t>муниципального</w:t>
        </w:r>
      </w:hyperlink>
      <w:r w:rsidRPr="00EE2409">
        <w:rPr>
          <w:rFonts w:ascii="Times New Roman" w:hAnsi="Times New Roman"/>
          <w:sz w:val="28"/>
          <w:szCs w:val="28"/>
        </w:rPr>
        <w:t xml:space="preserve"> образования</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и юридическим лицом (за исключением муниципальных</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учреждений), индивидуальным предпринимателем,</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физическим лицом - производителем товаров, работ, услуг</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о предоставлении субсидии из бюджета муниципального образования</w:t>
      </w:r>
    </w:p>
    <w:p w:rsidR="00F816CB" w:rsidRPr="00EE2409" w:rsidRDefault="00F816CB" w:rsidP="00F816CB">
      <w:pPr>
        <w:autoSpaceDE w:val="0"/>
        <w:autoSpaceDN w:val="0"/>
        <w:adjustRightInd w:val="0"/>
        <w:spacing w:after="0" w:line="240" w:lineRule="auto"/>
        <w:jc w:val="center"/>
        <w:rPr>
          <w:rFonts w:cs="Calibri"/>
          <w:b/>
          <w:bCs/>
        </w:rPr>
      </w:pPr>
    </w:p>
    <w:p w:rsidR="00F816CB" w:rsidRPr="00EE2409" w:rsidRDefault="00F816CB" w:rsidP="00F816CB">
      <w:pPr>
        <w:autoSpaceDE w:val="0"/>
        <w:autoSpaceDN w:val="0"/>
        <w:adjustRightInd w:val="0"/>
        <w:spacing w:after="0" w:line="240" w:lineRule="auto"/>
        <w:jc w:val="center"/>
        <w:outlineLvl w:val="0"/>
        <w:rPr>
          <w:rFonts w:cs="Calibri"/>
        </w:rPr>
      </w:pP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 _____________ 20______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 xml:space="preserve">         (дата заключения договора (соглашения))</w:t>
      </w:r>
    </w:p>
    <w:p w:rsidR="00F816CB" w:rsidRPr="00EE2409" w:rsidRDefault="00F816CB" w:rsidP="00F816CB">
      <w:pPr>
        <w:autoSpaceDE w:val="0"/>
        <w:autoSpaceDN w:val="0"/>
        <w:adjustRightInd w:val="0"/>
        <w:spacing w:after="0" w:line="240" w:lineRule="auto"/>
        <w:jc w:val="both"/>
        <w:rPr>
          <w:rFonts w:ascii="Courier New" w:hAnsi="Courier New" w:cs="Courier New"/>
          <w:sz w:val="20"/>
          <w:szCs w:val="20"/>
        </w:rPr>
      </w:pPr>
    </w:p>
    <w:p w:rsidR="00F816CB" w:rsidRPr="00EE2409" w:rsidRDefault="00F816CB" w:rsidP="00F816CB">
      <w:pPr>
        <w:autoSpaceDE w:val="0"/>
        <w:autoSpaceDN w:val="0"/>
        <w:adjustRightInd w:val="0"/>
        <w:spacing w:after="0" w:line="240" w:lineRule="auto"/>
        <w:ind w:firstLine="709"/>
        <w:jc w:val="both"/>
        <w:rPr>
          <w:rFonts w:ascii="Courier New" w:hAnsi="Courier New" w:cs="Courier New"/>
          <w:sz w:val="20"/>
          <w:szCs w:val="20"/>
        </w:rPr>
      </w:pPr>
      <w:r w:rsidRPr="00EE2409">
        <w:rPr>
          <w:rFonts w:ascii="Courier New" w:hAnsi="Courier New" w:cs="Courier New"/>
          <w:sz w:val="20"/>
          <w:szCs w:val="20"/>
        </w:rPr>
        <w:t>_______________________________________________________________________</w:t>
      </w:r>
      <w:r w:rsidRPr="00EE2409">
        <w:rPr>
          <w:rFonts w:ascii="Times New Roman" w:hAnsi="Times New Roman"/>
          <w:sz w:val="28"/>
          <w:szCs w:val="28"/>
        </w:rPr>
        <w:t>,</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главного распорядителя средств бюджета муниципального образования)</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именуемый в дальнейшем «Главный распорядитель средств бюджета муниципального образования», в лице ______________________________________________________________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должности руководителя главного распорядителя средств бюджета муниципального образования или уполномоченного им лица)</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Courier New" w:hAnsi="Courier New" w:cs="Courier New"/>
          <w:sz w:val="20"/>
          <w:szCs w:val="20"/>
        </w:rPr>
        <w:t>_____________________________________________________________________________</w:t>
      </w:r>
      <w:r w:rsidRPr="00EE2409">
        <w:rPr>
          <w:rFonts w:ascii="Times New Roman" w:hAnsi="Times New Roman"/>
          <w:sz w:val="28"/>
          <w:szCs w:val="28"/>
        </w:rPr>
        <w:t xml:space="preserve">, </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(фамилия, имя, отчество)</w:t>
      </w:r>
    </w:p>
    <w:p w:rsidR="00F816CB" w:rsidRPr="00EE2409" w:rsidRDefault="00F816CB" w:rsidP="00F816CB">
      <w:pPr>
        <w:autoSpaceDE w:val="0"/>
        <w:autoSpaceDN w:val="0"/>
        <w:adjustRightInd w:val="0"/>
        <w:spacing w:after="0" w:line="240" w:lineRule="auto"/>
        <w:rPr>
          <w:rFonts w:ascii="Courier New" w:hAnsi="Courier New" w:cs="Courier New"/>
          <w:sz w:val="20"/>
          <w:szCs w:val="20"/>
        </w:rPr>
      </w:pPr>
      <w:r w:rsidRPr="00EE2409">
        <w:rPr>
          <w:rFonts w:ascii="Times New Roman" w:hAnsi="Times New Roman"/>
          <w:sz w:val="28"/>
          <w:szCs w:val="28"/>
        </w:rPr>
        <w:t>Действующего на основании</w:t>
      </w:r>
      <w:r w:rsidRPr="00EE2409">
        <w:rPr>
          <w:rFonts w:ascii="Courier New" w:hAnsi="Courier New" w:cs="Courier New"/>
          <w:sz w:val="20"/>
          <w:szCs w:val="20"/>
        </w:rPr>
        <w:t xml:space="preserve"> _____________________________________________________________________________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(положение об органе власти, доверенность, приказ или иной документ)</w:t>
      </w:r>
    </w:p>
    <w:p w:rsidR="00F816CB" w:rsidRPr="00EE2409" w:rsidRDefault="00F816CB" w:rsidP="00F816CB">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с одной стороны и _________________________________________________________________,</w:t>
      </w:r>
      <w:r w:rsidRPr="00EE2409">
        <w:rPr>
          <w:rFonts w:ascii="Times New Roman" w:hAnsi="Times New Roman"/>
        </w:rPr>
        <w:t xml:space="preserve">  (наименование для юридического лица, фамилия, имя, отчество для индивидуального предпринимателя, физического лица)</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именуемый в дальнейшем «Получатель», в лице __________________________________________________________________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должности лица, представляющего Получателя)</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____________________________________________________, действующего </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(фамилия, имя, отчество)</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на основании_____________________________________________________,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с другой стороны, далее именуемые «Стороны», в соответствии с Бюджетным </w:t>
      </w:r>
      <w:hyperlink r:id="rId17" w:history="1">
        <w:r w:rsidRPr="00EE2409">
          <w:rPr>
            <w:rStyle w:val="a4"/>
            <w:rFonts w:ascii="Times New Roman" w:hAnsi="Times New Roman"/>
            <w:sz w:val="28"/>
            <w:szCs w:val="28"/>
          </w:rPr>
          <w:t>кодексом</w:t>
        </w:r>
      </w:hyperlink>
      <w:r w:rsidRPr="00EE2409">
        <w:rPr>
          <w:rFonts w:ascii="Times New Roman" w:hAnsi="Times New Roman"/>
          <w:sz w:val="28"/>
          <w:szCs w:val="28"/>
        </w:rPr>
        <w:t xml:space="preserve"> Российской Федерации, __________________________________________________________________,</w:t>
      </w:r>
    </w:p>
    <w:p w:rsidR="00F816CB" w:rsidRPr="00EE2409" w:rsidRDefault="00F816CB" w:rsidP="00F816CB">
      <w:pPr>
        <w:tabs>
          <w:tab w:val="left" w:pos="567"/>
        </w:tabs>
        <w:autoSpaceDE w:val="0"/>
        <w:autoSpaceDN w:val="0"/>
        <w:adjustRightInd w:val="0"/>
        <w:spacing w:after="0" w:line="240" w:lineRule="auto"/>
        <w:jc w:val="both"/>
        <w:rPr>
          <w:rFonts w:ascii="Times New Roman" w:hAnsi="Times New Roman"/>
        </w:rPr>
      </w:pPr>
      <w:r w:rsidRPr="00EE2409">
        <w:rPr>
          <w:rFonts w:ascii="Times New Roman" w:hAnsi="Times New Roman"/>
        </w:rPr>
        <w:lastRenderedPageBreak/>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__________________________________________________________________,</w:t>
      </w:r>
    </w:p>
    <w:p w:rsidR="00F816CB" w:rsidRPr="00EE2409" w:rsidRDefault="00F816CB" w:rsidP="00F816CB">
      <w:pPr>
        <w:tabs>
          <w:tab w:val="left" w:pos="567"/>
        </w:tabs>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утверждённого 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w:t>
      </w:r>
    </w:p>
    <w:p w:rsidR="00F816CB" w:rsidRPr="00EE2409" w:rsidRDefault="00F816CB" w:rsidP="00F816CB">
      <w:pPr>
        <w:autoSpaceDE w:val="0"/>
        <w:autoSpaceDN w:val="0"/>
        <w:adjustRightInd w:val="0"/>
        <w:spacing w:after="0" w:line="240" w:lineRule="auto"/>
        <w:jc w:val="center"/>
        <w:rPr>
          <w:rFonts w:cs="Calibri"/>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I. Предмет Соглашения</w:t>
      </w:r>
    </w:p>
    <w:p w:rsidR="00F816CB" w:rsidRPr="00EE2409" w:rsidRDefault="00F816CB" w:rsidP="00F816CB">
      <w:pPr>
        <w:autoSpaceDE w:val="0"/>
        <w:autoSpaceDN w:val="0"/>
        <w:adjustRightInd w:val="0"/>
        <w:spacing w:after="0" w:line="240" w:lineRule="auto"/>
        <w:jc w:val="center"/>
        <w:rPr>
          <w:rFonts w:cs="Calibri"/>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bookmarkStart w:id="14" w:name="Par64"/>
      <w:bookmarkEnd w:id="14"/>
      <w:r w:rsidRPr="00EE2409">
        <w:rPr>
          <w:rFonts w:ascii="Times New Roman" w:hAnsi="Times New Roman"/>
          <w:sz w:val="28"/>
          <w:szCs w:val="28"/>
        </w:rPr>
        <w:t>1.1. Предметом настоящего Соглашения является предоставление из бюджета муниципального образования 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_____________________________________________________ в 20___ году _______________________________________________________________</w:t>
      </w:r>
    </w:p>
    <w:p w:rsidR="00F816CB" w:rsidRPr="00EE2409" w:rsidRDefault="00F816CB" w:rsidP="00F816CB">
      <w:pPr>
        <w:autoSpaceDE w:val="0"/>
        <w:autoSpaceDN w:val="0"/>
        <w:adjustRightInd w:val="0"/>
        <w:spacing w:after="0" w:line="240" w:lineRule="auto"/>
        <w:ind w:firstLine="709"/>
        <w:jc w:val="both"/>
        <w:rPr>
          <w:rFonts w:ascii="Times New Roman" w:hAnsi="Times New Roman"/>
        </w:rPr>
      </w:pPr>
      <w:r w:rsidRPr="00EE2409">
        <w:rPr>
          <w:rFonts w:ascii="Times New Roman" w:hAnsi="Times New Roman"/>
        </w:rPr>
        <w:t>(наименование Получателя)</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субсидии на 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sz w:val="24"/>
          <w:szCs w:val="24"/>
        </w:rPr>
      </w:pPr>
      <w:r w:rsidRPr="00EE2409">
        <w:rPr>
          <w:rFonts w:ascii="Times New Roman" w:hAnsi="Times New Roman"/>
          <w:sz w:val="24"/>
          <w:szCs w:val="24"/>
        </w:rPr>
        <w:t>(указание цели предоставления субсидии в соответствии с нормативным правовым актом, регламентирующим предоставление субсидии)</w:t>
      </w:r>
    </w:p>
    <w:p w:rsidR="00F816CB" w:rsidRPr="00EE2409" w:rsidRDefault="00F816CB" w:rsidP="00F816CB">
      <w:pPr>
        <w:autoSpaceDE w:val="0"/>
        <w:autoSpaceDN w:val="0"/>
        <w:adjustRightInd w:val="0"/>
        <w:spacing w:after="0" w:line="240" w:lineRule="auto"/>
        <w:jc w:val="both"/>
      </w:pPr>
      <w:r w:rsidRPr="00EE2409">
        <w:rPr>
          <w:rFonts w:ascii="Times New Roman" w:hAnsi="Times New Roman"/>
          <w:sz w:val="28"/>
          <w:szCs w:val="28"/>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F816CB" w:rsidRPr="00EE2409" w:rsidRDefault="00F816CB" w:rsidP="00F816CB">
      <w:pPr>
        <w:autoSpaceDE w:val="0"/>
        <w:autoSpaceDN w:val="0"/>
        <w:adjustRightInd w:val="0"/>
        <w:spacing w:after="0" w:line="240" w:lineRule="auto"/>
        <w:jc w:val="both"/>
      </w:pPr>
      <w:r w:rsidRPr="00EE2409">
        <w:t>.</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1.2. Субсидия имеет целевое назначение и не может быть использована на цели, не предусмотренные пунктом 1.1. настоящего Соглашения.</w:t>
      </w:r>
    </w:p>
    <w:p w:rsidR="00F816CB" w:rsidRPr="00EE2409" w:rsidRDefault="00F816CB" w:rsidP="00F816CB">
      <w:pPr>
        <w:autoSpaceDE w:val="0"/>
        <w:autoSpaceDN w:val="0"/>
        <w:adjustRightInd w:val="0"/>
        <w:spacing w:after="0" w:line="240" w:lineRule="auto"/>
        <w:jc w:val="both"/>
        <w:rPr>
          <w:rFonts w:ascii="Times New Roman" w:hAnsi="Times New Roman"/>
        </w:rPr>
      </w:pPr>
    </w:p>
    <w:p w:rsidR="00F816CB" w:rsidRPr="00EE2409" w:rsidRDefault="00F816CB" w:rsidP="00F816CB">
      <w:pPr>
        <w:autoSpaceDE w:val="0"/>
        <w:autoSpaceDN w:val="0"/>
        <w:adjustRightInd w:val="0"/>
        <w:spacing w:after="0" w:line="240" w:lineRule="auto"/>
        <w:ind w:firstLine="709"/>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center"/>
        <w:outlineLvl w:val="0"/>
        <w:rPr>
          <w:rFonts w:ascii="Times New Roman" w:hAnsi="Times New Roman"/>
          <w:sz w:val="28"/>
          <w:szCs w:val="28"/>
        </w:rPr>
      </w:pPr>
      <w:r w:rsidRPr="00EE2409">
        <w:rPr>
          <w:rFonts w:ascii="Times New Roman" w:hAnsi="Times New Roman"/>
          <w:sz w:val="28"/>
          <w:szCs w:val="28"/>
        </w:rPr>
        <w:t>II. Размер субсидии</w:t>
      </w:r>
    </w:p>
    <w:p w:rsidR="00F816CB" w:rsidRPr="00EE2409" w:rsidRDefault="00F816CB" w:rsidP="00F816CB">
      <w:pPr>
        <w:autoSpaceDE w:val="0"/>
        <w:autoSpaceDN w:val="0"/>
        <w:adjustRightInd w:val="0"/>
        <w:spacing w:after="0" w:line="240" w:lineRule="auto"/>
        <w:ind w:firstLine="709"/>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2. Размер Субсидии, предоставляемой из бюджета муниципального образования, в соответствии с настоящим Соглашением, составляет:</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в 20__ году ___________________ (___________________________________</w:t>
      </w:r>
      <w:r w:rsidRPr="00EE2409">
        <w:rPr>
          <w:rFonts w:ascii="Times New Roman" w:hAnsi="Times New Roman"/>
          <w:sz w:val="28"/>
          <w:szCs w:val="28"/>
        </w:rPr>
        <w:br/>
        <w:t>_______________________________________________________) рублей.</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III. Условия предоставления субсидии</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Субсидия предоставляется при выполнении следующих условий:</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 Соответствие Получателем ограничениям, установленным Правилами предоставления субсидии, в том числе:</w:t>
      </w:r>
    </w:p>
    <w:p w:rsidR="00F816CB" w:rsidRPr="00EE2409" w:rsidRDefault="00F816CB" w:rsidP="00F816CB">
      <w:pPr>
        <w:autoSpaceDE w:val="0"/>
        <w:autoSpaceDN w:val="0"/>
        <w:adjustRightInd w:val="0"/>
        <w:spacing w:after="0" w:line="240" w:lineRule="auto"/>
        <w:ind w:firstLine="709"/>
        <w:jc w:val="both"/>
        <w:rPr>
          <w:rFonts w:ascii="Times New Roman" w:hAnsi="Times New Roman"/>
        </w:rPr>
      </w:pPr>
      <w:r w:rsidRPr="00EE2409">
        <w:rPr>
          <w:rFonts w:ascii="Times New Roman" w:hAnsi="Times New Roman"/>
          <w:sz w:val="28"/>
          <w:szCs w:val="28"/>
        </w:rPr>
        <w:t>3.1.1. Получатель соответствует критериям, установленным Правилами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3.1.2. Получатель на первое число месяца, предшествующего месяцу в котором планируется заключение Соглашения о предоставлении Субсидии, </w:t>
      </w:r>
      <w:r w:rsidRPr="00EE2409">
        <w:rPr>
          <w:rFonts w:ascii="Times New Roman" w:hAnsi="Times New Roman"/>
          <w:sz w:val="28"/>
          <w:szCs w:val="28"/>
        </w:rPr>
        <w:lastRenderedPageBreak/>
        <w:t xml:space="preserve">не является иностранным юридическим лицом, в том числе местом регистрации которого является государство или территория, включённые в утверждаемый Министерством финансов Российской Федерации </w:t>
      </w:r>
      <w:hyperlink r:id="rId18" w:history="1">
        <w:r w:rsidRPr="00EE2409">
          <w:rPr>
            <w:rStyle w:val="a4"/>
            <w:rFonts w:ascii="Times New Roman" w:hAnsi="Times New Roman"/>
            <w:sz w:val="28"/>
            <w:szCs w:val="28"/>
          </w:rPr>
          <w:t>перечень</w:t>
        </w:r>
      </w:hyperlink>
      <w:r w:rsidRPr="00EE2409">
        <w:rPr>
          <w:rFonts w:ascii="Times New Roman" w:hAnsi="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3.1.3.2. просроченная задолженность по возврату в бюджет муниципального образования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образования;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3.1.4. Получателю не предоставляются средства из бюджета муниципального образования на цели, указанные в </w:t>
      </w:r>
      <w:hyperlink r:id="rId19" w:anchor="Par64" w:history="1">
        <w:r w:rsidRPr="00EE2409">
          <w:rPr>
            <w:rStyle w:val="a4"/>
            <w:rFonts w:ascii="Times New Roman" w:hAnsi="Times New Roman"/>
            <w:sz w:val="28"/>
            <w:szCs w:val="28"/>
          </w:rPr>
          <w:t>пункте 1.1</w:t>
        </w:r>
      </w:hyperlink>
      <w:r w:rsidRPr="00EE2409">
        <w:rPr>
          <w:rFonts w:ascii="Times New Roman" w:hAnsi="Times New Roman"/>
          <w:sz w:val="28"/>
          <w:szCs w:val="28"/>
        </w:rPr>
        <w:t xml:space="preserve"> настоящего Соглашения в соответствии с иными нормативными правовыми актами муниципального образования;</w:t>
      </w:r>
    </w:p>
    <w:p w:rsidR="00F816CB" w:rsidRPr="00EE2409" w:rsidRDefault="00F816CB" w:rsidP="00F816CB">
      <w:pPr>
        <w:autoSpaceDE w:val="0"/>
        <w:autoSpaceDN w:val="0"/>
        <w:adjustRightInd w:val="0"/>
        <w:spacing w:after="0" w:line="240" w:lineRule="auto"/>
        <w:ind w:firstLine="709"/>
        <w:jc w:val="both"/>
        <w:rPr>
          <w:rFonts w:cs="Calibri"/>
        </w:rPr>
      </w:pPr>
      <w:r w:rsidRPr="00EE2409">
        <w:rPr>
          <w:rFonts w:ascii="Times New Roman" w:hAnsi="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3.3. Согласие Получателя на осуществление главным распорядителем средств бюджета муниципального образования, органами муниципального финансового контроля области проверок соблюдения  Получателем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cs="Calibri"/>
        </w:rPr>
      </w:pPr>
      <w:r w:rsidRPr="00EE2409">
        <w:rPr>
          <w:rFonts w:ascii="Times New Roman" w:hAnsi="Times New Roman"/>
          <w:sz w:val="28"/>
          <w:szCs w:val="28"/>
        </w:rPr>
        <w:t>3.4. Субсидии предоставляются за счёт средств, предусмотренных в бюджете муниципального образования на 20___ год, в пределах доведённых лимитов бюджетных обязательств.</w:t>
      </w:r>
    </w:p>
    <w:p w:rsidR="00F816CB" w:rsidRPr="00EE2409" w:rsidRDefault="00F816CB" w:rsidP="00F816CB">
      <w:pPr>
        <w:autoSpaceDE w:val="0"/>
        <w:autoSpaceDN w:val="0"/>
        <w:adjustRightInd w:val="0"/>
        <w:spacing w:after="0" w:line="240" w:lineRule="auto"/>
        <w:ind w:firstLine="709"/>
        <w:jc w:val="center"/>
        <w:rPr>
          <w:rFonts w:ascii="Times New Roman" w:hAnsi="Times New Roman"/>
          <w:sz w:val="28"/>
          <w:szCs w:val="28"/>
        </w:rPr>
      </w:pPr>
      <w:r w:rsidRPr="00EE2409">
        <w:rPr>
          <w:rFonts w:ascii="Times New Roman" w:hAnsi="Times New Roman"/>
          <w:sz w:val="28"/>
          <w:szCs w:val="28"/>
        </w:rPr>
        <w:t>IV. Порядок перечисления субсидии</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4. Перечисление Субсидии осуществляется в установленном порядке на счет Получателя, открытый в подразделениях расчётной сети </w:t>
      </w:r>
      <w:r w:rsidRPr="00EE2409">
        <w:rPr>
          <w:rFonts w:ascii="Times New Roman" w:hAnsi="Times New Roman"/>
          <w:sz w:val="28"/>
          <w:szCs w:val="28"/>
        </w:rPr>
        <w:lastRenderedPageBreak/>
        <w:t>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топливных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 Права и обязанности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 Главный распорядитель средств бюджета муниципального образования обязуется: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5.1.2. Обеспечить перечисление Субсидии в соответствии с настоящим Соглашением.</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5.1.3. Осуществлять контроль за соблюдением Получателем условий предоставления Субсидии, в том числе за соблюдением целей и порядка предоставления Субсидии Получателю.</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средств в бюджет муниципального образования.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 Главный распорядитель средств бюджета муниципального образования вправе:</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5.2.2. Отказать Получателю в предоставлении Субсидии в случаях, предусмотренных Правилами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5.2.3. Проводить проверки соблюдения Получателем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 Получатель обязуется: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5.3.1. Обеспечивать исполнение требований Главного распорядителя средств бюджета муниципального образования по возврату средств в бюджет муниципального образования в случае установления фактов нарушения условий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отчёта об использовании субсидии с приложением подтверждающих документов (заверенных копий платёжных поручений с отметкой банка) согласно Приложению № 6 к Правилам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lastRenderedPageBreak/>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отчёты и материалы, подтверждающие соблюдение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5.4. Получатель вправе:</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5.4.2. Получить Субсидию из бюджета муниципального образования при выполнении условий её предоставления, установленных Правилами предоставления субсидии и настоящим Соглашением.</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VI. Ответственность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VII. Заключительные положения</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7.1. Споры, возникающие между Сторонами в связи с исполнением настоящего Соглашения, решаются ими, по возможности, путём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bookmarkStart w:id="15" w:name="Par197"/>
      <w:bookmarkEnd w:id="15"/>
      <w:r w:rsidRPr="00EE2409">
        <w:rPr>
          <w:rFonts w:ascii="Times New Roman" w:hAnsi="Times New Roman"/>
          <w:sz w:val="28"/>
          <w:szCs w:val="28"/>
        </w:rPr>
        <w:t>7.2. Соглашение вступает в силу после его заключения Сторонами и действует до исполнения Сторонами своих обязательств.</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bookmarkStart w:id="16" w:name="Par198"/>
      <w:bookmarkEnd w:id="16"/>
      <w:r w:rsidRPr="00EE2409">
        <w:rPr>
          <w:rFonts w:ascii="Times New Roman" w:hAnsi="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lastRenderedPageBreak/>
        <w:t>7.4. Расторжение настоящего Соглашения возможно при взаимном согласии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VIII. Платёжные реквизиты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962"/>
        <w:gridCol w:w="4677"/>
      </w:tblGrid>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Главный</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распорядитель средств</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Получатель Субсидии</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Наименование главного</w:t>
            </w:r>
          </w:p>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распорядителя средств</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Наименование Получателя</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Место нахождения:</w:t>
            </w:r>
          </w:p>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(юридический адрес)</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Место нахождения:</w:t>
            </w:r>
          </w:p>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(юридический адрес)</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Платежные реквизиты:</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Платёжные реквизиты:</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rPr>
                <w:rFonts w:ascii="Times New Roman" w:hAnsi="Times New Roman"/>
                <w:sz w:val="28"/>
                <w:szCs w:val="28"/>
              </w:rPr>
            </w:pPr>
          </w:p>
        </w:tc>
      </w:tr>
    </w:tbl>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IX. Подписи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962"/>
        <w:gridCol w:w="4677"/>
      </w:tblGrid>
      <w:tr w:rsidR="00F816CB" w:rsidRPr="00EE2409" w:rsidTr="0032739E">
        <w:tc>
          <w:tcPr>
            <w:tcW w:w="496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 xml:space="preserve">Наименование должности руководителя главного распорядителя средств бюджета муниципального образования или уполномоченного </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 xml:space="preserve">им лица </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 xml:space="preserve">Наименование должности лица, </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представляющего Получателя</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 _______________</w:t>
            </w:r>
          </w:p>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  (подпись)                    (ФИО)</w:t>
            </w:r>
          </w:p>
          <w:p w:rsidR="00F816CB" w:rsidRPr="00EE2409" w:rsidRDefault="00F816CB" w:rsidP="0032739E">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 _______________</w:t>
            </w:r>
          </w:p>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  (подпись)                    (ФИО)</w:t>
            </w:r>
          </w:p>
          <w:p w:rsidR="00F816CB" w:rsidRPr="00EE2409" w:rsidRDefault="00F816CB" w:rsidP="0032739E">
            <w:pPr>
              <w:autoSpaceDE w:val="0"/>
              <w:autoSpaceDN w:val="0"/>
              <w:adjustRightInd w:val="0"/>
              <w:spacing w:after="0" w:line="240" w:lineRule="auto"/>
              <w:rPr>
                <w:rFonts w:ascii="Times New Roman" w:hAnsi="Times New Roman"/>
                <w:sz w:val="28"/>
                <w:szCs w:val="28"/>
              </w:rPr>
            </w:pPr>
          </w:p>
        </w:tc>
      </w:tr>
    </w:tbl>
    <w:p w:rsidR="00F816CB" w:rsidRPr="00EE2409" w:rsidRDefault="00F816CB" w:rsidP="00F816CB">
      <w:pPr>
        <w:autoSpaceDE w:val="0"/>
        <w:autoSpaceDN w:val="0"/>
        <w:adjustRightInd w:val="0"/>
        <w:spacing w:after="0" w:line="240" w:lineRule="auto"/>
        <w:jc w:val="right"/>
        <w:rPr>
          <w:rFonts w:ascii="Times New Roman" w:hAnsi="Times New Roman"/>
        </w:rPr>
      </w:pPr>
    </w:p>
    <w:p w:rsidR="00F816CB" w:rsidRPr="00EE2409" w:rsidRDefault="00F816CB" w:rsidP="00F816CB">
      <w:pPr>
        <w:pStyle w:val="ConsPlusNormal"/>
        <w:jc w:val="right"/>
        <w:outlineLvl w:val="1"/>
        <w:rPr>
          <w:rFonts w:ascii="Calibri" w:hAnsi="Calibri"/>
        </w:rPr>
      </w:pPr>
      <w:bookmarkStart w:id="17" w:name="Par236"/>
      <w:bookmarkStart w:id="18" w:name="Par237"/>
      <w:bookmarkStart w:id="19" w:name="Par238"/>
      <w:bookmarkStart w:id="20" w:name="Par239"/>
      <w:bookmarkEnd w:id="17"/>
      <w:bookmarkEnd w:id="18"/>
      <w:bookmarkEnd w:id="19"/>
      <w:bookmarkEnd w:id="20"/>
    </w:p>
    <w:p w:rsidR="00F816CB" w:rsidRPr="00EE2409" w:rsidRDefault="00F816CB" w:rsidP="00F816CB">
      <w:pPr>
        <w:pStyle w:val="ConsPlusNormal"/>
        <w:jc w:val="right"/>
        <w:outlineLvl w:val="1"/>
      </w:pPr>
    </w:p>
    <w:p w:rsidR="00F816CB" w:rsidRPr="00EE2409" w:rsidRDefault="00F816CB" w:rsidP="00F816CB">
      <w:pPr>
        <w:rPr>
          <w:rFonts w:ascii="Times New Roman" w:hAnsi="Times New Roman"/>
          <w:sz w:val="28"/>
        </w:rPr>
      </w:pPr>
      <w:r w:rsidRPr="00EE2409">
        <w:br w:type="page"/>
      </w:r>
      <w:r w:rsidRPr="00EE2409">
        <w:lastRenderedPageBreak/>
        <w:t xml:space="preserve">                                                                                                                                              </w:t>
      </w:r>
      <w:r w:rsidRPr="00EE2409">
        <w:rPr>
          <w:rFonts w:ascii="Times New Roman" w:hAnsi="Times New Roman"/>
          <w:sz w:val="28"/>
        </w:rPr>
        <w:t>Приложение № 2</w:t>
      </w:r>
    </w:p>
    <w:p w:rsidR="00F816CB" w:rsidRPr="00EE2409" w:rsidRDefault="00F816CB" w:rsidP="00F816CB">
      <w:pPr>
        <w:pStyle w:val="ConsPlusNormal"/>
        <w:jc w:val="right"/>
        <w:rPr>
          <w:rFonts w:ascii="Calibri" w:hAnsi="Calibri"/>
          <w:sz w:val="22"/>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    его пользования в многоквартирных домах, в целях нераспространения новой коронавирусной инфекции (COVID-19)  </w:t>
      </w:r>
    </w:p>
    <w:p w:rsidR="00F816CB" w:rsidRPr="00EE2409" w:rsidRDefault="00F816CB" w:rsidP="00F816CB">
      <w:pPr>
        <w:pStyle w:val="ConsPlusNormal"/>
        <w:jc w:val="right"/>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от ___________ г. № _____________             В Уполномоченный орган МО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center"/>
        <w:rPr>
          <w:rFonts w:ascii="Times New Roman" w:hAnsi="Times New Roman" w:cs="Times New Roman"/>
          <w:sz w:val="28"/>
          <w:szCs w:val="28"/>
        </w:rPr>
      </w:pPr>
      <w:bookmarkStart w:id="21" w:name="P207"/>
      <w:bookmarkEnd w:id="21"/>
      <w:r w:rsidRPr="00EE2409">
        <w:rPr>
          <w:rFonts w:ascii="Times New Roman" w:hAnsi="Times New Roman" w:cs="Times New Roman"/>
          <w:sz w:val="28"/>
          <w:szCs w:val="28"/>
        </w:rPr>
        <w:t>Заявка</w:t>
      </w:r>
    </w:p>
    <w:p w:rsidR="00F816CB" w:rsidRPr="00EE2409" w:rsidRDefault="00F816CB" w:rsidP="00F816CB">
      <w:pPr>
        <w:pStyle w:val="ConsPlusNonformat"/>
        <w:jc w:val="center"/>
        <w:rPr>
          <w:rFonts w:ascii="Times New Roman" w:hAnsi="Times New Roman" w:cs="Times New Roman"/>
          <w:sz w:val="28"/>
          <w:szCs w:val="28"/>
        </w:rPr>
      </w:pPr>
      <w:r w:rsidRPr="00EE2409">
        <w:rPr>
          <w:rFonts w:ascii="Times New Roman" w:hAnsi="Times New Roman" w:cs="Times New Roman"/>
          <w:sz w:val="28"/>
          <w:szCs w:val="28"/>
        </w:rPr>
        <w:t xml:space="preserve">на предоставление субсидии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br/>
        <w:t>за ________________ 20___ года</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Прошу предоставить субсидию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для</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__________________________________________________________________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(наименование организации, адрес)</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и перечислить на расчётный счёт:</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__________________________________________________________________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(банковские реквизиты, ИНН, КПП)</w:t>
      </w:r>
    </w:p>
    <w:p w:rsidR="00F816CB" w:rsidRPr="00EE2409" w:rsidRDefault="00F816CB" w:rsidP="00F816CB">
      <w:pPr>
        <w:pStyle w:val="ConsPlusNonformat"/>
        <w:rPr>
          <w:rFonts w:ascii="Times New Roman" w:hAnsi="Times New Roman" w:cs="Times New Roman"/>
          <w:sz w:val="28"/>
          <w:szCs w:val="28"/>
        </w:rPr>
      </w:pPr>
      <w:r w:rsidRPr="00EE2409">
        <w:rPr>
          <w:rFonts w:ascii="Times New Roman" w:hAnsi="Times New Roman" w:cs="Times New Roman"/>
          <w:sz w:val="28"/>
          <w:szCs w:val="28"/>
        </w:rPr>
        <w:t>в размере _________________________________________________________________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(сумма прописью в рублях)</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в соответствии с Порядком предоставления субсидий 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Приложение:</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1.</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2.</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3.</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Исполнитель:__________________________________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(Ф.И.О., телефон)</w:t>
      </w:r>
    </w:p>
    <w:p w:rsidR="00F816CB" w:rsidRPr="00EE2409" w:rsidRDefault="00F816CB" w:rsidP="00F816CB">
      <w:pPr>
        <w:pStyle w:val="ConsPlusNormal"/>
        <w:jc w:val="right"/>
        <w:outlineLvl w:val="1"/>
        <w:rPr>
          <w:rFonts w:ascii="Times New Roman" w:hAnsi="Times New Roman" w:cs="Times New Roman"/>
          <w:sz w:val="28"/>
        </w:rPr>
      </w:pPr>
      <w:bookmarkStart w:id="22" w:name="P243"/>
      <w:bookmarkEnd w:id="22"/>
    </w:p>
    <w:p w:rsidR="00F816CB" w:rsidRPr="00EE2409" w:rsidRDefault="00F816CB" w:rsidP="00F816CB">
      <w:pPr>
        <w:pStyle w:val="ConsPlusNormal"/>
        <w:jc w:val="right"/>
        <w:outlineLvl w:val="1"/>
        <w:rPr>
          <w:rFonts w:ascii="Times New Roman" w:hAnsi="Times New Roman" w:cs="Times New Roman"/>
          <w:sz w:val="28"/>
        </w:rPr>
      </w:pPr>
      <w:r w:rsidRPr="00EE2409">
        <w:rPr>
          <w:rFonts w:ascii="Times New Roman" w:hAnsi="Times New Roman" w:cs="Times New Roman"/>
          <w:sz w:val="28"/>
        </w:rPr>
        <w:lastRenderedPageBreak/>
        <w:t>Приложение № 3</w:t>
      </w:r>
    </w:p>
    <w:p w:rsidR="00F816CB" w:rsidRPr="00EE2409" w:rsidRDefault="00F816CB" w:rsidP="00F816CB">
      <w:pPr>
        <w:pStyle w:val="ConsPlusNormal"/>
        <w:jc w:val="right"/>
        <w:rPr>
          <w:rFonts w:ascii="Times New Roman" w:hAnsi="Times New Roman" w:cs="Times New Roman"/>
          <w:sz w:val="28"/>
          <w:szCs w:val="28"/>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 в целях нераспространения новой коронавирусной инфекции (COVID-19)</w:t>
      </w:r>
    </w:p>
    <w:p w:rsidR="00F816CB" w:rsidRPr="00EE2409" w:rsidRDefault="00F816CB" w:rsidP="00F816CB">
      <w:pPr>
        <w:pStyle w:val="ConsPlusNormal"/>
        <w:jc w:val="center"/>
        <w:rPr>
          <w:rFonts w:ascii="Times New Roman" w:hAnsi="Times New Roman" w:cs="Times New Roman"/>
          <w:sz w:val="28"/>
          <w:szCs w:val="28"/>
        </w:rPr>
      </w:pPr>
    </w:p>
    <w:p w:rsidR="00F816CB" w:rsidRPr="00EE2409" w:rsidRDefault="00F816CB" w:rsidP="00F816CB">
      <w:pPr>
        <w:pStyle w:val="ConsPlusNormal"/>
        <w:jc w:val="center"/>
        <w:rPr>
          <w:rFonts w:ascii="Times New Roman" w:hAnsi="Times New Roman" w:cs="Times New Roman"/>
          <w:sz w:val="28"/>
          <w:szCs w:val="28"/>
        </w:rPr>
      </w:pPr>
      <w:r w:rsidRPr="00EE2409">
        <w:rPr>
          <w:rFonts w:ascii="Times New Roman" w:hAnsi="Times New Roman" w:cs="Times New Roman"/>
          <w:sz w:val="28"/>
          <w:szCs w:val="28"/>
        </w:rPr>
        <w:t>Справка</w:t>
      </w:r>
    </w:p>
    <w:p w:rsidR="00F816CB" w:rsidRPr="00EE2409" w:rsidRDefault="00F816CB" w:rsidP="00F816CB">
      <w:pPr>
        <w:pStyle w:val="ConsPlusNormal"/>
        <w:jc w:val="center"/>
        <w:rPr>
          <w:rFonts w:ascii="Times New Roman" w:hAnsi="Times New Roman" w:cs="Times New Roman"/>
          <w:sz w:val="28"/>
          <w:szCs w:val="28"/>
        </w:rPr>
      </w:pPr>
      <w:r w:rsidRPr="00EE2409">
        <w:rPr>
          <w:rFonts w:ascii="Times New Roman" w:hAnsi="Times New Roman" w:cs="Times New Roman"/>
          <w:sz w:val="28"/>
          <w:szCs w:val="28"/>
        </w:rPr>
        <w:t>о площади помещений (мест) общего пользования многоквартирных домов</w:t>
      </w:r>
    </w:p>
    <w:p w:rsidR="00F816CB" w:rsidRPr="00EE2409" w:rsidRDefault="00F816CB" w:rsidP="00F816CB">
      <w:pPr>
        <w:spacing w:after="0" w:line="240" w:lineRule="auto"/>
        <w:jc w:val="center"/>
        <w:rPr>
          <w:rFonts w:ascii="Times New Roman" w:hAnsi="Times New Roman"/>
          <w:sz w:val="24"/>
          <w:szCs w:val="24"/>
        </w:rPr>
      </w:pPr>
    </w:p>
    <w:tbl>
      <w:tblPr>
        <w:tblW w:w="0" w:type="auto"/>
        <w:tblInd w:w="-34" w:type="dxa"/>
        <w:tblLayout w:type="fixed"/>
        <w:tblLook w:val="04A0"/>
      </w:tblPr>
      <w:tblGrid>
        <w:gridCol w:w="568"/>
        <w:gridCol w:w="1157"/>
        <w:gridCol w:w="701"/>
        <w:gridCol w:w="960"/>
        <w:gridCol w:w="1488"/>
        <w:gridCol w:w="797"/>
        <w:gridCol w:w="1231"/>
        <w:gridCol w:w="1097"/>
        <w:gridCol w:w="851"/>
        <w:gridCol w:w="756"/>
      </w:tblGrid>
      <w:tr w:rsidR="00F816CB" w:rsidRPr="00EE2409" w:rsidTr="0032739E">
        <w:trPr>
          <w:trHeight w:val="162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sz w:val="24"/>
                <w:szCs w:val="24"/>
              </w:rPr>
              <w:t>№ п/п</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Адрес МКД</w:t>
            </w:r>
          </w:p>
        </w:tc>
        <w:tc>
          <w:tcPr>
            <w:tcW w:w="5177" w:type="dxa"/>
            <w:gridSpan w:val="5"/>
            <w:tcBorders>
              <w:top w:val="single" w:sz="4" w:space="0" w:color="auto"/>
              <w:left w:val="single" w:sz="4" w:space="0" w:color="auto"/>
              <w:bottom w:val="nil"/>
              <w:right w:val="single" w:sz="4" w:space="0" w:color="000000"/>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Площадь помещений  (мест) общего пользования в МКД, кв.м.</w:t>
            </w:r>
          </w:p>
        </w:tc>
        <w:tc>
          <w:tcPr>
            <w:tcW w:w="2704" w:type="dxa"/>
            <w:gridSpan w:val="3"/>
            <w:tcBorders>
              <w:top w:val="single" w:sz="4" w:space="0" w:color="auto"/>
              <w:left w:val="nil"/>
              <w:bottom w:val="single" w:sz="4" w:space="0" w:color="auto"/>
              <w:right w:val="single" w:sz="4" w:space="0" w:color="000000"/>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Документ, подтверждающий основание проведение работ по дезинфекции (договор управления, обслуживания, протокол общего собрания собственников помещений)</w:t>
            </w:r>
            <w:r w:rsidRPr="00EE2409">
              <w:rPr>
                <w:rFonts w:ascii="Times New Roman" w:hAnsi="Times New Roman"/>
              </w:rPr>
              <w:br/>
              <w:t xml:space="preserve"> </w:t>
            </w:r>
          </w:p>
        </w:tc>
      </w:tr>
      <w:tr w:rsidR="00F816CB" w:rsidRPr="00EE2409" w:rsidTr="0032739E">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16CB" w:rsidRPr="00EE2409" w:rsidRDefault="00F816CB" w:rsidP="0032739E">
            <w:pPr>
              <w:spacing w:after="0" w:line="240" w:lineRule="auto"/>
              <w:rPr>
                <w:rFonts w:ascii="Times New Roman" w:hAnsi="Times New Roman"/>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всего</w:t>
            </w:r>
          </w:p>
        </w:tc>
        <w:tc>
          <w:tcPr>
            <w:tcW w:w="960"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входные группы</w:t>
            </w:r>
          </w:p>
        </w:tc>
        <w:tc>
          <w:tcPr>
            <w:tcW w:w="148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межквартир-</w:t>
            </w:r>
          </w:p>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ные и межэтажные лестничные площадки, лестницы</w:t>
            </w:r>
          </w:p>
        </w:tc>
        <w:tc>
          <w:tcPr>
            <w:tcW w:w="79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лифты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коридоры, тамбуры, холлы, вестибюли, колясочные</w:t>
            </w:r>
          </w:p>
        </w:tc>
        <w:tc>
          <w:tcPr>
            <w:tcW w:w="1097"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наимено- вание</w:t>
            </w:r>
          </w:p>
        </w:tc>
        <w:tc>
          <w:tcPr>
            <w:tcW w:w="851"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номер</w:t>
            </w:r>
          </w:p>
        </w:tc>
        <w:tc>
          <w:tcPr>
            <w:tcW w:w="756"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дата</w:t>
            </w:r>
          </w:p>
        </w:tc>
      </w:tr>
      <w:tr w:rsidR="00F816CB" w:rsidRPr="00EE2409" w:rsidTr="0032739E">
        <w:trPr>
          <w:trHeight w:val="315"/>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2</w:t>
            </w:r>
          </w:p>
        </w:tc>
        <w:tc>
          <w:tcPr>
            <w:tcW w:w="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4</w:t>
            </w:r>
          </w:p>
        </w:tc>
        <w:tc>
          <w:tcPr>
            <w:tcW w:w="148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5</w:t>
            </w:r>
          </w:p>
        </w:tc>
        <w:tc>
          <w:tcPr>
            <w:tcW w:w="797"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6</w:t>
            </w:r>
          </w:p>
        </w:tc>
        <w:tc>
          <w:tcPr>
            <w:tcW w:w="123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7</w:t>
            </w:r>
          </w:p>
        </w:tc>
        <w:tc>
          <w:tcPr>
            <w:tcW w:w="1097"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8</w:t>
            </w:r>
          </w:p>
        </w:tc>
        <w:tc>
          <w:tcPr>
            <w:tcW w:w="851"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9</w:t>
            </w:r>
          </w:p>
        </w:tc>
        <w:tc>
          <w:tcPr>
            <w:tcW w:w="756"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10</w:t>
            </w: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bl>
    <w:p w:rsidR="00F816CB" w:rsidRPr="00EE2409" w:rsidRDefault="00F816CB" w:rsidP="00F816CB">
      <w:pPr>
        <w:pStyle w:val="ConsPlusNormal"/>
        <w:jc w:val="both"/>
        <w:rPr>
          <w:rFonts w:ascii="Calibri" w:hAnsi="Calibri"/>
          <w:sz w:val="22"/>
        </w:rPr>
      </w:pP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Normal"/>
        <w:jc w:val="both"/>
        <w:rPr>
          <w:rFonts w:ascii="Calibri" w:hAnsi="Calibri" w:cs="Calibri"/>
          <w:sz w:val="22"/>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pStyle w:val="ConsPlusNormal"/>
        <w:jc w:val="right"/>
        <w:outlineLvl w:val="1"/>
        <w:rPr>
          <w:rFonts w:ascii="Times New Roman" w:hAnsi="Times New Roman" w:cs="Times New Roman"/>
          <w:sz w:val="28"/>
        </w:rPr>
      </w:pPr>
      <w:r w:rsidRPr="00EE2409">
        <w:rPr>
          <w:rFonts w:cs="Calibri"/>
        </w:rPr>
        <w:br w:type="page"/>
      </w:r>
      <w:r w:rsidRPr="00EE2409">
        <w:rPr>
          <w:rFonts w:ascii="Times New Roman" w:hAnsi="Times New Roman" w:cs="Times New Roman"/>
          <w:sz w:val="28"/>
        </w:rPr>
        <w:lastRenderedPageBreak/>
        <w:t>Приложение № 4</w:t>
      </w:r>
    </w:p>
    <w:p w:rsidR="00F816CB" w:rsidRPr="00EE2409" w:rsidRDefault="00F816CB" w:rsidP="00F816CB">
      <w:pPr>
        <w:pStyle w:val="ConsPlusNormal"/>
        <w:jc w:val="right"/>
        <w:rPr>
          <w:rFonts w:ascii="Times New Roman" w:hAnsi="Times New Roman" w:cs="Times New Roman"/>
          <w:sz w:val="28"/>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 в целях нераспространения новой коронавирусной инфекции (COVID-19)</w:t>
      </w:r>
    </w:p>
    <w:p w:rsidR="00F816CB" w:rsidRPr="00EE2409" w:rsidRDefault="00F816CB" w:rsidP="00F816CB">
      <w:pPr>
        <w:pStyle w:val="ConsPlusNormal"/>
        <w:jc w:val="right"/>
        <w:rPr>
          <w:rFonts w:ascii="Times New Roman" w:hAnsi="Times New Roman" w:cs="Calibri"/>
          <w:sz w:val="28"/>
        </w:rPr>
      </w:pPr>
      <w:r w:rsidRPr="00EE2409">
        <w:rPr>
          <w:rFonts w:ascii="Times New Roman" w:hAnsi="Times New Roman" w:cs="Times New Roman"/>
          <w:sz w:val="28"/>
          <w:szCs w:val="28"/>
        </w:rPr>
        <w:t xml:space="preserve">Расчёт стоимости затрат </w:t>
      </w:r>
      <w:r w:rsidRPr="00EE2409">
        <w:rPr>
          <w:rFonts w:ascii="Times New Roman" w:hAnsi="Times New Roman" w:cs="Times New Roman"/>
          <w:sz w:val="28"/>
        </w:rPr>
        <w:t>на проведение 1 дезинфекции общего имущества многоквартирн</w:t>
      </w:r>
      <w:r w:rsidRPr="00EE2409">
        <w:rPr>
          <w:rFonts w:ascii="Times New Roman" w:hAnsi="Times New Roman"/>
          <w:sz w:val="28"/>
        </w:rPr>
        <w:t>ого</w:t>
      </w:r>
      <w:r w:rsidRPr="00EE2409">
        <w:rPr>
          <w:rFonts w:ascii="Times New Roman" w:hAnsi="Times New Roman" w:cs="Times New Roman"/>
          <w:sz w:val="28"/>
        </w:rPr>
        <w:t xml:space="preserve"> дом</w:t>
      </w:r>
      <w:r w:rsidRPr="00EE2409">
        <w:rPr>
          <w:rFonts w:ascii="Times New Roman" w:hAnsi="Times New Roman"/>
          <w:sz w:val="28"/>
        </w:rPr>
        <w:t>а</w:t>
      </w:r>
      <w:r w:rsidRPr="00EE2409">
        <w:rPr>
          <w:rFonts w:ascii="Times New Roman" w:hAnsi="Times New Roman" w:cs="Times New Roman"/>
          <w:sz w:val="28"/>
        </w:rPr>
        <w:t xml:space="preserve"> </w:t>
      </w:r>
    </w:p>
    <w:p w:rsidR="00F816CB" w:rsidRPr="00EE2409" w:rsidRDefault="00F816CB" w:rsidP="00F816CB">
      <w:pPr>
        <w:pStyle w:val="ConsPlusNormal"/>
        <w:jc w:val="center"/>
        <w:rPr>
          <w:rFonts w:ascii="Times New Roman" w:hAnsi="Times New Roman" w:cs="Times New Roman"/>
          <w:sz w:val="28"/>
          <w:szCs w:val="28"/>
        </w:rPr>
      </w:pPr>
      <w:r w:rsidRPr="00EE2409">
        <w:rPr>
          <w:rFonts w:ascii="Times New Roman" w:hAnsi="Times New Roman" w:cs="Times New Roman"/>
          <w:sz w:val="28"/>
          <w:szCs w:val="28"/>
        </w:rPr>
        <w:t xml:space="preserve"> по состоянию на «____» ____________________ 20___ года</w:t>
      </w:r>
    </w:p>
    <w:p w:rsidR="00F816CB" w:rsidRPr="00EE2409" w:rsidRDefault="00F816CB" w:rsidP="00F816CB">
      <w:pPr>
        <w:pStyle w:val="ConsPlusNormal"/>
        <w:jc w:val="both"/>
        <w:rPr>
          <w:rFonts w:ascii="Calibri" w:hAnsi="Calibri" w:cs="Calibri"/>
          <w:sz w:val="22"/>
        </w:rPr>
      </w:pPr>
    </w:p>
    <w:tbl>
      <w:tblPr>
        <w:tblW w:w="0" w:type="auto"/>
        <w:tblInd w:w="-34" w:type="dxa"/>
        <w:tblLayout w:type="fixed"/>
        <w:tblLook w:val="04A0"/>
      </w:tblPr>
      <w:tblGrid>
        <w:gridCol w:w="568"/>
        <w:gridCol w:w="2976"/>
        <w:gridCol w:w="1390"/>
        <w:gridCol w:w="988"/>
        <w:gridCol w:w="1102"/>
        <w:gridCol w:w="1102"/>
        <w:gridCol w:w="1655"/>
      </w:tblGrid>
      <w:tr w:rsidR="00F816CB" w:rsidRPr="00EE2409" w:rsidTr="0032739E">
        <w:trPr>
          <w:trHeight w:val="1857"/>
        </w:trPr>
        <w:tc>
          <w:tcPr>
            <w:tcW w:w="56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sz w:val="24"/>
                <w:szCs w:val="24"/>
              </w:rPr>
              <w:t>№ 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Затраты</w:t>
            </w:r>
          </w:p>
        </w:tc>
        <w:tc>
          <w:tcPr>
            <w:tcW w:w="1390"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Единица измерения</w:t>
            </w:r>
          </w:p>
        </w:tc>
        <w:tc>
          <w:tcPr>
            <w:tcW w:w="988"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расход</w:t>
            </w:r>
          </w:p>
        </w:tc>
        <w:tc>
          <w:tcPr>
            <w:tcW w:w="1102"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Цена, рублей</w:t>
            </w:r>
          </w:p>
        </w:tc>
        <w:tc>
          <w:tcPr>
            <w:tcW w:w="1102"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Стоимость, рублей</w:t>
            </w:r>
          </w:p>
        </w:tc>
        <w:tc>
          <w:tcPr>
            <w:tcW w:w="1655"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Стоимость 1 кв.м. площади помещений (мест общего пользования) МКД на 1 дезинфекцию</w:t>
            </w:r>
          </w:p>
        </w:tc>
      </w:tr>
      <w:tr w:rsidR="00F816CB" w:rsidRPr="00EE2409" w:rsidTr="0032739E">
        <w:trPr>
          <w:trHeight w:val="315"/>
        </w:trPr>
        <w:tc>
          <w:tcPr>
            <w:tcW w:w="56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2</w:t>
            </w:r>
          </w:p>
        </w:tc>
        <w:tc>
          <w:tcPr>
            <w:tcW w:w="1390"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3</w:t>
            </w:r>
          </w:p>
        </w:tc>
        <w:tc>
          <w:tcPr>
            <w:tcW w:w="988"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4</w:t>
            </w:r>
          </w:p>
        </w:tc>
        <w:tc>
          <w:tcPr>
            <w:tcW w:w="1102"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5</w:t>
            </w:r>
          </w:p>
        </w:tc>
        <w:tc>
          <w:tcPr>
            <w:tcW w:w="1102"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6</w:t>
            </w:r>
          </w:p>
        </w:tc>
        <w:tc>
          <w:tcPr>
            <w:tcW w:w="1655"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7</w:t>
            </w:r>
          </w:p>
        </w:tc>
      </w:tr>
      <w:tr w:rsidR="00F816CB" w:rsidRPr="00EE2409" w:rsidTr="0032739E">
        <w:trPr>
          <w:trHeight w:val="315"/>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sz w:val="18"/>
              </w:rPr>
            </w:pPr>
            <w:r w:rsidRPr="00EE2409">
              <w:rPr>
                <w:rFonts w:ascii="Times New Roman" w:hAnsi="Times New Roman"/>
              </w:rPr>
              <w:t>Спецодежда, обувь</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единиц</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2</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Дезинфицирующие средства</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литры</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3</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Оборудование (генераторов аэрозолей, опрыскивателей и т.д.)</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единиц</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4</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СИЗы (перчатки, респираторы, герметические очки)</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комплект</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5</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уборочный инвентарь (тряпки, и т.д.)</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единиц</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6</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Трудозатраты</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человек/час</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7</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w:t>
            </w:r>
          </w:p>
        </w:tc>
        <w:tc>
          <w:tcPr>
            <w:tcW w:w="1390"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sz w:val="24"/>
                <w:szCs w:val="24"/>
              </w:rPr>
              <w:t>Всего</w:t>
            </w:r>
          </w:p>
        </w:tc>
        <w:tc>
          <w:tcPr>
            <w:tcW w:w="1390"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bl>
    <w:p w:rsidR="00F816CB" w:rsidRPr="00EE2409" w:rsidRDefault="00F816CB" w:rsidP="00F816CB">
      <w:pPr>
        <w:pStyle w:val="ConsPlusNormal"/>
        <w:jc w:val="both"/>
        <w:rPr>
          <w:rFonts w:ascii="Calibri" w:hAnsi="Calibri"/>
          <w:sz w:val="22"/>
        </w:rPr>
      </w:pPr>
    </w:p>
    <w:p w:rsidR="00F816CB" w:rsidRPr="00EE2409" w:rsidRDefault="00F816CB" w:rsidP="00F816CB">
      <w:pPr>
        <w:pStyle w:val="ConsPlusNormal"/>
        <w:jc w:val="both"/>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jc w:val="right"/>
        <w:rPr>
          <w:rFonts w:ascii="Times New Roman" w:hAnsi="Times New Roman"/>
          <w:sz w:val="28"/>
        </w:rPr>
      </w:pPr>
      <w:r w:rsidRPr="00EE2409">
        <w:br w:type="page"/>
      </w:r>
      <w:r w:rsidRPr="00EE2409">
        <w:rPr>
          <w:rFonts w:ascii="Times New Roman" w:hAnsi="Times New Roman"/>
          <w:sz w:val="28"/>
        </w:rPr>
        <w:lastRenderedPageBreak/>
        <w:t>Приложение № 5</w:t>
      </w:r>
    </w:p>
    <w:p w:rsidR="00F816CB" w:rsidRPr="00EE2409" w:rsidRDefault="00F816CB" w:rsidP="00F816CB">
      <w:pPr>
        <w:pStyle w:val="ConsPlusNormal"/>
        <w:jc w:val="right"/>
        <w:rPr>
          <w:rFonts w:ascii="Calibri" w:hAnsi="Calibri"/>
          <w:sz w:val="22"/>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общего пользования в многоквартирных домах, в целях нераспространения новой коронавирусной инфекции (COVID-19)  </w:t>
      </w:r>
    </w:p>
    <w:p w:rsidR="00F816CB" w:rsidRPr="00EE2409" w:rsidRDefault="00F816CB" w:rsidP="00F816CB">
      <w:pPr>
        <w:spacing w:after="0" w:line="240" w:lineRule="auto"/>
        <w:ind w:firstLine="720"/>
        <w:jc w:val="right"/>
      </w:pPr>
    </w:p>
    <w:p w:rsidR="00F816CB" w:rsidRPr="00EE2409" w:rsidRDefault="00F816CB" w:rsidP="00F816CB">
      <w:pPr>
        <w:spacing w:after="0" w:line="240" w:lineRule="auto"/>
        <w:ind w:firstLine="720"/>
        <w:jc w:val="center"/>
        <w:rPr>
          <w:rFonts w:ascii="Times New Roman" w:hAnsi="Times New Roman"/>
          <w:sz w:val="28"/>
          <w:szCs w:val="28"/>
        </w:rPr>
      </w:pPr>
      <w:r w:rsidRPr="00EE2409">
        <w:rPr>
          <w:rFonts w:ascii="Times New Roman" w:hAnsi="Times New Roman"/>
          <w:sz w:val="28"/>
          <w:szCs w:val="28"/>
        </w:rPr>
        <w:t xml:space="preserve">Расчёт величины затрат </w:t>
      </w:r>
    </w:p>
    <w:p w:rsidR="00F816CB" w:rsidRPr="00EE2409" w:rsidRDefault="00F816CB" w:rsidP="00F816CB">
      <w:pPr>
        <w:spacing w:after="0" w:line="240" w:lineRule="auto"/>
        <w:ind w:firstLine="720"/>
        <w:jc w:val="center"/>
      </w:pPr>
      <w:r w:rsidRPr="00EE2409">
        <w:rPr>
          <w:rFonts w:ascii="Times New Roman" w:hAnsi="Times New Roman"/>
          <w:sz w:val="28"/>
        </w:rPr>
        <w:t xml:space="preserve">на проведение дезинфекции мест общего пользования многоквартирных домов </w:t>
      </w:r>
    </w:p>
    <w:p w:rsidR="00F816CB" w:rsidRPr="00EE2409" w:rsidRDefault="00F816CB" w:rsidP="00F816CB">
      <w:pPr>
        <w:spacing w:after="0" w:line="240" w:lineRule="auto"/>
        <w:ind w:firstLine="720"/>
        <w:jc w:val="right"/>
      </w:pPr>
    </w:p>
    <w:p w:rsidR="00F816CB" w:rsidRPr="00EE2409" w:rsidRDefault="00F816CB" w:rsidP="00F816CB">
      <w:pPr>
        <w:spacing w:after="0" w:line="240" w:lineRule="auto"/>
        <w:ind w:firstLine="720"/>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2039"/>
        <w:gridCol w:w="1701"/>
        <w:gridCol w:w="1984"/>
        <w:gridCol w:w="1843"/>
        <w:gridCol w:w="1459"/>
      </w:tblGrid>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 п/п</w:t>
            </w:r>
          </w:p>
        </w:tc>
        <w:tc>
          <w:tcPr>
            <w:tcW w:w="2039"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Адрес 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Общая площадь (мест) общего пользования МКД, кв.м.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стоимость 1 дезинфекции в расчете на 1 кв.метра площади (мест) общего пользования МКД,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Количество проведенных дезинфекций, единиц</w:t>
            </w:r>
          </w:p>
        </w:tc>
        <w:tc>
          <w:tcPr>
            <w:tcW w:w="145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Общая стоимость проведенных дезинфекций МКД, рублей</w:t>
            </w: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1</w:t>
            </w:r>
          </w:p>
        </w:tc>
        <w:tc>
          <w:tcPr>
            <w:tcW w:w="2039"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6</w:t>
            </w:r>
          </w:p>
        </w:tc>
        <w:tc>
          <w:tcPr>
            <w:tcW w:w="145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8</w:t>
            </w: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525"/>
        </w:trPr>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bl>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jc w:val="right"/>
        <w:rPr>
          <w:rFonts w:ascii="Times New Roman" w:hAnsi="Times New Roman"/>
          <w:sz w:val="28"/>
          <w:szCs w:val="28"/>
        </w:rPr>
      </w:pPr>
      <w:r w:rsidRPr="00EE2409">
        <w:rPr>
          <w:rFonts w:ascii="Times New Roman" w:hAnsi="Times New Roman"/>
          <w:sz w:val="28"/>
          <w:szCs w:val="28"/>
        </w:rPr>
        <w:br w:type="page"/>
      </w:r>
      <w:r w:rsidRPr="00EE2409">
        <w:rPr>
          <w:rFonts w:ascii="Times New Roman" w:hAnsi="Times New Roman"/>
          <w:sz w:val="28"/>
          <w:szCs w:val="28"/>
        </w:rPr>
        <w:lastRenderedPageBreak/>
        <w:t>Приложение № 6</w:t>
      </w:r>
    </w:p>
    <w:p w:rsidR="00F816CB" w:rsidRPr="00EE2409" w:rsidRDefault="00F816CB" w:rsidP="00F816CB">
      <w:pPr>
        <w:spacing w:after="0" w:line="240" w:lineRule="auto"/>
        <w:ind w:firstLine="720"/>
        <w:jc w:val="right"/>
        <w:rPr>
          <w:rFonts w:ascii="Times New Roman" w:hAnsi="Times New Roman"/>
          <w:sz w:val="28"/>
          <w:szCs w:val="28"/>
        </w:rPr>
      </w:pPr>
      <w:r w:rsidRPr="00EE2409">
        <w:rPr>
          <w:rFonts w:ascii="Times New Roman" w:hAnsi="Times New Roman"/>
          <w:sz w:val="28"/>
          <w:szCs w:val="28"/>
        </w:rPr>
        <w:t xml:space="preserve">к </w:t>
      </w:r>
      <w:r w:rsidRPr="00EE2409">
        <w:rPr>
          <w:rFonts w:ascii="Times New Roman" w:hAnsi="Times New Roman"/>
          <w:sz w:val="28"/>
        </w:rPr>
        <w:t xml:space="preserve">Порядку предоставления субсидий </w:t>
      </w:r>
      <w:r w:rsidRPr="00EE2409">
        <w:rPr>
          <w:rFonts w:ascii="Times New Roman" w:hAnsi="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sz w:val="28"/>
        </w:rPr>
        <w:t xml:space="preserve">проведением мероприятий по дезинфекции мест общего пользования в многоквартирных домах в целях не распространения новой коронавирусной инфекции (COVID-19)  </w:t>
      </w:r>
    </w:p>
    <w:p w:rsidR="00F816CB" w:rsidRPr="00EE2409" w:rsidRDefault="00F816CB" w:rsidP="00F816CB">
      <w:pPr>
        <w:spacing w:after="0" w:line="240" w:lineRule="auto"/>
        <w:ind w:firstLine="720"/>
        <w:jc w:val="right"/>
        <w:rPr>
          <w:sz w:val="28"/>
          <w:szCs w:val="28"/>
        </w:rPr>
      </w:pPr>
    </w:p>
    <w:p w:rsidR="00F816CB" w:rsidRPr="00EE2409" w:rsidRDefault="00F816CB" w:rsidP="00F816CB">
      <w:pPr>
        <w:spacing w:after="0" w:line="240" w:lineRule="auto"/>
        <w:ind w:firstLine="720"/>
        <w:jc w:val="center"/>
        <w:rPr>
          <w:b/>
          <w:sz w:val="28"/>
          <w:szCs w:val="28"/>
        </w:rPr>
      </w:pPr>
    </w:p>
    <w:p w:rsidR="00F816CB" w:rsidRPr="00EE2409" w:rsidRDefault="00F816CB" w:rsidP="00F816CB">
      <w:pPr>
        <w:spacing w:after="0" w:line="240" w:lineRule="auto"/>
        <w:ind w:firstLine="720"/>
        <w:jc w:val="center"/>
        <w:rPr>
          <w:rFonts w:ascii="Times New Roman" w:hAnsi="Times New Roman"/>
          <w:b/>
          <w:sz w:val="28"/>
          <w:szCs w:val="28"/>
        </w:rPr>
      </w:pPr>
      <w:r w:rsidRPr="00EE2409">
        <w:rPr>
          <w:rFonts w:ascii="Times New Roman" w:hAnsi="Times New Roman"/>
          <w:b/>
          <w:sz w:val="28"/>
          <w:szCs w:val="28"/>
        </w:rPr>
        <w:t>ОТЧЁТ</w:t>
      </w:r>
    </w:p>
    <w:p w:rsidR="00F816CB" w:rsidRPr="00EE2409" w:rsidRDefault="00F816CB" w:rsidP="00F816CB">
      <w:pPr>
        <w:spacing w:after="0" w:line="240" w:lineRule="auto"/>
        <w:ind w:firstLine="720"/>
        <w:jc w:val="center"/>
        <w:rPr>
          <w:rFonts w:ascii="Times New Roman" w:hAnsi="Times New Roman"/>
          <w:b/>
          <w:sz w:val="28"/>
          <w:szCs w:val="28"/>
        </w:rPr>
      </w:pPr>
      <w:r w:rsidRPr="00EE2409">
        <w:rPr>
          <w:rFonts w:ascii="Times New Roman" w:hAnsi="Times New Roman"/>
          <w:b/>
          <w:sz w:val="28"/>
          <w:szCs w:val="28"/>
        </w:rPr>
        <w:t xml:space="preserve">о расходовании субсидии </w:t>
      </w:r>
    </w:p>
    <w:p w:rsidR="00F816CB" w:rsidRPr="00EE2409" w:rsidRDefault="00F816CB" w:rsidP="00F816CB">
      <w:pPr>
        <w:spacing w:after="0" w:line="240" w:lineRule="auto"/>
        <w:ind w:firstLine="720"/>
        <w:jc w:val="center"/>
        <w:rPr>
          <w:rFonts w:ascii="Times New Roman" w:hAnsi="Times New Roman"/>
          <w:b/>
          <w:sz w:val="28"/>
          <w:szCs w:val="28"/>
        </w:rPr>
      </w:pPr>
    </w:p>
    <w:p w:rsidR="00F816CB" w:rsidRPr="00EE2409" w:rsidRDefault="00F816CB" w:rsidP="00F816CB">
      <w:pPr>
        <w:spacing w:after="0" w:line="240" w:lineRule="auto"/>
        <w:ind w:firstLine="72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2507"/>
        <w:gridCol w:w="2549"/>
        <w:gridCol w:w="3725"/>
      </w:tblGrid>
      <w:tr w:rsidR="00F816CB" w:rsidRPr="00EE2409" w:rsidTr="0032739E">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 п/п</w:t>
            </w:r>
          </w:p>
        </w:tc>
        <w:tc>
          <w:tcPr>
            <w:tcW w:w="2507"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Вид затрат</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 xml:space="preserve">документы, подтверждающие факт выполнения и оплаты </w:t>
            </w:r>
          </w:p>
        </w:tc>
      </w:tr>
      <w:tr w:rsidR="00F816CB" w:rsidRPr="00EE2409" w:rsidTr="0032739E">
        <w:trPr>
          <w:trHeight w:val="208"/>
        </w:trPr>
        <w:tc>
          <w:tcPr>
            <w:tcW w:w="746"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4</w:t>
            </w:r>
          </w:p>
        </w:tc>
      </w:tr>
      <w:tr w:rsidR="00F816CB" w:rsidRPr="00EE2409" w:rsidTr="0032739E">
        <w:trPr>
          <w:trHeight w:val="282"/>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70"/>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82"/>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82"/>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94"/>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both"/>
              <w:rPr>
                <w:rFonts w:ascii="Times New Roman" w:hAnsi="Times New Roman"/>
                <w:sz w:val="24"/>
                <w:szCs w:val="24"/>
              </w:rPr>
            </w:pPr>
            <w:r w:rsidRPr="00EE2409">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bl>
    <w:p w:rsidR="00F816CB" w:rsidRPr="00EE2409" w:rsidRDefault="00F816CB" w:rsidP="00F816CB">
      <w:pPr>
        <w:spacing w:after="0" w:line="240" w:lineRule="auto"/>
        <w:ind w:firstLine="720"/>
        <w:jc w:val="center"/>
        <w:rPr>
          <w:rFonts w:ascii="Times New Roman" w:hAnsi="Times New Roman"/>
          <w:b/>
          <w:sz w:val="28"/>
          <w:szCs w:val="28"/>
        </w:rPr>
      </w:pPr>
    </w:p>
    <w:p w:rsidR="00F816CB" w:rsidRPr="00EE2409" w:rsidRDefault="00F816CB" w:rsidP="00F816CB">
      <w:pPr>
        <w:spacing w:after="0" w:line="240" w:lineRule="auto"/>
        <w:ind w:firstLine="720"/>
        <w:jc w:val="center"/>
        <w:rPr>
          <w:rFonts w:ascii="Times New Roman" w:hAnsi="Times New Roman"/>
          <w:b/>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 ____________ (______________)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spacing w:after="0" w:line="240" w:lineRule="auto"/>
        <w:ind w:firstLine="720"/>
        <w:jc w:val="right"/>
        <w:rPr>
          <w:rFonts w:ascii="Times New Roman" w:hAnsi="Times New Roman"/>
          <w:sz w:val="28"/>
          <w:szCs w:val="28"/>
        </w:rPr>
      </w:pPr>
    </w:p>
    <w:p w:rsidR="00F816CB" w:rsidRPr="00EE2409" w:rsidRDefault="00F816CB" w:rsidP="00F816CB">
      <w:pPr>
        <w:jc w:val="center"/>
      </w:pPr>
    </w:p>
    <w:p w:rsidR="00F816CB" w:rsidRPr="00EE2409" w:rsidRDefault="00F816CB" w:rsidP="00F816CB">
      <w:pPr>
        <w:jc w:val="center"/>
      </w:pPr>
    </w:p>
    <w:p w:rsidR="00F816CB" w:rsidRPr="00EE2409" w:rsidRDefault="00F816CB" w:rsidP="00F816CB">
      <w:pPr>
        <w:jc w:val="center"/>
      </w:pPr>
    </w:p>
    <w:p w:rsidR="00F816CB" w:rsidRPr="00EE2409" w:rsidRDefault="00F816CB" w:rsidP="00F816CB">
      <w:pPr>
        <w:jc w:val="center"/>
      </w:pPr>
    </w:p>
    <w:p w:rsidR="00A844DF" w:rsidRDefault="00A844DF"/>
    <w:sectPr w:rsidR="00A844DF" w:rsidSect="00A84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816CB"/>
    <w:rsid w:val="006B07F5"/>
    <w:rsid w:val="00A844DF"/>
    <w:rsid w:val="00F81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6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81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F816CB"/>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F816CB"/>
    <w:rPr>
      <w:color w:val="0000FF"/>
      <w:u w:val="single"/>
    </w:rPr>
  </w:style>
  <w:style w:type="paragraph" w:customStyle="1" w:styleId="ConsPlusTitle">
    <w:name w:val="ConsPlusTitle"/>
    <w:rsid w:val="00F816CB"/>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F816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6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C9E887E0D7CFFBDDAE8E339208E8319519AC7DFF8F72304A66417352CC221994802F2F8EBA8FC57F7E75D1294F9836AB6E3635A4B3481WEq8I" TargetMode="External"/><Relationship Id="rId13" Type="http://schemas.openxmlformats.org/officeDocument/2006/relationships/hyperlink" Target="file:///C:\Users\User\Downloads\&#1057;&#1091;&#1073;&#1089;&#1080;&#1076;&#1080;&#1080;%20&#1085;&#1072;%20&#1076;&#1077;&#1079;&#1080;&#1085;&#1092;&#1077;&#1082;&#1094;&#1080;&#1102;.doc" TargetMode="External"/><Relationship Id="rId18" Type="http://schemas.openxmlformats.org/officeDocument/2006/relationships/hyperlink" Target="consultantplus://offline/ref=D9B28EDE23FA075776AB8410A3880DBC0307211B1E23AF89D2AE5AE8A532811F4BC4EAP2b6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User\Downloads\&#1057;&#1091;&#1073;&#1089;&#1080;&#1076;&#1080;&#1080;%20&#1085;&#1072;%20&#1076;&#1077;&#1079;&#1080;&#1085;&#1092;&#1077;&#1082;&#1094;&#1080;&#1102;.doc" TargetMode="External"/><Relationship Id="rId12" Type="http://schemas.openxmlformats.org/officeDocument/2006/relationships/hyperlink" Target="file:///C:\Users\User\Downloads\&#1057;&#1091;&#1073;&#1089;&#1080;&#1076;&#1080;&#1080;%20&#1085;&#1072;%20&#1076;&#1077;&#1079;&#1080;&#1085;&#1092;&#1077;&#1082;&#1094;&#1080;&#1102;.doc" TargetMode="External"/><Relationship Id="rId17" Type="http://schemas.openxmlformats.org/officeDocument/2006/relationships/hyperlink" Target="consultantplus://offline/ref=D9B28EDE23FA075776AB8410A3880DBC030924181A28AF89D2AE5AE8A5P3b2K" TargetMode="External"/><Relationship Id="rId2" Type="http://schemas.openxmlformats.org/officeDocument/2006/relationships/settings" Target="settings.xml"/><Relationship Id="rId16" Type="http://schemas.openxmlformats.org/officeDocument/2006/relationships/hyperlink" Target="file:///C:\Users\User\Downloads\&#1057;&#1091;&#1073;&#1089;&#1080;&#1076;&#1080;&#1080;%20&#1085;&#1072;%20&#1076;&#1077;&#1079;&#1080;&#1085;&#1092;&#1077;&#1082;&#1094;&#1080;&#1102;.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AC9E887E0D7CFFBDDAF6EE2F4CD188125BC0CCD9FFFC755DFB62406A7CC474D90804A7BBAFA5FC50FCB30D56CAA0D328FDEE6542573487FFEDFCCFW7qBI" TargetMode="External"/><Relationship Id="rId11" Type="http://schemas.openxmlformats.org/officeDocument/2006/relationships/hyperlink" Target="file:///C:\Users\User\Downloads\&#1057;&#1091;&#1073;&#1089;&#1080;&#1076;&#1080;&#1080;%20&#1085;&#1072;%20&#1076;&#1077;&#1079;&#1080;&#1085;&#1092;&#1077;&#1082;&#1094;&#1080;&#1102;.doc" TargetMode="External"/><Relationship Id="rId5" Type="http://schemas.openxmlformats.org/officeDocument/2006/relationships/hyperlink" Target="consultantplus://offline/ref=9A8612FA9B15F45E3F9B5C1DC35192EC475A83CDA468C1594605A9DBC6717E73870A2B6F7D5BE2708C9FBFF83E28F95A6DC31F883CDCDBAB28CEF" TargetMode="External"/><Relationship Id="rId15" Type="http://schemas.openxmlformats.org/officeDocument/2006/relationships/hyperlink" Target="file:///C:\Users\User\Downloads\&#1057;&#1091;&#1073;&#1089;&#1080;&#1076;&#1080;&#1080;%20&#1085;&#1072;%20&#1076;&#1077;&#1079;&#1080;&#1085;&#1092;&#1077;&#1082;&#1094;&#1080;&#1102;.doc" TargetMode="External"/><Relationship Id="rId10" Type="http://schemas.openxmlformats.org/officeDocument/2006/relationships/hyperlink" Target="file:///C:\Users\User\Downloads\&#1057;&#1091;&#1073;&#1089;&#1080;&#1076;&#1080;&#1080;%20&#1085;&#1072;%20&#1076;&#1077;&#1079;&#1080;&#1085;&#1092;&#1077;&#1082;&#1094;&#1080;&#1102;.doc" TargetMode="External"/><Relationship Id="rId19" Type="http://schemas.openxmlformats.org/officeDocument/2006/relationships/hyperlink" Target="file:///C:\Users\User\Downloads\&#1057;&#1091;&#1073;&#1089;&#1080;&#1076;&#1080;&#1080;%20&#1085;&#1072;%20&#1076;&#1077;&#1079;&#1080;&#1085;&#1092;&#1077;&#1082;&#1094;&#1080;&#1102;.doc" TargetMode="External"/><Relationship Id="rId4" Type="http://schemas.openxmlformats.org/officeDocument/2006/relationships/image" Target="media/image1.jpeg"/><Relationship Id="rId9" Type="http://schemas.openxmlformats.org/officeDocument/2006/relationships/hyperlink" Target="file:///C:\Users\User\Downloads\&#1057;&#1091;&#1073;&#1089;&#1080;&#1076;&#1080;&#1080;%20&#1085;&#1072;%20&#1076;&#1077;&#1079;&#1080;&#1085;&#1092;&#1077;&#1082;&#1094;&#1080;&#1102;.doc" TargetMode="External"/><Relationship Id="rId14" Type="http://schemas.openxmlformats.org/officeDocument/2006/relationships/hyperlink" Target="file:///C:\Users\User\Downloads\&#1057;&#1091;&#1073;&#1089;&#1080;&#1076;&#1080;&#1080;%20&#1085;&#1072;%20&#1076;&#1077;&#1079;&#1080;&#1085;&#1092;&#1077;&#1082;&#1094;&#1080;&#11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6449</Words>
  <Characters>36763</Characters>
  <Application>Microsoft Office Word</Application>
  <DocSecurity>0</DocSecurity>
  <Lines>306</Lines>
  <Paragraphs>86</Paragraphs>
  <ScaleCrop>false</ScaleCrop>
  <Company/>
  <LinksUpToDate>false</LinksUpToDate>
  <CharactersWithSpaces>43126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2020-05-27T06:27:00Z</dcterms:created>
  <dcterms:modified xsi:type="dcterms:W3CDTF">2020-05-27T06:28:00Z</dcterms:modified>
</cp:coreProperties>
</file>